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D7F8A" w:rsidRPr="00440765" w:rsidRDefault="008D7F8A" w:rsidP="0072547A">
      <w:pPr>
        <w:spacing w:after="0" w:line="240" w:lineRule="auto"/>
        <w:ind w:left="5670"/>
        <w:rPr>
          <w:rFonts w:ascii="Times New Roman" w:hAnsi="Times New Roman" w:cs="Times New Roman"/>
          <w:sz w:val="24"/>
          <w:szCs w:val="24"/>
        </w:rPr>
      </w:pPr>
      <w:r w:rsidRPr="00440765">
        <w:rPr>
          <w:rFonts w:ascii="Times New Roman" w:hAnsi="Times New Roman" w:cs="Times New Roman"/>
          <w:sz w:val="24"/>
          <w:szCs w:val="24"/>
        </w:rPr>
        <w:t>УТВЕРЖДЕН</w:t>
      </w:r>
      <w:r w:rsidR="00C26A8D">
        <w:rPr>
          <w:rFonts w:ascii="Times New Roman" w:hAnsi="Times New Roman" w:cs="Times New Roman"/>
          <w:sz w:val="24"/>
          <w:szCs w:val="24"/>
        </w:rPr>
        <w:t>Ы</w:t>
      </w:r>
    </w:p>
    <w:p w:rsidR="008D7F8A" w:rsidRDefault="008D7F8A" w:rsidP="0072547A">
      <w:pPr>
        <w:spacing w:after="0" w:line="240" w:lineRule="auto"/>
        <w:ind w:left="5670"/>
        <w:rPr>
          <w:rFonts w:ascii="Times New Roman" w:hAnsi="Times New Roman" w:cs="Times New Roman"/>
          <w:sz w:val="24"/>
          <w:szCs w:val="24"/>
        </w:rPr>
      </w:pPr>
      <w:r w:rsidRPr="00440765">
        <w:rPr>
          <w:rFonts w:ascii="Times New Roman" w:hAnsi="Times New Roman" w:cs="Times New Roman"/>
          <w:sz w:val="24"/>
          <w:szCs w:val="24"/>
        </w:rPr>
        <w:t>решением Муниципального Совета</w:t>
      </w:r>
    </w:p>
    <w:p w:rsidR="00C26A8D" w:rsidRPr="00440765" w:rsidRDefault="00C26A8D" w:rsidP="0072547A">
      <w:pPr>
        <w:spacing w:after="0" w:line="240" w:lineRule="auto"/>
        <w:ind w:left="5670"/>
        <w:rPr>
          <w:rFonts w:ascii="Times New Roman" w:hAnsi="Times New Roman" w:cs="Times New Roman"/>
          <w:sz w:val="24"/>
          <w:szCs w:val="24"/>
        </w:rPr>
      </w:pPr>
      <w:r>
        <w:rPr>
          <w:rFonts w:ascii="Times New Roman" w:hAnsi="Times New Roman" w:cs="Times New Roman"/>
          <w:sz w:val="24"/>
          <w:szCs w:val="24"/>
        </w:rPr>
        <w:t xml:space="preserve">Ярославского муниципального района </w:t>
      </w:r>
    </w:p>
    <w:p w:rsidR="008D7F8A" w:rsidRPr="00440765" w:rsidRDefault="008D7F8A" w:rsidP="00C26A8D">
      <w:pPr>
        <w:spacing w:after="0" w:line="240" w:lineRule="auto"/>
        <w:ind w:left="5670"/>
        <w:rPr>
          <w:rFonts w:ascii="Times New Roman" w:hAnsi="Times New Roman"/>
          <w:sz w:val="28"/>
        </w:rPr>
      </w:pPr>
      <w:r w:rsidRPr="00440765">
        <w:rPr>
          <w:rFonts w:ascii="Times New Roman" w:hAnsi="Times New Roman" w:cs="Times New Roman"/>
          <w:sz w:val="24"/>
          <w:szCs w:val="24"/>
        </w:rPr>
        <w:t xml:space="preserve">от </w:t>
      </w:r>
      <w:r w:rsidR="00CE728D" w:rsidRPr="00440765">
        <w:rPr>
          <w:rFonts w:ascii="Times New Roman" w:hAnsi="Times New Roman" w:cs="Times New Roman"/>
          <w:sz w:val="24"/>
          <w:szCs w:val="24"/>
        </w:rPr>
        <w:t>__________</w:t>
      </w:r>
      <w:r w:rsidRPr="00440765">
        <w:rPr>
          <w:rFonts w:ascii="Times New Roman" w:hAnsi="Times New Roman" w:cs="Times New Roman"/>
          <w:sz w:val="24"/>
          <w:szCs w:val="24"/>
        </w:rPr>
        <w:t xml:space="preserve"> № </w:t>
      </w:r>
      <w:r w:rsidR="00CE728D" w:rsidRPr="00440765">
        <w:rPr>
          <w:rFonts w:ascii="Times New Roman" w:hAnsi="Times New Roman" w:cs="Times New Roman"/>
          <w:sz w:val="24"/>
          <w:szCs w:val="24"/>
        </w:rPr>
        <w:t>______</w:t>
      </w:r>
    </w:p>
    <w:p w:rsidR="001A35DD" w:rsidRPr="00440765" w:rsidRDefault="001A35DD" w:rsidP="00440765">
      <w:pPr>
        <w:pStyle w:val="aff5"/>
        <w:spacing w:before="0" w:after="0"/>
        <w:rPr>
          <w:rFonts w:ascii="Times New Roman" w:hAnsi="Times New Roman"/>
          <w:sz w:val="28"/>
        </w:rPr>
      </w:pPr>
    </w:p>
    <w:p w:rsidR="001A35DD" w:rsidRPr="00440765" w:rsidRDefault="001A35DD" w:rsidP="00440765">
      <w:pPr>
        <w:pStyle w:val="aff5"/>
        <w:spacing w:before="0" w:after="0"/>
        <w:rPr>
          <w:rFonts w:ascii="Times New Roman" w:hAnsi="Times New Roman"/>
          <w:sz w:val="28"/>
        </w:rPr>
      </w:pPr>
    </w:p>
    <w:p w:rsidR="00C26A8D" w:rsidRPr="009C78D8" w:rsidRDefault="00C26A8D" w:rsidP="00C26A8D">
      <w:pPr>
        <w:suppressAutoHyphens/>
        <w:spacing w:after="0" w:line="240" w:lineRule="auto"/>
        <w:jc w:val="center"/>
        <w:rPr>
          <w:rFonts w:ascii="Times New Roman" w:hAnsi="Times New Roman" w:cs="Times New Roman"/>
          <w:b/>
          <w:sz w:val="28"/>
          <w:szCs w:val="28"/>
        </w:rPr>
      </w:pPr>
      <w:r w:rsidRPr="009C78D8">
        <w:rPr>
          <w:rFonts w:ascii="Times New Roman" w:hAnsi="Times New Roman" w:cs="Times New Roman"/>
          <w:b/>
          <w:sz w:val="28"/>
          <w:szCs w:val="28"/>
        </w:rPr>
        <w:t>Материалы по обоснованию Генерального плана</w:t>
      </w:r>
    </w:p>
    <w:p w:rsidR="00C26A8D" w:rsidRPr="009C78D8" w:rsidRDefault="00C26A8D" w:rsidP="00C26A8D">
      <w:pPr>
        <w:tabs>
          <w:tab w:val="left" w:pos="8334"/>
        </w:tabs>
        <w:spacing w:after="0" w:line="240" w:lineRule="auto"/>
        <w:jc w:val="center"/>
        <w:rPr>
          <w:rFonts w:ascii="Times New Roman" w:eastAsia="Arial" w:hAnsi="Times New Roman" w:cs="Times New Roman"/>
          <w:b/>
          <w:smallCaps/>
          <w:sz w:val="28"/>
          <w:szCs w:val="28"/>
        </w:rPr>
      </w:pPr>
      <w:r w:rsidRPr="009C78D8">
        <w:rPr>
          <w:rFonts w:ascii="Times New Roman" w:hAnsi="Times New Roman" w:cs="Times New Roman"/>
          <w:b/>
          <w:bCs/>
          <w:sz w:val="28"/>
          <w:szCs w:val="28"/>
        </w:rPr>
        <w:t>Карабихского сельского поселения</w:t>
      </w:r>
      <w:r>
        <w:rPr>
          <w:rFonts w:ascii="Times New Roman" w:hAnsi="Times New Roman" w:cs="Times New Roman"/>
          <w:b/>
          <w:bCs/>
          <w:sz w:val="28"/>
          <w:szCs w:val="28"/>
        </w:rPr>
        <w:t xml:space="preserve"> </w:t>
      </w:r>
      <w:r w:rsidRPr="009C78D8">
        <w:rPr>
          <w:rFonts w:ascii="Times New Roman" w:hAnsi="Times New Roman" w:cs="Times New Roman"/>
          <w:b/>
          <w:bCs/>
          <w:sz w:val="28"/>
          <w:szCs w:val="28"/>
        </w:rPr>
        <w:t>Ярославского муниципального района</w:t>
      </w:r>
      <w:r>
        <w:rPr>
          <w:rFonts w:ascii="Times New Roman" w:hAnsi="Times New Roman" w:cs="Times New Roman"/>
          <w:b/>
          <w:bCs/>
          <w:sz w:val="28"/>
          <w:szCs w:val="28"/>
        </w:rPr>
        <w:t xml:space="preserve"> </w:t>
      </w:r>
      <w:r w:rsidRPr="009C78D8">
        <w:rPr>
          <w:rFonts w:ascii="Times New Roman" w:hAnsi="Times New Roman" w:cs="Times New Roman"/>
          <w:b/>
          <w:bCs/>
          <w:sz w:val="28"/>
          <w:szCs w:val="28"/>
        </w:rPr>
        <w:t>Ярославской области</w:t>
      </w:r>
    </w:p>
    <w:p w:rsidR="00C26A8D" w:rsidRPr="00C26A8D" w:rsidRDefault="00C26A8D" w:rsidP="00C26A8D">
      <w:pPr>
        <w:pStyle w:val="ConsPlusCell"/>
        <w:widowControl/>
        <w:ind w:firstLine="709"/>
        <w:jc w:val="both"/>
        <w:rPr>
          <w:rFonts w:ascii="Times New Roman" w:hAnsi="Times New Roman" w:cs="Times New Roman"/>
          <w:sz w:val="28"/>
          <w:szCs w:val="28"/>
        </w:rPr>
      </w:pPr>
    </w:p>
    <w:p w:rsidR="000763F7" w:rsidRPr="00C26A8D" w:rsidRDefault="00C26A8D" w:rsidP="00C26A8D">
      <w:pPr>
        <w:pStyle w:val="ConsPlusCell"/>
        <w:widowControl/>
        <w:ind w:firstLine="709"/>
        <w:jc w:val="both"/>
        <w:rPr>
          <w:rFonts w:ascii="Times New Roman" w:hAnsi="Times New Roman" w:cs="Times New Roman"/>
          <w:sz w:val="28"/>
          <w:szCs w:val="28"/>
        </w:rPr>
      </w:pPr>
      <w:bookmarkStart w:id="0" w:name="_Toc100667158"/>
      <w:bookmarkStart w:id="1" w:name="_Toc180076802"/>
      <w:r w:rsidRPr="00C26A8D">
        <w:rPr>
          <w:rFonts w:ascii="Times New Roman" w:hAnsi="Times New Roman" w:cs="Times New Roman"/>
          <w:sz w:val="28"/>
          <w:szCs w:val="28"/>
        </w:rPr>
        <w:t xml:space="preserve">1. </w:t>
      </w:r>
      <w:r w:rsidR="00E233EC" w:rsidRPr="00C26A8D">
        <w:rPr>
          <w:rFonts w:ascii="Times New Roman" w:hAnsi="Times New Roman" w:cs="Times New Roman"/>
          <w:b/>
          <w:sz w:val="28"/>
          <w:szCs w:val="28"/>
        </w:rPr>
        <w:t>Введение</w:t>
      </w:r>
      <w:bookmarkEnd w:id="0"/>
      <w:bookmarkEnd w:id="1"/>
    </w:p>
    <w:p w:rsidR="00D25E03" w:rsidRPr="00C26A8D" w:rsidRDefault="00D25E03" w:rsidP="00C26A8D">
      <w:pPr>
        <w:pStyle w:val="ConsPlusCell"/>
        <w:widowControl/>
        <w:ind w:firstLine="709"/>
        <w:jc w:val="both"/>
        <w:rPr>
          <w:rFonts w:ascii="Times New Roman" w:hAnsi="Times New Roman" w:cs="Times New Roman"/>
          <w:sz w:val="28"/>
          <w:szCs w:val="28"/>
        </w:rPr>
      </w:pPr>
      <w:r w:rsidRPr="00C26A8D">
        <w:rPr>
          <w:rFonts w:ascii="Times New Roman" w:hAnsi="Times New Roman" w:cs="Times New Roman"/>
          <w:sz w:val="28"/>
          <w:szCs w:val="28"/>
        </w:rPr>
        <w:t>Проект Генеральн</w:t>
      </w:r>
      <w:r w:rsidR="009E7D7C" w:rsidRPr="00C26A8D">
        <w:rPr>
          <w:rFonts w:ascii="Times New Roman" w:hAnsi="Times New Roman" w:cs="Times New Roman"/>
          <w:sz w:val="28"/>
          <w:szCs w:val="28"/>
        </w:rPr>
        <w:t>ого</w:t>
      </w:r>
      <w:r w:rsidRPr="00C26A8D">
        <w:rPr>
          <w:rFonts w:ascii="Times New Roman" w:hAnsi="Times New Roman" w:cs="Times New Roman"/>
          <w:sz w:val="28"/>
          <w:szCs w:val="28"/>
        </w:rPr>
        <w:t xml:space="preserve"> план</w:t>
      </w:r>
      <w:r w:rsidR="009E7D7C" w:rsidRPr="00C26A8D">
        <w:rPr>
          <w:rFonts w:ascii="Times New Roman" w:hAnsi="Times New Roman" w:cs="Times New Roman"/>
          <w:sz w:val="28"/>
          <w:szCs w:val="28"/>
        </w:rPr>
        <w:t>а</w:t>
      </w:r>
      <w:r w:rsidRPr="00C26A8D">
        <w:rPr>
          <w:rFonts w:ascii="Times New Roman" w:hAnsi="Times New Roman" w:cs="Times New Roman"/>
          <w:sz w:val="28"/>
          <w:szCs w:val="28"/>
        </w:rPr>
        <w:t xml:space="preserve"> </w:t>
      </w:r>
      <w:r w:rsidR="00213190" w:rsidRPr="00C26A8D">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r w:rsidRPr="00C26A8D">
        <w:rPr>
          <w:rFonts w:ascii="Times New Roman" w:hAnsi="Times New Roman" w:cs="Times New Roman"/>
          <w:sz w:val="28"/>
          <w:szCs w:val="28"/>
        </w:rPr>
        <w:t xml:space="preserve"> разработан ООО «ГК-групп» на основании </w:t>
      </w:r>
      <w:r w:rsidR="009A1D3E">
        <w:rPr>
          <w:rFonts w:ascii="Times New Roman" w:hAnsi="Times New Roman" w:cs="Times New Roman"/>
          <w:sz w:val="28"/>
          <w:szCs w:val="28"/>
        </w:rPr>
        <w:t>п</w:t>
      </w:r>
      <w:r w:rsidR="0088552B" w:rsidRPr="00C26A8D">
        <w:rPr>
          <w:rFonts w:ascii="Times New Roman" w:hAnsi="Times New Roman" w:cs="Times New Roman"/>
          <w:sz w:val="28"/>
          <w:szCs w:val="28"/>
        </w:rPr>
        <w:t xml:space="preserve">остановления </w:t>
      </w:r>
      <w:r w:rsidR="009A1D3E">
        <w:rPr>
          <w:rFonts w:ascii="Times New Roman" w:hAnsi="Times New Roman" w:cs="Times New Roman"/>
          <w:sz w:val="28"/>
          <w:szCs w:val="28"/>
        </w:rPr>
        <w:t>А</w:t>
      </w:r>
      <w:r w:rsidR="0088552B" w:rsidRPr="00C26A8D">
        <w:rPr>
          <w:rFonts w:ascii="Times New Roman" w:hAnsi="Times New Roman" w:cs="Times New Roman"/>
          <w:sz w:val="28"/>
          <w:szCs w:val="28"/>
        </w:rPr>
        <w:t xml:space="preserve">дминистрации Ярославского муниципального района </w:t>
      </w:r>
      <w:r w:rsidR="009A1D3E" w:rsidRPr="00C26A8D">
        <w:rPr>
          <w:rFonts w:ascii="Times New Roman" w:hAnsi="Times New Roman" w:cs="Times New Roman"/>
          <w:sz w:val="28"/>
          <w:szCs w:val="28"/>
        </w:rPr>
        <w:t>от 11.05.2022 №</w:t>
      </w:r>
      <w:r w:rsidR="009A1D3E">
        <w:rPr>
          <w:rFonts w:ascii="Times New Roman" w:hAnsi="Times New Roman" w:cs="Times New Roman"/>
          <w:sz w:val="28"/>
          <w:szCs w:val="28"/>
        </w:rPr>
        <w:t> </w:t>
      </w:r>
      <w:r w:rsidR="009A1D3E" w:rsidRPr="00C26A8D">
        <w:rPr>
          <w:rFonts w:ascii="Times New Roman" w:hAnsi="Times New Roman" w:cs="Times New Roman"/>
          <w:sz w:val="28"/>
          <w:szCs w:val="28"/>
        </w:rPr>
        <w:t xml:space="preserve">901 </w:t>
      </w:r>
      <w:r w:rsidR="0088552B" w:rsidRPr="00C26A8D">
        <w:rPr>
          <w:rFonts w:ascii="Times New Roman" w:hAnsi="Times New Roman" w:cs="Times New Roman"/>
          <w:sz w:val="28"/>
          <w:szCs w:val="28"/>
        </w:rPr>
        <w:t>«О подготовке генерального плана Карабихского сельского поселения Ярославского муниципального района», муниципального</w:t>
      </w:r>
      <w:r w:rsidR="00B23A03" w:rsidRPr="00C26A8D">
        <w:rPr>
          <w:rFonts w:ascii="Times New Roman" w:hAnsi="Times New Roman" w:cs="Times New Roman"/>
          <w:sz w:val="28"/>
          <w:szCs w:val="28"/>
        </w:rPr>
        <w:t xml:space="preserve"> контракта и Технического задания</w:t>
      </w:r>
      <w:r w:rsidR="009E7D7C" w:rsidRPr="00C26A8D">
        <w:rPr>
          <w:rFonts w:ascii="Times New Roman" w:hAnsi="Times New Roman" w:cs="Times New Roman"/>
          <w:bCs/>
          <w:sz w:val="28"/>
          <w:szCs w:val="28"/>
        </w:rPr>
        <w:t>.</w:t>
      </w:r>
    </w:p>
    <w:p w:rsidR="00D25E03" w:rsidRPr="00C26A8D" w:rsidRDefault="00D25E03" w:rsidP="00C26A8D">
      <w:pPr>
        <w:pStyle w:val="ConsNonformat"/>
        <w:widowControl/>
        <w:ind w:right="0" w:firstLine="709"/>
        <w:jc w:val="both"/>
        <w:rPr>
          <w:rFonts w:ascii="Times New Roman" w:eastAsia="Arial" w:hAnsi="Times New Roman" w:cs="Times New Roman"/>
          <w:b/>
          <w:smallCaps/>
          <w:sz w:val="28"/>
          <w:szCs w:val="28"/>
        </w:rPr>
      </w:pPr>
      <w:r w:rsidRPr="00C26A8D">
        <w:rPr>
          <w:rFonts w:ascii="Times New Roman" w:hAnsi="Times New Roman" w:cs="Times New Roman"/>
          <w:sz w:val="28"/>
          <w:szCs w:val="28"/>
        </w:rPr>
        <w:t xml:space="preserve">Заказчик проекта </w:t>
      </w:r>
      <w:r w:rsidR="009A1D3E" w:rsidRPr="00C26A8D">
        <w:rPr>
          <w:rFonts w:ascii="Times New Roman" w:hAnsi="Times New Roman" w:cs="Times New Roman"/>
          <w:sz w:val="28"/>
          <w:szCs w:val="28"/>
          <w:lang w:eastAsia="en-US"/>
        </w:rPr>
        <w:t>от имени Ярославского муниципального района</w:t>
      </w:r>
      <w:r w:rsidR="009A1D3E">
        <w:rPr>
          <w:rFonts w:ascii="Times New Roman" w:hAnsi="Times New Roman" w:cs="Times New Roman"/>
          <w:sz w:val="28"/>
          <w:szCs w:val="28"/>
          <w:lang w:eastAsia="en-US"/>
        </w:rPr>
        <w:t xml:space="preserve"> </w:t>
      </w:r>
      <w:r w:rsidRPr="00C26A8D">
        <w:rPr>
          <w:rFonts w:ascii="Times New Roman" w:hAnsi="Times New Roman" w:cs="Times New Roman"/>
          <w:sz w:val="28"/>
          <w:szCs w:val="28"/>
        </w:rPr>
        <w:t xml:space="preserve">– </w:t>
      </w:r>
      <w:r w:rsidR="00065ADC" w:rsidRPr="00C26A8D">
        <w:rPr>
          <w:rFonts w:ascii="Times New Roman" w:hAnsi="Times New Roman" w:cs="Times New Roman"/>
          <w:sz w:val="28"/>
          <w:szCs w:val="28"/>
          <w:lang w:eastAsia="en-US"/>
        </w:rPr>
        <w:t>Управление градостроительства, имущественных и земельных отношений Администрации Яро</w:t>
      </w:r>
      <w:r w:rsidR="009A1D3E">
        <w:rPr>
          <w:rFonts w:ascii="Times New Roman" w:hAnsi="Times New Roman" w:cs="Times New Roman"/>
          <w:sz w:val="28"/>
          <w:szCs w:val="28"/>
          <w:lang w:eastAsia="en-US"/>
        </w:rPr>
        <w:t>славского муниципального района.</w:t>
      </w:r>
    </w:p>
    <w:p w:rsidR="00065ADC" w:rsidRPr="00C26A8D" w:rsidRDefault="00D25E03" w:rsidP="009A1D3E">
      <w:pPr>
        <w:tabs>
          <w:tab w:val="left" w:pos="0"/>
        </w:tabs>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shd w:val="clear" w:color="auto" w:fill="FFFFFF"/>
        </w:rPr>
        <w:t xml:space="preserve">Подготовка </w:t>
      </w:r>
      <w:r w:rsidR="009E7D7C" w:rsidRPr="00C26A8D">
        <w:rPr>
          <w:rFonts w:ascii="Times New Roman" w:hAnsi="Times New Roman" w:cs="Times New Roman"/>
          <w:sz w:val="28"/>
          <w:szCs w:val="28"/>
        </w:rPr>
        <w:t xml:space="preserve">проекта Генерального плана </w:t>
      </w:r>
      <w:r w:rsidR="00065ADC" w:rsidRPr="00C26A8D">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r w:rsidR="00065ADC" w:rsidRPr="00C26A8D">
        <w:rPr>
          <w:rFonts w:ascii="Times New Roman" w:hAnsi="Times New Roman" w:cs="Times New Roman"/>
          <w:sz w:val="28"/>
          <w:szCs w:val="28"/>
          <w:shd w:val="clear" w:color="auto" w:fill="FFFFFF"/>
        </w:rPr>
        <w:t xml:space="preserve"> </w:t>
      </w:r>
      <w:r w:rsidR="009A1D3E">
        <w:rPr>
          <w:rFonts w:ascii="Times New Roman" w:hAnsi="Times New Roman" w:cs="Times New Roman"/>
          <w:sz w:val="28"/>
          <w:szCs w:val="28"/>
          <w:shd w:val="clear" w:color="auto" w:fill="FFFFFF"/>
        </w:rPr>
        <w:t xml:space="preserve">(далее также – Генеральный план, Генеральный план Карабихского сельского поселения) </w:t>
      </w:r>
      <w:r w:rsidR="009E7D7C" w:rsidRPr="00C26A8D">
        <w:rPr>
          <w:rFonts w:ascii="Times New Roman" w:hAnsi="Times New Roman" w:cs="Times New Roman"/>
          <w:sz w:val="28"/>
          <w:szCs w:val="28"/>
          <w:shd w:val="clear" w:color="auto" w:fill="FFFFFF"/>
        </w:rPr>
        <w:t>осуществля</w:t>
      </w:r>
      <w:r w:rsidR="009A1D3E">
        <w:rPr>
          <w:rFonts w:ascii="Times New Roman" w:hAnsi="Times New Roman" w:cs="Times New Roman"/>
          <w:sz w:val="28"/>
          <w:szCs w:val="28"/>
          <w:shd w:val="clear" w:color="auto" w:fill="FFFFFF"/>
        </w:rPr>
        <w:t>лась</w:t>
      </w:r>
      <w:r w:rsidRPr="00C26A8D">
        <w:rPr>
          <w:rFonts w:ascii="Times New Roman" w:hAnsi="Times New Roman" w:cs="Times New Roman"/>
          <w:sz w:val="28"/>
          <w:szCs w:val="28"/>
          <w:shd w:val="clear" w:color="auto" w:fill="FFFFFF"/>
        </w:rPr>
        <w:t xml:space="preserve"> в целях</w:t>
      </w:r>
      <w:r w:rsidR="009A1D3E">
        <w:rPr>
          <w:rFonts w:ascii="Times New Roman" w:hAnsi="Times New Roman" w:cs="Times New Roman"/>
          <w:sz w:val="28"/>
          <w:szCs w:val="28"/>
          <w:shd w:val="clear" w:color="auto" w:fill="FFFFFF"/>
        </w:rPr>
        <w:t xml:space="preserve"> </w:t>
      </w:r>
      <w:r w:rsidR="00065ADC" w:rsidRPr="00C26A8D">
        <w:rPr>
          <w:rFonts w:ascii="Times New Roman" w:hAnsi="Times New Roman" w:cs="Times New Roman"/>
          <w:sz w:val="28"/>
          <w:szCs w:val="28"/>
        </w:rPr>
        <w:t>определени</w:t>
      </w:r>
      <w:r w:rsidR="009A1D3E">
        <w:rPr>
          <w:rFonts w:ascii="Times New Roman" w:hAnsi="Times New Roman" w:cs="Times New Roman"/>
          <w:sz w:val="28"/>
          <w:szCs w:val="28"/>
        </w:rPr>
        <w:t>я</w:t>
      </w:r>
      <w:r w:rsidR="00065ADC" w:rsidRPr="00C26A8D">
        <w:rPr>
          <w:rFonts w:ascii="Times New Roman" w:hAnsi="Times New Roman" w:cs="Times New Roman"/>
          <w:sz w:val="28"/>
          <w:szCs w:val="28"/>
        </w:rPr>
        <w:t xml:space="preserve">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муниципальных образований.</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Генеральный план разраб</w:t>
      </w:r>
      <w:r w:rsidR="009A1D3E">
        <w:rPr>
          <w:rFonts w:ascii="Times New Roman" w:eastAsia="Calibri" w:hAnsi="Times New Roman" w:cs="Times New Roman"/>
          <w:sz w:val="28"/>
          <w:szCs w:val="28"/>
        </w:rPr>
        <w:t>отан</w:t>
      </w:r>
      <w:r w:rsidRPr="00C26A8D">
        <w:rPr>
          <w:rFonts w:ascii="Times New Roman" w:eastAsia="Calibri" w:hAnsi="Times New Roman" w:cs="Times New Roman"/>
          <w:sz w:val="28"/>
          <w:szCs w:val="28"/>
        </w:rPr>
        <w:t xml:space="preserve"> для решения следующих задач:</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 комплексный анализ использования территорий поселения, возможных направлений их развития;</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 установление или изменение границ населенных пунктов, входящих в состав поселения;</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 размещение объектов местного значения поселения;</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C26A8D">
        <w:rPr>
          <w:rFonts w:ascii="Times New Roman" w:eastAsia="Calibri" w:hAnsi="Times New Roman" w:cs="Times New Roman"/>
          <w:sz w:val="28"/>
          <w:szCs w:val="28"/>
        </w:rPr>
        <w:t>- установление границ и параметров функциональных зон территории;</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 установление градостроительных ограничений;</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-размещения объектов федерального и регионального, местного значения,</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 отображение актуальных сведений о переводах земельных участков из одной категории в другую, на основании нормативных правовых актов, принятых Правительством Ярославской области;</w:t>
      </w:r>
    </w:p>
    <w:p w:rsidR="00065ADC" w:rsidRPr="00C26A8D" w:rsidRDefault="00065ADC" w:rsidP="00C26A8D">
      <w:pPr>
        <w:autoSpaceDE w:val="0"/>
        <w:autoSpaceDN w:val="0"/>
        <w:adjustRightInd w:val="0"/>
        <w:spacing w:after="0" w:line="240" w:lineRule="auto"/>
        <w:ind w:firstLine="709"/>
        <w:jc w:val="both"/>
        <w:rPr>
          <w:rFonts w:ascii="Times New Roman" w:eastAsia="Calibri" w:hAnsi="Times New Roman" w:cs="Times New Roman"/>
          <w:sz w:val="28"/>
          <w:szCs w:val="28"/>
        </w:rPr>
      </w:pPr>
      <w:r w:rsidRPr="00C26A8D">
        <w:rPr>
          <w:rFonts w:ascii="Times New Roman" w:eastAsia="Calibri" w:hAnsi="Times New Roman" w:cs="Times New Roman"/>
          <w:sz w:val="28"/>
          <w:szCs w:val="28"/>
        </w:rPr>
        <w:t>- предупреждение чрезвычайных ситуаций природного и техногенного характера, стихийных бедствий, эпидемий и ликвидации их последствий</w:t>
      </w:r>
    </w:p>
    <w:p w:rsidR="00D25E03" w:rsidRPr="00C26A8D" w:rsidRDefault="00065ADC" w:rsidP="00C26A8D">
      <w:pPr>
        <w:tabs>
          <w:tab w:val="left" w:pos="0"/>
        </w:tabs>
        <w:spacing w:after="0" w:line="240" w:lineRule="auto"/>
        <w:ind w:firstLine="709"/>
        <w:jc w:val="both"/>
        <w:rPr>
          <w:rFonts w:ascii="Times New Roman" w:hAnsi="Times New Roman" w:cs="Times New Roman"/>
          <w:sz w:val="28"/>
          <w:szCs w:val="28"/>
          <w:shd w:val="clear" w:color="auto" w:fill="FFFFFF"/>
        </w:rPr>
      </w:pPr>
      <w:r w:rsidRPr="00C26A8D">
        <w:rPr>
          <w:rFonts w:ascii="Times New Roman" w:eastAsia="Calibri" w:hAnsi="Times New Roman" w:cs="Times New Roman"/>
          <w:sz w:val="28"/>
          <w:szCs w:val="28"/>
        </w:rPr>
        <w:t>- внесение сведений о границах населенных пунктов в ЕРГН</w:t>
      </w:r>
      <w:r w:rsidR="00D25E03" w:rsidRPr="00C26A8D">
        <w:rPr>
          <w:rFonts w:ascii="Times New Roman" w:hAnsi="Times New Roman" w:cs="Times New Roman"/>
          <w:sz w:val="28"/>
          <w:szCs w:val="28"/>
          <w:shd w:val="clear" w:color="auto" w:fill="FFFFFF"/>
        </w:rPr>
        <w:t>.</w:t>
      </w:r>
    </w:p>
    <w:p w:rsidR="00D25E03" w:rsidRPr="00C26A8D" w:rsidRDefault="00D25E03" w:rsidP="00C26A8D">
      <w:pPr>
        <w:tabs>
          <w:tab w:val="left" w:pos="0"/>
        </w:tabs>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Проект Генеральн</w:t>
      </w:r>
      <w:r w:rsidR="00065ADC" w:rsidRPr="00C26A8D">
        <w:rPr>
          <w:rFonts w:ascii="Times New Roman" w:hAnsi="Times New Roman" w:cs="Times New Roman"/>
          <w:sz w:val="28"/>
          <w:szCs w:val="28"/>
        </w:rPr>
        <w:t>ого</w:t>
      </w:r>
      <w:r w:rsidRPr="00C26A8D">
        <w:rPr>
          <w:rFonts w:ascii="Times New Roman" w:hAnsi="Times New Roman" w:cs="Times New Roman"/>
          <w:sz w:val="28"/>
          <w:szCs w:val="28"/>
        </w:rPr>
        <w:t xml:space="preserve"> план</w:t>
      </w:r>
      <w:r w:rsidR="00065ADC" w:rsidRPr="00C26A8D">
        <w:rPr>
          <w:rFonts w:ascii="Times New Roman" w:hAnsi="Times New Roman" w:cs="Times New Roman"/>
          <w:sz w:val="28"/>
          <w:szCs w:val="28"/>
        </w:rPr>
        <w:t>а</w:t>
      </w:r>
      <w:r w:rsidRPr="00C26A8D">
        <w:rPr>
          <w:rFonts w:ascii="Times New Roman" w:hAnsi="Times New Roman" w:cs="Times New Roman"/>
          <w:sz w:val="28"/>
          <w:szCs w:val="28"/>
        </w:rPr>
        <w:t xml:space="preserve"> разработан на следующие временные сроки его реализации:</w:t>
      </w:r>
    </w:p>
    <w:p w:rsidR="00D25E03" w:rsidRPr="00C26A8D" w:rsidRDefault="009A1D3E" w:rsidP="00C26A8D">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u w:val="single"/>
        </w:rPr>
        <w:lastRenderedPageBreak/>
        <w:t>п</w:t>
      </w:r>
      <w:r w:rsidR="00D25E03" w:rsidRPr="00C26A8D">
        <w:rPr>
          <w:rFonts w:ascii="Times New Roman" w:hAnsi="Times New Roman" w:cs="Times New Roman"/>
          <w:sz w:val="28"/>
          <w:szCs w:val="28"/>
          <w:u w:val="single"/>
        </w:rPr>
        <w:t>ервая очередь</w:t>
      </w:r>
      <w:r w:rsidR="00D25E03" w:rsidRPr="00C26A8D">
        <w:rPr>
          <w:rFonts w:ascii="Times New Roman" w:hAnsi="Times New Roman" w:cs="Times New Roman"/>
          <w:sz w:val="28"/>
          <w:szCs w:val="28"/>
        </w:rPr>
        <w:t>, на которую определены первоочередные мероприятия по реализации проекта внесения изменений в Генеральный план – до 203</w:t>
      </w:r>
      <w:r w:rsidR="000C3DA6" w:rsidRPr="00C26A8D">
        <w:rPr>
          <w:rFonts w:ascii="Times New Roman" w:hAnsi="Times New Roman" w:cs="Times New Roman"/>
          <w:sz w:val="28"/>
          <w:szCs w:val="28"/>
        </w:rPr>
        <w:t>3</w:t>
      </w:r>
      <w:r>
        <w:rPr>
          <w:rFonts w:ascii="Times New Roman" w:hAnsi="Times New Roman" w:cs="Times New Roman"/>
          <w:sz w:val="28"/>
          <w:szCs w:val="28"/>
        </w:rPr>
        <w:t xml:space="preserve"> года;</w:t>
      </w:r>
    </w:p>
    <w:p w:rsidR="00D25E03" w:rsidRPr="00C26A8D" w:rsidRDefault="009A1D3E" w:rsidP="00C26A8D">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u w:val="single"/>
        </w:rPr>
        <w:t>р</w:t>
      </w:r>
      <w:r w:rsidR="00D25E03" w:rsidRPr="00C26A8D">
        <w:rPr>
          <w:rFonts w:ascii="Times New Roman" w:hAnsi="Times New Roman" w:cs="Times New Roman"/>
          <w:sz w:val="28"/>
          <w:szCs w:val="28"/>
          <w:u w:val="single"/>
        </w:rPr>
        <w:t>асчетный срок</w:t>
      </w:r>
      <w:r w:rsidR="00D25E03" w:rsidRPr="00C26A8D">
        <w:rPr>
          <w:rFonts w:ascii="Times New Roman" w:hAnsi="Times New Roman" w:cs="Times New Roman"/>
          <w:sz w:val="28"/>
          <w:szCs w:val="28"/>
        </w:rPr>
        <w:t>, на который запланированы все основные проектные решения проекта внесения изменений в Генеральный план – до 204</w:t>
      </w:r>
      <w:r w:rsidR="000C3DA6" w:rsidRPr="00C26A8D">
        <w:rPr>
          <w:rFonts w:ascii="Times New Roman" w:hAnsi="Times New Roman" w:cs="Times New Roman"/>
          <w:sz w:val="28"/>
          <w:szCs w:val="28"/>
        </w:rPr>
        <w:t>3</w:t>
      </w:r>
      <w:r w:rsidR="00D25E03" w:rsidRPr="00C26A8D">
        <w:rPr>
          <w:rFonts w:ascii="Times New Roman" w:hAnsi="Times New Roman" w:cs="Times New Roman"/>
          <w:sz w:val="28"/>
          <w:szCs w:val="28"/>
        </w:rPr>
        <w:t xml:space="preserve"> года.</w:t>
      </w:r>
    </w:p>
    <w:p w:rsidR="007A5629" w:rsidRPr="00C26A8D" w:rsidRDefault="007A5629" w:rsidP="00C26A8D">
      <w:pPr>
        <w:spacing w:after="0" w:line="240" w:lineRule="auto"/>
        <w:ind w:firstLine="709"/>
        <w:jc w:val="both"/>
        <w:rPr>
          <w:rFonts w:ascii="Times New Roman" w:hAnsi="Times New Roman" w:cs="Times New Roman"/>
          <w:color w:val="000000"/>
          <w:sz w:val="28"/>
          <w:szCs w:val="28"/>
        </w:rPr>
      </w:pPr>
      <w:bookmarkStart w:id="2" w:name="_Toc100667161"/>
      <w:r w:rsidRPr="00C26A8D">
        <w:rPr>
          <w:rFonts w:ascii="Times New Roman" w:hAnsi="Times New Roman" w:cs="Times New Roman"/>
          <w:color w:val="000000"/>
          <w:sz w:val="28"/>
          <w:szCs w:val="28"/>
        </w:rPr>
        <w:t xml:space="preserve">В соответствии со статьей 23 Градостроительного кодекса Российской Федерации </w:t>
      </w:r>
      <w:r w:rsidRPr="00C26A8D">
        <w:rPr>
          <w:rFonts w:ascii="Times New Roman" w:hAnsi="Times New Roman" w:cs="Times New Roman"/>
          <w:sz w:val="28"/>
          <w:szCs w:val="28"/>
        </w:rPr>
        <w:t>Г</w:t>
      </w:r>
      <w:r w:rsidRPr="00C26A8D">
        <w:rPr>
          <w:rFonts w:ascii="Times New Roman" w:hAnsi="Times New Roman" w:cs="Times New Roman"/>
          <w:color w:val="000000"/>
          <w:sz w:val="28"/>
          <w:szCs w:val="28"/>
        </w:rPr>
        <w:t xml:space="preserve">енеральный план </w:t>
      </w:r>
      <w:r w:rsidRPr="00C26A8D">
        <w:rPr>
          <w:rFonts w:ascii="Times New Roman" w:hAnsi="Times New Roman" w:cs="Times New Roman"/>
          <w:sz w:val="28"/>
          <w:szCs w:val="28"/>
        </w:rPr>
        <w:t xml:space="preserve">Карабихского сельского поселения </w:t>
      </w:r>
      <w:r w:rsidRPr="00C26A8D">
        <w:rPr>
          <w:rFonts w:ascii="Times New Roman" w:hAnsi="Times New Roman" w:cs="Times New Roman"/>
          <w:color w:val="000000"/>
          <w:sz w:val="28"/>
          <w:szCs w:val="28"/>
        </w:rPr>
        <w:t>включает в себя:</w:t>
      </w:r>
    </w:p>
    <w:p w:rsidR="007A5629" w:rsidRPr="00C26A8D" w:rsidRDefault="007A5629" w:rsidP="00C26A8D">
      <w:pPr>
        <w:pStyle w:val="ae"/>
        <w:rPr>
          <w:szCs w:val="28"/>
          <w:shd w:val="clear" w:color="auto" w:fill="FFFFFF"/>
        </w:rPr>
      </w:pPr>
      <w:r w:rsidRPr="00C26A8D">
        <w:rPr>
          <w:szCs w:val="28"/>
          <w:shd w:val="clear" w:color="auto" w:fill="FFFFFF"/>
        </w:rPr>
        <w:t>Положение о территориальном планировании;</w:t>
      </w:r>
    </w:p>
    <w:p w:rsidR="007A5629" w:rsidRPr="00C26A8D" w:rsidRDefault="007A5629" w:rsidP="00C26A8D">
      <w:pPr>
        <w:pStyle w:val="ae"/>
        <w:rPr>
          <w:szCs w:val="28"/>
          <w:shd w:val="clear" w:color="auto" w:fill="FFFFFF"/>
        </w:rPr>
      </w:pPr>
      <w:r w:rsidRPr="00C26A8D">
        <w:rPr>
          <w:szCs w:val="28"/>
          <w:shd w:val="clear" w:color="auto" w:fill="FFFFFF"/>
        </w:rPr>
        <w:t>Карту планируемого размещения объектов местного значения;</w:t>
      </w:r>
    </w:p>
    <w:p w:rsidR="007A5629" w:rsidRPr="00C26A8D" w:rsidRDefault="007A5629" w:rsidP="00C26A8D">
      <w:pPr>
        <w:pStyle w:val="ae"/>
        <w:rPr>
          <w:szCs w:val="28"/>
          <w:shd w:val="clear" w:color="auto" w:fill="FFFFFF"/>
        </w:rPr>
      </w:pPr>
      <w:r w:rsidRPr="00C26A8D">
        <w:rPr>
          <w:szCs w:val="28"/>
          <w:shd w:val="clear" w:color="auto" w:fill="FFFFFF"/>
        </w:rPr>
        <w:t>Карту границ населенных пунктов (в том числе границ образуемых населенных пунктов);</w:t>
      </w:r>
    </w:p>
    <w:p w:rsidR="007A5629" w:rsidRPr="00C26A8D" w:rsidRDefault="007A5629" w:rsidP="00C26A8D">
      <w:pPr>
        <w:pStyle w:val="ae"/>
        <w:rPr>
          <w:szCs w:val="28"/>
          <w:shd w:val="clear" w:color="auto" w:fill="FFFFFF"/>
        </w:rPr>
      </w:pPr>
      <w:r w:rsidRPr="00C26A8D">
        <w:rPr>
          <w:szCs w:val="28"/>
          <w:shd w:val="clear" w:color="auto" w:fill="FFFFFF"/>
        </w:rPr>
        <w:t>Карту функциональных зон.</w:t>
      </w:r>
    </w:p>
    <w:p w:rsidR="007A5629" w:rsidRPr="00C26A8D" w:rsidRDefault="00CE0CD9" w:rsidP="00C26A8D">
      <w:pPr>
        <w:pStyle w:val="1f2"/>
        <w:spacing w:line="240" w:lineRule="auto"/>
        <w:ind w:firstLine="709"/>
        <w:rPr>
          <w:rFonts w:ascii="Times New Roman" w:hAnsi="Times New Roman" w:cs="Times New Roman"/>
          <w:color w:val="auto"/>
          <w:szCs w:val="28"/>
        </w:rPr>
      </w:pPr>
      <w:r>
        <w:rPr>
          <w:rFonts w:ascii="Times New Roman" w:hAnsi="Times New Roman" w:cs="Times New Roman"/>
          <w:szCs w:val="28"/>
          <w:shd w:val="clear" w:color="auto" w:fill="FFFFFF"/>
        </w:rPr>
        <w:t xml:space="preserve">К </w:t>
      </w:r>
      <w:r>
        <w:rPr>
          <w:rFonts w:ascii="Times New Roman" w:hAnsi="Times New Roman" w:cs="Times New Roman"/>
          <w:szCs w:val="28"/>
          <w:shd w:val="clear" w:color="auto" w:fill="FFFFFF"/>
          <w:lang w:val="ru-RU"/>
        </w:rPr>
        <w:t>Г</w:t>
      </w:r>
      <w:r w:rsidR="007A5629" w:rsidRPr="00C26A8D">
        <w:rPr>
          <w:rFonts w:ascii="Times New Roman" w:hAnsi="Times New Roman" w:cs="Times New Roman"/>
          <w:szCs w:val="28"/>
          <w:shd w:val="clear" w:color="auto" w:fill="FFFFFF"/>
        </w:rPr>
        <w:t xml:space="preserve">енеральному плану </w:t>
      </w:r>
      <w:r w:rsidR="00765B11">
        <w:rPr>
          <w:rFonts w:ascii="Times New Roman" w:hAnsi="Times New Roman" w:cs="Times New Roman"/>
          <w:szCs w:val="28"/>
          <w:shd w:val="clear" w:color="auto" w:fill="FFFFFF"/>
          <w:lang w:val="ru-RU"/>
        </w:rPr>
        <w:t xml:space="preserve">Карабихского сельского поселения </w:t>
      </w:r>
      <w:r w:rsidR="007A5629" w:rsidRPr="00C26A8D">
        <w:rPr>
          <w:rFonts w:ascii="Times New Roman" w:hAnsi="Times New Roman" w:cs="Times New Roman"/>
          <w:szCs w:val="28"/>
          <w:shd w:val="clear" w:color="auto" w:fill="FFFFFF"/>
        </w:rPr>
        <w:t>прилагаются материалы по его обоснованию в текстовой форме и в виде карт.</w:t>
      </w:r>
    </w:p>
    <w:p w:rsidR="007A5629" w:rsidRPr="00C26A8D" w:rsidRDefault="007A5629" w:rsidP="00C26A8D">
      <w:pPr>
        <w:pStyle w:val="1f2"/>
        <w:spacing w:line="240" w:lineRule="auto"/>
        <w:ind w:firstLine="709"/>
        <w:rPr>
          <w:rFonts w:ascii="Times New Roman" w:hAnsi="Times New Roman" w:cs="Times New Roman"/>
          <w:szCs w:val="28"/>
        </w:rPr>
      </w:pPr>
      <w:r w:rsidRPr="00C26A8D">
        <w:rPr>
          <w:rFonts w:ascii="Times New Roman" w:hAnsi="Times New Roman" w:cs="Times New Roman"/>
          <w:szCs w:val="28"/>
        </w:rPr>
        <w:t xml:space="preserve">В соответствии с </w:t>
      </w:r>
      <w:r w:rsidRPr="00C26A8D">
        <w:rPr>
          <w:rFonts w:ascii="Times New Roman" w:hAnsi="Times New Roman" w:cs="Times New Roman"/>
          <w:szCs w:val="28"/>
          <w:shd w:val="clear" w:color="auto" w:fill="FFFFFF"/>
        </w:rPr>
        <w:t>Градостроительным кодексом Российской Федерации</w:t>
      </w:r>
      <w:r w:rsidRPr="00C26A8D">
        <w:rPr>
          <w:rFonts w:ascii="Times New Roman" w:hAnsi="Times New Roman" w:cs="Times New Roman"/>
          <w:szCs w:val="28"/>
        </w:rPr>
        <w:t xml:space="preserve">, </w:t>
      </w:r>
      <w:r w:rsidRPr="00C26A8D">
        <w:rPr>
          <w:rFonts w:ascii="Times New Roman" w:hAnsi="Times New Roman" w:cs="Times New Roman"/>
          <w:szCs w:val="28"/>
          <w:shd w:val="clear" w:color="auto" w:fill="FFFFFF"/>
        </w:rPr>
        <w:t>Федеральным законом от 6</w:t>
      </w:r>
      <w:r w:rsidR="00CE0CD9">
        <w:rPr>
          <w:rFonts w:ascii="Times New Roman" w:hAnsi="Times New Roman" w:cs="Times New Roman"/>
          <w:szCs w:val="28"/>
          <w:shd w:val="clear" w:color="auto" w:fill="FFFFFF"/>
          <w:lang w:val="ru-RU"/>
        </w:rPr>
        <w:t xml:space="preserve"> октября </w:t>
      </w:r>
      <w:r w:rsidRPr="00C26A8D">
        <w:rPr>
          <w:rFonts w:ascii="Times New Roman" w:hAnsi="Times New Roman" w:cs="Times New Roman"/>
          <w:szCs w:val="28"/>
          <w:shd w:val="clear" w:color="auto" w:fill="FFFFFF"/>
        </w:rPr>
        <w:t>2003 г</w:t>
      </w:r>
      <w:r w:rsidR="00CE0CD9">
        <w:rPr>
          <w:rFonts w:ascii="Times New Roman" w:hAnsi="Times New Roman" w:cs="Times New Roman"/>
          <w:szCs w:val="28"/>
          <w:shd w:val="clear" w:color="auto" w:fill="FFFFFF"/>
          <w:lang w:val="ru-RU"/>
        </w:rPr>
        <w:t>ода</w:t>
      </w:r>
      <w:r w:rsidRPr="00C26A8D">
        <w:rPr>
          <w:rFonts w:ascii="Times New Roman" w:hAnsi="Times New Roman" w:cs="Times New Roman"/>
          <w:szCs w:val="28"/>
          <w:shd w:val="clear" w:color="auto" w:fill="FFFFFF"/>
        </w:rPr>
        <w:t xml:space="preserve"> № 131-ФЗ</w:t>
      </w:r>
      <w:r w:rsidRPr="00C26A8D">
        <w:rPr>
          <w:rFonts w:ascii="Times New Roman" w:hAnsi="Times New Roman" w:cs="Times New Roman"/>
          <w:szCs w:val="28"/>
        </w:rPr>
        <w:t xml:space="preserve"> «Об общих принципах организации местного самоуправления в Российской Федерации», утверждению подлежат мероприятия местного значения поселения.</w:t>
      </w:r>
    </w:p>
    <w:p w:rsidR="00440765" w:rsidRPr="00C26A8D" w:rsidRDefault="00440765" w:rsidP="00C26A8D">
      <w:pPr>
        <w:pStyle w:val="24"/>
        <w:numPr>
          <w:ilvl w:val="0"/>
          <w:numId w:val="0"/>
        </w:numPr>
        <w:spacing w:before="0" w:line="240" w:lineRule="auto"/>
        <w:ind w:firstLine="709"/>
        <w:jc w:val="center"/>
        <w:rPr>
          <w:rFonts w:ascii="Times New Roman" w:hAnsi="Times New Roman" w:cs="Times New Roman"/>
          <w:b/>
          <w:color w:val="auto"/>
          <w:sz w:val="28"/>
          <w:szCs w:val="28"/>
          <w:lang w:eastAsia="ru-RU"/>
        </w:rPr>
      </w:pPr>
      <w:bookmarkStart w:id="3" w:name="_Toc100667159"/>
    </w:p>
    <w:p w:rsidR="00723826" w:rsidRPr="00C26A8D" w:rsidRDefault="00C26A8D" w:rsidP="00C26A8D">
      <w:pPr>
        <w:pStyle w:val="24"/>
        <w:numPr>
          <w:ilvl w:val="0"/>
          <w:numId w:val="0"/>
        </w:numPr>
        <w:spacing w:before="0" w:line="240" w:lineRule="auto"/>
        <w:ind w:firstLine="709"/>
        <w:rPr>
          <w:rFonts w:ascii="Times New Roman" w:hAnsi="Times New Roman" w:cs="Times New Roman"/>
          <w:b/>
          <w:color w:val="auto"/>
          <w:sz w:val="28"/>
          <w:szCs w:val="28"/>
          <w:lang w:eastAsia="ru-RU"/>
        </w:rPr>
      </w:pPr>
      <w:bookmarkStart w:id="4" w:name="_Toc180076803"/>
      <w:r w:rsidRPr="00C26A8D">
        <w:rPr>
          <w:rFonts w:ascii="Times New Roman" w:hAnsi="Times New Roman" w:cs="Times New Roman"/>
          <w:color w:val="auto"/>
          <w:sz w:val="28"/>
          <w:szCs w:val="28"/>
          <w:lang w:eastAsia="ru-RU"/>
        </w:rPr>
        <w:t>2.</w:t>
      </w:r>
      <w:r>
        <w:rPr>
          <w:rFonts w:ascii="Times New Roman" w:hAnsi="Times New Roman" w:cs="Times New Roman"/>
          <w:b/>
          <w:color w:val="auto"/>
          <w:sz w:val="28"/>
          <w:szCs w:val="28"/>
          <w:lang w:eastAsia="ru-RU"/>
        </w:rPr>
        <w:t xml:space="preserve"> </w:t>
      </w:r>
      <w:r w:rsidR="00723826" w:rsidRPr="00C26A8D">
        <w:rPr>
          <w:rFonts w:ascii="Times New Roman" w:hAnsi="Times New Roman" w:cs="Times New Roman"/>
          <w:b/>
          <w:color w:val="auto"/>
          <w:sz w:val="28"/>
          <w:szCs w:val="28"/>
          <w:lang w:eastAsia="ru-RU"/>
        </w:rPr>
        <w:t>Термины и определения</w:t>
      </w:r>
      <w:bookmarkEnd w:id="3"/>
      <w:bookmarkEnd w:id="4"/>
    </w:p>
    <w:p w:rsidR="00765B11"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настоящих Материалах используются следующие термины и определения:</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w:t>
      </w:r>
      <w:r w:rsidR="00723826" w:rsidRPr="00C26A8D">
        <w:rPr>
          <w:rFonts w:ascii="Times New Roman" w:eastAsia="Times New Roman" w:hAnsi="Times New Roman" w:cs="Times New Roman"/>
          <w:sz w:val="28"/>
          <w:szCs w:val="28"/>
          <w:lang w:eastAsia="ru-RU"/>
        </w:rPr>
        <w:t>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00723826" w:rsidRPr="00C26A8D">
        <w:rPr>
          <w:rFonts w:ascii="Times New Roman" w:eastAsia="Times New Roman" w:hAnsi="Times New Roman" w:cs="Times New Roman"/>
          <w:sz w:val="28"/>
          <w:szCs w:val="28"/>
          <w:lang w:eastAsia="ru-RU"/>
        </w:rPr>
        <w:t xml:space="preserve">еконструкция - изменение параметров объектов капитального строительства, их частей (высоты, количества этажей (далее - этажность), площади, показателей производственной мощности, объема) и качества инженерно-технического обеспечения; </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723826" w:rsidRPr="00C26A8D">
        <w:rPr>
          <w:rFonts w:ascii="Times New Roman" w:eastAsia="Times New Roman" w:hAnsi="Times New Roman" w:cs="Times New Roman"/>
          <w:sz w:val="28"/>
          <w:szCs w:val="28"/>
          <w:lang w:eastAsia="ru-RU"/>
        </w:rPr>
        <w:t xml:space="preserve">троительство - создание зданий, строений, сооружений (в том числе на месте сносимых объектов капитального строительства); </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00723826" w:rsidRPr="00C26A8D">
        <w:rPr>
          <w:rFonts w:ascii="Times New Roman" w:eastAsia="Times New Roman" w:hAnsi="Times New Roman" w:cs="Times New Roman"/>
          <w:sz w:val="28"/>
          <w:szCs w:val="28"/>
          <w:lang w:eastAsia="ru-RU"/>
        </w:rPr>
        <w:t>ерритории общего пользования - территории, которыми беспрепятственно пользуется неограниченный круг лиц (в том числе площади, улицы, проезды, набережные, скверы, бульвары);</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00723826" w:rsidRPr="00C26A8D">
        <w:rPr>
          <w:rFonts w:ascii="Times New Roman" w:eastAsia="Times New Roman" w:hAnsi="Times New Roman" w:cs="Times New Roman"/>
          <w:sz w:val="28"/>
          <w:szCs w:val="28"/>
          <w:lang w:eastAsia="ru-RU"/>
        </w:rPr>
        <w:t>стойчивое развитие территорий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lastRenderedPageBreak/>
        <w:t>ж</w:t>
      </w:r>
      <w:r w:rsidR="00723826" w:rsidRPr="00C26A8D">
        <w:rPr>
          <w:rFonts w:ascii="Times New Roman" w:hAnsi="Times New Roman" w:cs="Times New Roman"/>
          <w:sz w:val="28"/>
          <w:szCs w:val="28"/>
        </w:rPr>
        <w:t>илищный фонд -</w:t>
      </w:r>
      <w:r w:rsidR="00723826" w:rsidRPr="00C26A8D">
        <w:rPr>
          <w:rFonts w:ascii="Times New Roman" w:eastAsia="Times New Roman" w:hAnsi="Times New Roman" w:cs="Times New Roman"/>
          <w:sz w:val="28"/>
          <w:szCs w:val="28"/>
          <w:lang w:eastAsia="ru-RU"/>
        </w:rPr>
        <w:t xml:space="preserve"> совокупность всех жилых помещений, находящихся на территории поселения;</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w:t>
      </w:r>
      <w:r w:rsidR="00723826" w:rsidRPr="00C26A8D">
        <w:rPr>
          <w:rFonts w:ascii="Times New Roman" w:eastAsia="Times New Roman" w:hAnsi="Times New Roman" w:cs="Times New Roman"/>
          <w:sz w:val="28"/>
          <w:szCs w:val="28"/>
          <w:lang w:eastAsia="ru-RU"/>
        </w:rPr>
        <w:t>ытовое обслуживание населения - отрасль экономики, состоящая из предприятий различных организационно-правовых форм собственности и индивидуальных предпринимателей, занимающихся оказанием бытовых услуг (выполнением работ);</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723826" w:rsidRPr="00C26A8D">
        <w:rPr>
          <w:rFonts w:ascii="Times New Roman" w:eastAsia="Times New Roman" w:hAnsi="Times New Roman" w:cs="Times New Roman"/>
          <w:sz w:val="28"/>
          <w:szCs w:val="28"/>
          <w:lang w:eastAsia="ru-RU"/>
        </w:rPr>
        <w:t>оциальное обслуживание граждан - деятельность по предоставлению социальных услуг гражданам;</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00723826" w:rsidRPr="00C26A8D">
        <w:rPr>
          <w:rFonts w:ascii="Times New Roman" w:eastAsia="Times New Roman" w:hAnsi="Times New Roman" w:cs="Times New Roman"/>
          <w:sz w:val="28"/>
          <w:szCs w:val="28"/>
          <w:lang w:eastAsia="ru-RU"/>
        </w:rPr>
        <w:t>уристско-рекреационный потенциал территории — совокупность туристско-рекреационных ресурсов, их территориальных сочетаний и условий реализации, способствующих удовлетворению туристско-рекреационных потребностей людей;</w:t>
      </w:r>
    </w:p>
    <w:p w:rsidR="00723826"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w:t>
      </w:r>
      <w:r w:rsidR="00723826" w:rsidRPr="00C26A8D">
        <w:rPr>
          <w:rFonts w:ascii="Times New Roman" w:eastAsia="Times New Roman" w:hAnsi="Times New Roman" w:cs="Times New Roman"/>
          <w:sz w:val="28"/>
          <w:szCs w:val="28"/>
          <w:lang w:eastAsia="ru-RU"/>
        </w:rPr>
        <w:t>нженерная подготовка территории – это комплекс инженерных мероприятий по освоению территорий для рационального г</w:t>
      </w:r>
      <w:r>
        <w:rPr>
          <w:rFonts w:ascii="Times New Roman" w:eastAsia="Times New Roman" w:hAnsi="Times New Roman" w:cs="Times New Roman"/>
          <w:sz w:val="28"/>
          <w:szCs w:val="28"/>
          <w:lang w:eastAsia="ru-RU"/>
        </w:rPr>
        <w:t>радостроительного использования;</w:t>
      </w:r>
    </w:p>
    <w:p w:rsidR="00723826" w:rsidRPr="00C26A8D" w:rsidRDefault="00765B11" w:rsidP="00C26A8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w:t>
      </w:r>
      <w:r w:rsidR="00723826" w:rsidRPr="00C26A8D">
        <w:rPr>
          <w:rFonts w:ascii="Times New Roman" w:hAnsi="Times New Roman" w:cs="Times New Roman"/>
          <w:sz w:val="28"/>
          <w:szCs w:val="28"/>
        </w:rPr>
        <w:t xml:space="preserve">резвычайная ситуация природного характера - обстановка на определённой территории или акватории, сложившаяся в результате стихийного природного бедствия, которое может повлечь или повлекло за собой человеческие жертвы, ущерб здоровью людей и окружающей среде, значительные материальные потери и нарушение условий жизнедеятельности людей. Различают природные чрезвычайные ситуации по характеру </w:t>
      </w:r>
      <w:r>
        <w:rPr>
          <w:rFonts w:ascii="Times New Roman" w:hAnsi="Times New Roman" w:cs="Times New Roman"/>
          <w:sz w:val="28"/>
          <w:szCs w:val="28"/>
        </w:rPr>
        <w:t>источника и масштабам;</w:t>
      </w:r>
    </w:p>
    <w:p w:rsidR="00723826" w:rsidRPr="00C26A8D" w:rsidRDefault="00765B11" w:rsidP="00C26A8D">
      <w:pPr>
        <w:widowControl w:val="0"/>
        <w:tabs>
          <w:tab w:val="num" w:pos="325"/>
        </w:tabs>
        <w:suppressAutoHyphens/>
        <w:spacing w:after="0" w:line="240" w:lineRule="auto"/>
        <w:ind w:firstLine="709"/>
        <w:jc w:val="both"/>
        <w:rPr>
          <w:rFonts w:ascii="Times New Roman" w:eastAsia="Lucida Sans Unicode" w:hAnsi="Times New Roman" w:cs="Times New Roman"/>
          <w:kern w:val="1"/>
          <w:sz w:val="28"/>
          <w:szCs w:val="28"/>
        </w:rPr>
      </w:pPr>
      <w:r>
        <w:rPr>
          <w:rFonts w:ascii="Times New Roman" w:eastAsia="Lucida Sans Unicode" w:hAnsi="Times New Roman" w:cs="Times New Roman"/>
          <w:kern w:val="1"/>
          <w:sz w:val="28"/>
          <w:szCs w:val="28"/>
        </w:rPr>
        <w:t>ч</w:t>
      </w:r>
      <w:r w:rsidR="00723826" w:rsidRPr="00C26A8D">
        <w:rPr>
          <w:rFonts w:ascii="Times New Roman" w:eastAsia="Lucida Sans Unicode" w:hAnsi="Times New Roman" w:cs="Times New Roman"/>
          <w:kern w:val="1"/>
          <w:sz w:val="28"/>
          <w:szCs w:val="28"/>
        </w:rPr>
        <w:t xml:space="preserve">резвычайная ситуация техногенного характера – обстановка, при которой в результате возникновения аварии на объекте, определённой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Различают чрезвычайную ситуацию техногенного характера по месту их возникновения и по характеру основных поражающих факторов источника чрезвычайной ситуации. 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w:t>
      </w:r>
      <w:r>
        <w:rPr>
          <w:rFonts w:ascii="Times New Roman" w:eastAsia="Lucida Sans Unicode" w:hAnsi="Times New Roman" w:cs="Times New Roman"/>
          <w:kern w:val="1"/>
          <w:sz w:val="28"/>
          <w:szCs w:val="28"/>
        </w:rPr>
        <w:t>обвалами на объектах техносферы;</w:t>
      </w:r>
    </w:p>
    <w:p w:rsidR="00723826"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w:t>
      </w:r>
      <w:r w:rsidR="00723826" w:rsidRPr="00C26A8D">
        <w:rPr>
          <w:rFonts w:ascii="Times New Roman" w:eastAsia="Times New Roman" w:hAnsi="Times New Roman" w:cs="Times New Roman"/>
          <w:sz w:val="28"/>
          <w:szCs w:val="28"/>
          <w:lang w:eastAsia="ru-RU"/>
        </w:rPr>
        <w:t>ункциональные зоны - зоны, для которых документами территориального планирования определены границы и функциональное назначение.</w:t>
      </w:r>
    </w:p>
    <w:p w:rsidR="00765B11" w:rsidRDefault="00765B11" w:rsidP="00C26A8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Иные термины и определения используются в настоящих Материалах соответствуют терминам и определениям, используемым в Градостроительном кодексе Российской Федерации, федеральных законах и иных федеральных нормативных правовых актах.</w:t>
      </w:r>
    </w:p>
    <w:p w:rsidR="00765B11" w:rsidRPr="00C26A8D" w:rsidRDefault="00765B11" w:rsidP="00C26A8D">
      <w:pPr>
        <w:spacing w:after="0" w:line="240" w:lineRule="auto"/>
        <w:ind w:firstLine="709"/>
        <w:jc w:val="both"/>
        <w:rPr>
          <w:rFonts w:ascii="Times New Roman" w:eastAsia="Times New Roman" w:hAnsi="Times New Roman" w:cs="Times New Roman"/>
          <w:sz w:val="28"/>
          <w:szCs w:val="28"/>
          <w:lang w:eastAsia="ru-RU"/>
        </w:rPr>
      </w:pPr>
    </w:p>
    <w:p w:rsidR="002E1445" w:rsidRPr="00C26A8D" w:rsidRDefault="00C26A8D" w:rsidP="00C26A8D">
      <w:pPr>
        <w:pStyle w:val="24"/>
        <w:numPr>
          <w:ilvl w:val="0"/>
          <w:numId w:val="0"/>
        </w:numPr>
        <w:spacing w:before="0" w:line="240" w:lineRule="auto"/>
        <w:ind w:firstLine="709"/>
        <w:rPr>
          <w:rFonts w:ascii="Times New Roman" w:hAnsi="Times New Roman" w:cs="Times New Roman"/>
          <w:b/>
          <w:color w:val="auto"/>
          <w:sz w:val="28"/>
          <w:szCs w:val="28"/>
          <w:lang w:eastAsia="ru-RU"/>
        </w:rPr>
      </w:pPr>
      <w:bookmarkStart w:id="5" w:name="_Toc180076804"/>
      <w:bookmarkEnd w:id="2"/>
      <w:r>
        <w:rPr>
          <w:rFonts w:ascii="Times New Roman" w:hAnsi="Times New Roman" w:cs="Times New Roman"/>
          <w:color w:val="auto"/>
          <w:sz w:val="28"/>
          <w:szCs w:val="28"/>
          <w:lang w:eastAsia="ru-RU"/>
        </w:rPr>
        <w:t xml:space="preserve">3. </w:t>
      </w:r>
      <w:r w:rsidR="00A100D1" w:rsidRPr="00C26A8D">
        <w:rPr>
          <w:rFonts w:ascii="Times New Roman" w:hAnsi="Times New Roman" w:cs="Times New Roman"/>
          <w:b/>
          <w:color w:val="auto"/>
          <w:sz w:val="28"/>
          <w:szCs w:val="28"/>
          <w:lang w:eastAsia="ru-RU"/>
        </w:rPr>
        <w:t>Общие сведения о территории</w:t>
      </w:r>
      <w:bookmarkEnd w:id="5"/>
    </w:p>
    <w:p w:rsidR="00561791" w:rsidRPr="00C26A8D" w:rsidRDefault="00C26A8D" w:rsidP="00C26A8D">
      <w:pPr>
        <w:pStyle w:val="24"/>
        <w:numPr>
          <w:ilvl w:val="0"/>
          <w:numId w:val="0"/>
        </w:numPr>
        <w:spacing w:before="0" w:line="240" w:lineRule="auto"/>
        <w:ind w:firstLine="709"/>
        <w:jc w:val="both"/>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 xml:space="preserve">3.1. </w:t>
      </w:r>
      <w:bookmarkStart w:id="6" w:name="_Toc180076805"/>
      <w:r w:rsidR="00561791" w:rsidRPr="00C26A8D">
        <w:rPr>
          <w:rFonts w:ascii="Times New Roman" w:hAnsi="Times New Roman" w:cs="Times New Roman"/>
          <w:b/>
          <w:color w:val="auto"/>
          <w:sz w:val="28"/>
          <w:szCs w:val="28"/>
          <w:lang w:eastAsia="ru-RU"/>
        </w:rPr>
        <w:t xml:space="preserve">Анализ использования территории </w:t>
      </w:r>
      <w:r>
        <w:rPr>
          <w:rFonts w:ascii="Times New Roman" w:hAnsi="Times New Roman" w:cs="Times New Roman"/>
          <w:b/>
          <w:color w:val="auto"/>
          <w:sz w:val="28"/>
          <w:szCs w:val="28"/>
          <w:lang w:eastAsia="ru-RU"/>
        </w:rPr>
        <w:t xml:space="preserve">Карабихского сельского </w:t>
      </w:r>
      <w:r w:rsidR="00561791" w:rsidRPr="00C26A8D">
        <w:rPr>
          <w:rFonts w:ascii="Times New Roman" w:hAnsi="Times New Roman" w:cs="Times New Roman"/>
          <w:b/>
          <w:color w:val="auto"/>
          <w:sz w:val="28"/>
          <w:szCs w:val="28"/>
          <w:lang w:eastAsia="ru-RU"/>
        </w:rPr>
        <w:t>поселения</w:t>
      </w:r>
      <w:bookmarkEnd w:id="6"/>
    </w:p>
    <w:p w:rsidR="00EF56AA" w:rsidRPr="00C26A8D" w:rsidRDefault="00EF56AA" w:rsidP="00C26A8D">
      <w:pPr>
        <w:spacing w:after="0" w:line="240" w:lineRule="auto"/>
        <w:ind w:firstLine="709"/>
        <w:jc w:val="both"/>
        <w:rPr>
          <w:rFonts w:ascii="Times New Roman" w:hAnsi="Times New Roman" w:cs="Times New Roman"/>
          <w:sz w:val="28"/>
          <w:szCs w:val="28"/>
        </w:rPr>
      </w:pPr>
      <w:bookmarkStart w:id="7" w:name="_Toc94615815"/>
      <w:r w:rsidRPr="00C26A8D">
        <w:rPr>
          <w:rFonts w:ascii="Times New Roman" w:hAnsi="Times New Roman" w:cs="Times New Roman"/>
          <w:sz w:val="28"/>
          <w:szCs w:val="28"/>
        </w:rPr>
        <w:t xml:space="preserve">Карабихское сельское поселение </w:t>
      </w:r>
      <w:r w:rsidR="00A44CB2">
        <w:rPr>
          <w:rFonts w:ascii="Times New Roman" w:hAnsi="Times New Roman" w:cs="Times New Roman"/>
          <w:sz w:val="28"/>
          <w:szCs w:val="28"/>
        </w:rPr>
        <w:t xml:space="preserve">Ярославского муниципального района Ярославской области (далее также </w:t>
      </w:r>
      <w:r w:rsidR="00950F53">
        <w:rPr>
          <w:rFonts w:ascii="Times New Roman" w:hAnsi="Times New Roman" w:cs="Times New Roman"/>
          <w:sz w:val="28"/>
          <w:szCs w:val="28"/>
        </w:rPr>
        <w:t xml:space="preserve">сельское поселение, </w:t>
      </w:r>
      <w:r w:rsidR="00A44CB2">
        <w:rPr>
          <w:rFonts w:ascii="Times New Roman" w:hAnsi="Times New Roman" w:cs="Times New Roman"/>
          <w:sz w:val="28"/>
          <w:szCs w:val="28"/>
        </w:rPr>
        <w:t xml:space="preserve">Карабихское сельское поселение, Карабихское сельское поселение Ярославского муниципального </w:t>
      </w:r>
      <w:r w:rsidR="00A44CB2">
        <w:rPr>
          <w:rFonts w:ascii="Times New Roman" w:hAnsi="Times New Roman" w:cs="Times New Roman"/>
          <w:sz w:val="28"/>
          <w:szCs w:val="28"/>
        </w:rPr>
        <w:lastRenderedPageBreak/>
        <w:t xml:space="preserve">района) </w:t>
      </w:r>
      <w:r w:rsidRPr="00C26A8D">
        <w:rPr>
          <w:rFonts w:ascii="Times New Roman" w:hAnsi="Times New Roman" w:cs="Times New Roman"/>
          <w:sz w:val="28"/>
          <w:szCs w:val="28"/>
        </w:rPr>
        <w:t>является одним из 8 поселений</w:t>
      </w:r>
      <w:r w:rsidR="00C26A8D">
        <w:rPr>
          <w:rFonts w:ascii="Times New Roman" w:hAnsi="Times New Roman" w:cs="Times New Roman"/>
          <w:sz w:val="28"/>
          <w:szCs w:val="28"/>
        </w:rPr>
        <w:t xml:space="preserve">, входящих в состав </w:t>
      </w:r>
      <w:r w:rsidRPr="00C26A8D">
        <w:rPr>
          <w:rFonts w:ascii="Times New Roman" w:hAnsi="Times New Roman" w:cs="Times New Roman"/>
          <w:sz w:val="28"/>
          <w:szCs w:val="28"/>
        </w:rPr>
        <w:t>Ярославского муниципального района Ярославской области, центром соответствующей сельской системы расселения.</w:t>
      </w:r>
    </w:p>
    <w:p w:rsidR="00EF56AA" w:rsidRPr="00C26A8D" w:rsidRDefault="00EF56AA"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Географическая площадь территории сельского поселения составляет 21710,52 га.</w:t>
      </w:r>
    </w:p>
    <w:p w:rsidR="00EF56AA" w:rsidRPr="00C26A8D" w:rsidRDefault="00EF56AA"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На севере поселение граничит с городским округом – городом Ярославлем, на востоке – с Туношенским сельским поселением</w:t>
      </w:r>
      <w:r w:rsidR="009A538A">
        <w:rPr>
          <w:rFonts w:ascii="Times New Roman" w:hAnsi="Times New Roman" w:cs="Times New Roman"/>
          <w:sz w:val="28"/>
          <w:szCs w:val="28"/>
        </w:rPr>
        <w:t xml:space="preserve"> Ярославского муниципального района</w:t>
      </w:r>
      <w:r w:rsidRPr="00C26A8D">
        <w:rPr>
          <w:rFonts w:ascii="Times New Roman" w:hAnsi="Times New Roman" w:cs="Times New Roman"/>
          <w:sz w:val="28"/>
          <w:szCs w:val="28"/>
        </w:rPr>
        <w:t xml:space="preserve">, на юге граница совпадает с границей между Ярославским и Гаврилов-Ямским муниципальными районами, на западе – граничит с Курбским и Ивняковским </w:t>
      </w:r>
      <w:r w:rsidR="00C26A8D">
        <w:rPr>
          <w:rFonts w:ascii="Times New Roman" w:hAnsi="Times New Roman" w:cs="Times New Roman"/>
          <w:sz w:val="28"/>
          <w:szCs w:val="28"/>
        </w:rPr>
        <w:t>сельскими поселениями</w:t>
      </w:r>
      <w:r w:rsidR="009A538A">
        <w:rPr>
          <w:rFonts w:ascii="Times New Roman" w:hAnsi="Times New Roman" w:cs="Times New Roman"/>
          <w:sz w:val="28"/>
          <w:szCs w:val="28"/>
        </w:rPr>
        <w:t xml:space="preserve"> Ярославского муниципального района</w:t>
      </w:r>
      <w:r w:rsidR="00C26A8D">
        <w:rPr>
          <w:rFonts w:ascii="Times New Roman" w:hAnsi="Times New Roman" w:cs="Times New Roman"/>
          <w:sz w:val="28"/>
          <w:szCs w:val="28"/>
        </w:rPr>
        <w:t>.</w:t>
      </w:r>
      <w:r w:rsidRPr="00C26A8D">
        <w:rPr>
          <w:rFonts w:ascii="Times New Roman" w:hAnsi="Times New Roman" w:cs="Times New Roman"/>
          <w:sz w:val="28"/>
          <w:szCs w:val="28"/>
        </w:rPr>
        <w:t xml:space="preserve"> </w:t>
      </w:r>
    </w:p>
    <w:p w:rsidR="00EF56AA" w:rsidRPr="00C26A8D" w:rsidRDefault="00EF56AA"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В состав Карабихского </w:t>
      </w:r>
      <w:r w:rsidR="0036288A">
        <w:rPr>
          <w:rFonts w:ascii="Times New Roman" w:hAnsi="Times New Roman" w:cs="Times New Roman"/>
          <w:sz w:val="28"/>
          <w:szCs w:val="28"/>
        </w:rPr>
        <w:t>сельского поселения</w:t>
      </w:r>
      <w:r w:rsidRPr="00C26A8D">
        <w:rPr>
          <w:rFonts w:ascii="Times New Roman" w:hAnsi="Times New Roman" w:cs="Times New Roman"/>
          <w:sz w:val="28"/>
          <w:szCs w:val="28"/>
        </w:rPr>
        <w:t xml:space="preserve"> входят </w:t>
      </w:r>
      <w:r w:rsidR="004A5324" w:rsidRPr="00C26A8D">
        <w:rPr>
          <w:rFonts w:ascii="Times New Roman" w:hAnsi="Times New Roman" w:cs="Times New Roman"/>
          <w:sz w:val="28"/>
          <w:szCs w:val="28"/>
        </w:rPr>
        <w:t>6</w:t>
      </w:r>
      <w:r w:rsidR="0036288A">
        <w:rPr>
          <w:rFonts w:ascii="Times New Roman" w:hAnsi="Times New Roman" w:cs="Times New Roman"/>
          <w:sz w:val="28"/>
          <w:szCs w:val="28"/>
        </w:rPr>
        <w:t>3</w:t>
      </w:r>
      <w:r w:rsidRPr="00C26A8D">
        <w:rPr>
          <w:rFonts w:ascii="Times New Roman" w:hAnsi="Times New Roman" w:cs="Times New Roman"/>
          <w:sz w:val="28"/>
          <w:szCs w:val="28"/>
        </w:rPr>
        <w:t xml:space="preserve"> сельских населенных пункта.</w:t>
      </w:r>
    </w:p>
    <w:p w:rsidR="00EF56AA" w:rsidRPr="00C26A8D" w:rsidRDefault="00EF56AA" w:rsidP="00DC684F">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Административным центром поселения является </w:t>
      </w:r>
      <w:r w:rsidR="0036288A">
        <w:rPr>
          <w:rFonts w:ascii="Times New Roman" w:hAnsi="Times New Roman" w:cs="Times New Roman"/>
          <w:sz w:val="28"/>
          <w:szCs w:val="28"/>
        </w:rPr>
        <w:t>деревня</w:t>
      </w:r>
      <w:r w:rsidRPr="00C26A8D">
        <w:rPr>
          <w:rFonts w:ascii="Times New Roman" w:hAnsi="Times New Roman" w:cs="Times New Roman"/>
          <w:sz w:val="28"/>
          <w:szCs w:val="28"/>
        </w:rPr>
        <w:t xml:space="preserve"> Карабиха.</w:t>
      </w:r>
    </w:p>
    <w:p w:rsidR="00967BE3" w:rsidRPr="00C26A8D" w:rsidRDefault="00EF56AA" w:rsidP="00DC684F">
      <w:pPr>
        <w:autoSpaceDE w:val="0"/>
        <w:autoSpaceDN w:val="0"/>
        <w:adjustRightInd w:val="0"/>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Границы Карабихского </w:t>
      </w:r>
      <w:r w:rsidR="004A5324" w:rsidRPr="00C26A8D">
        <w:rPr>
          <w:rFonts w:ascii="Times New Roman" w:hAnsi="Times New Roman" w:cs="Times New Roman"/>
          <w:sz w:val="28"/>
          <w:szCs w:val="28"/>
        </w:rPr>
        <w:t>сельского поселения</w:t>
      </w:r>
      <w:r w:rsidRPr="00C26A8D">
        <w:rPr>
          <w:rFonts w:ascii="Times New Roman" w:hAnsi="Times New Roman" w:cs="Times New Roman"/>
          <w:sz w:val="28"/>
          <w:szCs w:val="28"/>
        </w:rPr>
        <w:t xml:space="preserve"> установлены </w:t>
      </w:r>
      <w:r w:rsidR="00DC684F">
        <w:rPr>
          <w:rFonts w:ascii="Times New Roman" w:hAnsi="Times New Roman" w:cs="Times New Roman"/>
          <w:sz w:val="28"/>
          <w:szCs w:val="28"/>
        </w:rPr>
        <w:t>законами Ярославской области от 21 декабря 2004 г. № 65-з «О наименованиях, границах и статусе муниципальных образований Ярославской области» и</w:t>
      </w:r>
      <w:r w:rsidRPr="00C26A8D">
        <w:rPr>
          <w:rFonts w:ascii="Times New Roman" w:hAnsi="Times New Roman" w:cs="Times New Roman"/>
          <w:sz w:val="28"/>
          <w:szCs w:val="28"/>
        </w:rPr>
        <w:t xml:space="preserve"> от </w:t>
      </w:r>
      <w:r w:rsidR="009A538A">
        <w:rPr>
          <w:rFonts w:ascii="Times New Roman" w:hAnsi="Times New Roman" w:cs="Times New Roman"/>
          <w:sz w:val="28"/>
          <w:szCs w:val="28"/>
        </w:rPr>
        <w:t xml:space="preserve">3 декабря </w:t>
      </w:r>
      <w:r w:rsidRPr="00C26A8D">
        <w:rPr>
          <w:rFonts w:ascii="Times New Roman" w:hAnsi="Times New Roman" w:cs="Times New Roman"/>
          <w:sz w:val="28"/>
          <w:szCs w:val="28"/>
        </w:rPr>
        <w:t>200</w:t>
      </w:r>
      <w:r w:rsidR="009A538A">
        <w:rPr>
          <w:rFonts w:ascii="Times New Roman" w:hAnsi="Times New Roman" w:cs="Times New Roman"/>
          <w:sz w:val="28"/>
          <w:szCs w:val="28"/>
        </w:rPr>
        <w:t>7</w:t>
      </w:r>
      <w:r w:rsidRPr="00C26A8D">
        <w:rPr>
          <w:rFonts w:ascii="Times New Roman" w:hAnsi="Times New Roman" w:cs="Times New Roman"/>
          <w:sz w:val="28"/>
          <w:szCs w:val="28"/>
        </w:rPr>
        <w:t xml:space="preserve"> </w:t>
      </w:r>
      <w:r w:rsidR="009A538A">
        <w:rPr>
          <w:rFonts w:ascii="Times New Roman" w:hAnsi="Times New Roman" w:cs="Times New Roman"/>
          <w:sz w:val="28"/>
          <w:szCs w:val="28"/>
        </w:rPr>
        <w:t xml:space="preserve">г. </w:t>
      </w:r>
      <w:r w:rsidRPr="00C26A8D">
        <w:rPr>
          <w:rFonts w:ascii="Times New Roman" w:hAnsi="Times New Roman" w:cs="Times New Roman"/>
          <w:sz w:val="28"/>
          <w:szCs w:val="28"/>
        </w:rPr>
        <w:t>№</w:t>
      </w:r>
      <w:r w:rsidR="00C26A8D" w:rsidRPr="00C26A8D">
        <w:rPr>
          <w:rFonts w:ascii="Times New Roman" w:hAnsi="Times New Roman" w:cs="Times New Roman"/>
          <w:sz w:val="28"/>
          <w:szCs w:val="28"/>
        </w:rPr>
        <w:t xml:space="preserve"> </w:t>
      </w:r>
      <w:r w:rsidR="009A538A">
        <w:rPr>
          <w:rFonts w:ascii="Times New Roman" w:hAnsi="Times New Roman" w:cs="Times New Roman"/>
          <w:sz w:val="28"/>
          <w:szCs w:val="28"/>
        </w:rPr>
        <w:t>10</w:t>
      </w:r>
      <w:r w:rsidRPr="00C26A8D">
        <w:rPr>
          <w:rFonts w:ascii="Times New Roman" w:hAnsi="Times New Roman" w:cs="Times New Roman"/>
          <w:sz w:val="28"/>
          <w:szCs w:val="28"/>
        </w:rPr>
        <w:t xml:space="preserve">5-з </w:t>
      </w:r>
      <w:r w:rsidR="00C26A8D" w:rsidRPr="00C26A8D">
        <w:rPr>
          <w:rFonts w:ascii="Times New Roman" w:hAnsi="Times New Roman" w:cs="Times New Roman"/>
          <w:sz w:val="28"/>
          <w:szCs w:val="28"/>
        </w:rPr>
        <w:t xml:space="preserve">«Об описании границ муниципальных образований Ярославской области» </w:t>
      </w:r>
      <w:r w:rsidRPr="00C26A8D">
        <w:rPr>
          <w:rFonts w:ascii="Times New Roman" w:hAnsi="Times New Roman" w:cs="Times New Roman"/>
          <w:sz w:val="28"/>
          <w:szCs w:val="28"/>
        </w:rPr>
        <w:t>в административных границах следующих административно-территориальных единиц:</w:t>
      </w:r>
      <w:bookmarkEnd w:id="7"/>
    </w:p>
    <w:p w:rsidR="004A5324" w:rsidRPr="00C26A8D" w:rsidRDefault="004A5324" w:rsidP="00C26A8D">
      <w:pPr>
        <w:spacing w:after="0" w:line="240" w:lineRule="auto"/>
        <w:ind w:firstLine="709"/>
        <w:rPr>
          <w:rFonts w:ascii="Times New Roman" w:hAnsi="Times New Roman" w:cs="Times New Roman"/>
          <w:sz w:val="28"/>
          <w:szCs w:val="28"/>
        </w:rPr>
      </w:pPr>
      <w:r w:rsidRPr="00C26A8D">
        <w:rPr>
          <w:rFonts w:ascii="Times New Roman" w:hAnsi="Times New Roman" w:cs="Times New Roman"/>
          <w:sz w:val="28"/>
          <w:szCs w:val="28"/>
        </w:rPr>
        <w:t xml:space="preserve">- Карабихский сельский округ (центр </w:t>
      </w:r>
      <w:r w:rsidR="00C26A8D" w:rsidRPr="00C26A8D">
        <w:rPr>
          <w:rFonts w:ascii="Times New Roman" w:hAnsi="Times New Roman" w:cs="Times New Roman"/>
          <w:sz w:val="28"/>
          <w:szCs w:val="28"/>
        </w:rPr>
        <w:t xml:space="preserve">– деревня </w:t>
      </w:r>
      <w:r w:rsidRPr="00C26A8D">
        <w:rPr>
          <w:rFonts w:ascii="Times New Roman" w:hAnsi="Times New Roman" w:cs="Times New Roman"/>
          <w:sz w:val="28"/>
          <w:szCs w:val="28"/>
        </w:rPr>
        <w:t>Карабиха);</w:t>
      </w:r>
    </w:p>
    <w:p w:rsidR="004A5324" w:rsidRPr="00C26A8D" w:rsidRDefault="004A5324" w:rsidP="00C26A8D">
      <w:pPr>
        <w:spacing w:after="0" w:line="240" w:lineRule="auto"/>
        <w:ind w:firstLine="709"/>
        <w:rPr>
          <w:rFonts w:ascii="Times New Roman" w:hAnsi="Times New Roman" w:cs="Times New Roman"/>
          <w:sz w:val="28"/>
          <w:szCs w:val="28"/>
        </w:rPr>
      </w:pPr>
      <w:r w:rsidRPr="00C26A8D">
        <w:rPr>
          <w:rFonts w:ascii="Times New Roman" w:hAnsi="Times New Roman" w:cs="Times New Roman"/>
          <w:sz w:val="28"/>
          <w:szCs w:val="28"/>
        </w:rPr>
        <w:t>- Телег</w:t>
      </w:r>
      <w:r w:rsidR="00C26A8D" w:rsidRPr="00C26A8D">
        <w:rPr>
          <w:rFonts w:ascii="Times New Roman" w:hAnsi="Times New Roman" w:cs="Times New Roman"/>
          <w:sz w:val="28"/>
          <w:szCs w:val="28"/>
        </w:rPr>
        <w:t>и</w:t>
      </w:r>
      <w:r w:rsidRPr="00C26A8D">
        <w:rPr>
          <w:rFonts w:ascii="Times New Roman" w:hAnsi="Times New Roman" w:cs="Times New Roman"/>
          <w:sz w:val="28"/>
          <w:szCs w:val="28"/>
        </w:rPr>
        <w:t xml:space="preserve">нский сельский округ (центр </w:t>
      </w:r>
      <w:r w:rsidR="00C26A8D" w:rsidRPr="00C26A8D">
        <w:rPr>
          <w:rFonts w:ascii="Times New Roman" w:hAnsi="Times New Roman" w:cs="Times New Roman"/>
          <w:sz w:val="28"/>
          <w:szCs w:val="28"/>
        </w:rPr>
        <w:t xml:space="preserve">– поселок </w:t>
      </w:r>
      <w:r w:rsidRPr="00C26A8D">
        <w:rPr>
          <w:rFonts w:ascii="Times New Roman" w:hAnsi="Times New Roman" w:cs="Times New Roman"/>
          <w:sz w:val="28"/>
          <w:szCs w:val="28"/>
        </w:rPr>
        <w:t>Нагорный)</w:t>
      </w:r>
      <w:r w:rsidR="00764935" w:rsidRPr="00C26A8D">
        <w:rPr>
          <w:rFonts w:ascii="Times New Roman" w:hAnsi="Times New Roman" w:cs="Times New Roman"/>
          <w:sz w:val="28"/>
          <w:szCs w:val="28"/>
        </w:rPr>
        <w:t>.</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Территория Карабихского </w:t>
      </w:r>
      <w:r w:rsidR="00194216" w:rsidRPr="00C26A8D">
        <w:rPr>
          <w:rFonts w:ascii="Times New Roman" w:hAnsi="Times New Roman" w:cs="Times New Roman"/>
          <w:sz w:val="28"/>
          <w:szCs w:val="28"/>
        </w:rPr>
        <w:t>сельского поселения</w:t>
      </w:r>
      <w:r w:rsidRPr="00C26A8D">
        <w:rPr>
          <w:rFonts w:ascii="Times New Roman" w:hAnsi="Times New Roman" w:cs="Times New Roman"/>
          <w:sz w:val="28"/>
          <w:szCs w:val="28"/>
        </w:rPr>
        <w:t xml:space="preserve"> расположена в южной части территории Ярославского </w:t>
      </w:r>
      <w:r w:rsidR="00194216" w:rsidRPr="00C26A8D">
        <w:rPr>
          <w:rFonts w:ascii="Times New Roman" w:hAnsi="Times New Roman" w:cs="Times New Roman"/>
          <w:sz w:val="28"/>
          <w:szCs w:val="28"/>
        </w:rPr>
        <w:t>муниципального района</w:t>
      </w:r>
      <w:r w:rsidRPr="00C26A8D">
        <w:rPr>
          <w:rFonts w:ascii="Times New Roman" w:hAnsi="Times New Roman" w:cs="Times New Roman"/>
          <w:sz w:val="28"/>
          <w:szCs w:val="28"/>
        </w:rPr>
        <w:t xml:space="preserve"> </w:t>
      </w:r>
      <w:r w:rsidR="00DC684F">
        <w:rPr>
          <w:rFonts w:ascii="Times New Roman" w:hAnsi="Times New Roman" w:cs="Times New Roman"/>
          <w:sz w:val="28"/>
          <w:szCs w:val="28"/>
        </w:rPr>
        <w:t xml:space="preserve">Ярославской области </w:t>
      </w:r>
      <w:r w:rsidRPr="00C26A8D">
        <w:rPr>
          <w:rFonts w:ascii="Times New Roman" w:hAnsi="Times New Roman" w:cs="Times New Roman"/>
          <w:sz w:val="28"/>
          <w:szCs w:val="28"/>
        </w:rPr>
        <w:t>на границе с областным центром – городским округом городом Ярославлем.</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По территории с севера на юг проходит автомагистраль федерального (международного) значения «Москва – Ярославль – Вологда – Архангельск (Холмогоры)» М8.</w:t>
      </w:r>
      <w:r w:rsidR="00FF0E1C" w:rsidRPr="00C26A8D">
        <w:rPr>
          <w:rFonts w:ascii="Times New Roman" w:hAnsi="Times New Roman" w:cs="Times New Roman"/>
          <w:sz w:val="28"/>
          <w:szCs w:val="28"/>
        </w:rPr>
        <w:t xml:space="preserve"> </w:t>
      </w:r>
      <w:r w:rsidRPr="00C26A8D">
        <w:rPr>
          <w:rFonts w:ascii="Times New Roman" w:hAnsi="Times New Roman" w:cs="Times New Roman"/>
          <w:sz w:val="28"/>
          <w:szCs w:val="28"/>
        </w:rPr>
        <w:t>Е115. В направлении на восток от этой магистрали отходит автомагистраль межрегионального (межобластного) значения «Ярославль – Кострома» А-113, а в направлении на юго-восток из города Ярославля идет автомагистраль межрегионального (межобластного) значения «Ярославль – Гаврилов-Ям – Иваново» 1К10.1Р79. От н.п. Кормилицино в северо-западном направлении идет автомагистраль регионального (областного) значения «Козьмодемьянск – Курба» Ярославского МР.</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Вдоль западной границы территории </w:t>
      </w:r>
      <w:r w:rsidR="00194216" w:rsidRPr="00C26A8D">
        <w:rPr>
          <w:rFonts w:ascii="Times New Roman" w:hAnsi="Times New Roman" w:cs="Times New Roman"/>
          <w:sz w:val="28"/>
          <w:szCs w:val="28"/>
        </w:rPr>
        <w:t>сельского поселения</w:t>
      </w:r>
      <w:r w:rsidRPr="00C26A8D">
        <w:rPr>
          <w:rFonts w:ascii="Times New Roman" w:hAnsi="Times New Roman" w:cs="Times New Roman"/>
          <w:sz w:val="28"/>
          <w:szCs w:val="28"/>
        </w:rPr>
        <w:t xml:space="preserve"> проходит железнодорожная электрифицированная магистраль «Москва – Ярославль – Вологда – Архангельск (Воркута)».</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Ближайший речной порт находится в городе Ярославле (</w:t>
      </w:r>
      <w:smartTag w:uri="urn:schemas-microsoft-com:office:smarttags" w:element="metricconverter">
        <w:smartTagPr>
          <w:attr w:name="ProductID" w:val="14 км"/>
        </w:smartTagPr>
        <w:r w:rsidRPr="00C26A8D">
          <w:rPr>
            <w:rFonts w:ascii="Times New Roman" w:hAnsi="Times New Roman" w:cs="Times New Roman"/>
            <w:sz w:val="28"/>
            <w:szCs w:val="28"/>
          </w:rPr>
          <w:t>14 км</w:t>
        </w:r>
      </w:smartTag>
      <w:r w:rsidRPr="00C26A8D">
        <w:rPr>
          <w:rFonts w:ascii="Times New Roman" w:hAnsi="Times New Roman" w:cs="Times New Roman"/>
          <w:sz w:val="28"/>
          <w:szCs w:val="28"/>
        </w:rPr>
        <w:t>).</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Ближайший аэропорт «</w:t>
      </w:r>
      <w:r w:rsidR="00194216" w:rsidRPr="00C26A8D">
        <w:rPr>
          <w:rFonts w:ascii="Times New Roman" w:hAnsi="Times New Roman" w:cs="Times New Roman"/>
          <w:sz w:val="28"/>
          <w:szCs w:val="28"/>
        </w:rPr>
        <w:t>Туношна» -</w:t>
      </w:r>
      <w:r w:rsidRPr="00C26A8D">
        <w:rPr>
          <w:rFonts w:ascii="Times New Roman" w:hAnsi="Times New Roman" w:cs="Times New Roman"/>
          <w:sz w:val="28"/>
          <w:szCs w:val="28"/>
        </w:rPr>
        <w:t xml:space="preserve"> на территории Туношенского СП Ярославского МР (</w:t>
      </w:r>
      <w:smartTag w:uri="urn:schemas-microsoft-com:office:smarttags" w:element="metricconverter">
        <w:smartTagPr>
          <w:attr w:name="ProductID" w:val="27 км"/>
        </w:smartTagPr>
        <w:r w:rsidRPr="00C26A8D">
          <w:rPr>
            <w:rFonts w:ascii="Times New Roman" w:hAnsi="Times New Roman" w:cs="Times New Roman"/>
            <w:sz w:val="28"/>
            <w:szCs w:val="28"/>
          </w:rPr>
          <w:t>27 км</w:t>
        </w:r>
      </w:smartTag>
      <w:r w:rsidRPr="00C26A8D">
        <w:rPr>
          <w:rFonts w:ascii="Times New Roman" w:hAnsi="Times New Roman" w:cs="Times New Roman"/>
          <w:sz w:val="28"/>
          <w:szCs w:val="28"/>
        </w:rPr>
        <w:t>).</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По территории поселения проходят многочисленные транзитные магистральные газопроводы и нефтепроводы.</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Через центр территории </w:t>
      </w:r>
      <w:r w:rsidR="00194216" w:rsidRPr="00C26A8D">
        <w:rPr>
          <w:rFonts w:ascii="Times New Roman" w:hAnsi="Times New Roman" w:cs="Times New Roman"/>
          <w:sz w:val="28"/>
          <w:szCs w:val="28"/>
        </w:rPr>
        <w:t>сельского поселения</w:t>
      </w:r>
      <w:r w:rsidRPr="00C26A8D">
        <w:rPr>
          <w:rFonts w:ascii="Times New Roman" w:hAnsi="Times New Roman" w:cs="Times New Roman"/>
          <w:sz w:val="28"/>
          <w:szCs w:val="28"/>
        </w:rPr>
        <w:t xml:space="preserve"> в направлении с юго-востока на северо-запад проходит русло реки Которосль (приток Волги) с </w:t>
      </w:r>
      <w:r w:rsidRPr="00C26A8D">
        <w:rPr>
          <w:rFonts w:ascii="Times New Roman" w:hAnsi="Times New Roman" w:cs="Times New Roman"/>
          <w:sz w:val="28"/>
          <w:szCs w:val="28"/>
        </w:rPr>
        <w:lastRenderedPageBreak/>
        <w:t>расположенными в окрестностях реки многочисленными объектами рекреационного назначения.</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На территории поселения в </w:t>
      </w:r>
      <w:r w:rsidR="00194216" w:rsidRPr="00C26A8D">
        <w:rPr>
          <w:rFonts w:ascii="Times New Roman" w:hAnsi="Times New Roman" w:cs="Times New Roman"/>
          <w:sz w:val="28"/>
          <w:szCs w:val="28"/>
        </w:rPr>
        <w:t>н.п.</w:t>
      </w:r>
      <w:r w:rsidRPr="00C26A8D">
        <w:rPr>
          <w:rFonts w:ascii="Times New Roman" w:hAnsi="Times New Roman" w:cs="Times New Roman"/>
          <w:sz w:val="28"/>
          <w:szCs w:val="28"/>
        </w:rPr>
        <w:t xml:space="preserve"> Карабиха расположен государственный литературно-мемориальный музей-заповедник Н.А. Некрасова «Карабиха».</w:t>
      </w:r>
    </w:p>
    <w:p w:rsidR="00764935" w:rsidRPr="00C26A8D" w:rsidRDefault="00764935"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Расстояние от центра поселения – </w:t>
      </w:r>
      <w:r w:rsidR="0036288A">
        <w:rPr>
          <w:rFonts w:ascii="Times New Roman" w:hAnsi="Times New Roman" w:cs="Times New Roman"/>
          <w:sz w:val="28"/>
          <w:szCs w:val="28"/>
        </w:rPr>
        <w:t>деревни</w:t>
      </w:r>
      <w:r w:rsidRPr="00C26A8D">
        <w:rPr>
          <w:rFonts w:ascii="Times New Roman" w:hAnsi="Times New Roman" w:cs="Times New Roman"/>
          <w:sz w:val="28"/>
          <w:szCs w:val="28"/>
        </w:rPr>
        <w:t xml:space="preserve"> Карабиха до центра Ярославской области и Ярославского</w:t>
      </w:r>
      <w:r w:rsidR="0036288A">
        <w:rPr>
          <w:rFonts w:ascii="Times New Roman" w:hAnsi="Times New Roman" w:cs="Times New Roman"/>
          <w:sz w:val="28"/>
          <w:szCs w:val="28"/>
        </w:rPr>
        <w:t xml:space="preserve"> муниципального района</w:t>
      </w:r>
      <w:r w:rsidRPr="00C26A8D">
        <w:rPr>
          <w:rFonts w:ascii="Times New Roman" w:hAnsi="Times New Roman" w:cs="Times New Roman"/>
          <w:sz w:val="28"/>
          <w:szCs w:val="28"/>
        </w:rPr>
        <w:t xml:space="preserve"> – города Ярославля составляет </w:t>
      </w:r>
      <w:smartTag w:uri="urn:schemas-microsoft-com:office:smarttags" w:element="metricconverter">
        <w:smartTagPr>
          <w:attr w:name="ProductID" w:val="8 км"/>
        </w:smartTagPr>
        <w:r w:rsidRPr="00C26A8D">
          <w:rPr>
            <w:rFonts w:ascii="Times New Roman" w:hAnsi="Times New Roman" w:cs="Times New Roman"/>
            <w:sz w:val="28"/>
            <w:szCs w:val="28"/>
          </w:rPr>
          <w:t>8 км</w:t>
        </w:r>
      </w:smartTag>
      <w:r w:rsidR="00194216" w:rsidRPr="00C26A8D">
        <w:rPr>
          <w:rFonts w:ascii="Times New Roman" w:hAnsi="Times New Roman" w:cs="Times New Roman"/>
          <w:sz w:val="28"/>
          <w:szCs w:val="28"/>
        </w:rPr>
        <w:t>.</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Территория Карабихского </w:t>
      </w:r>
      <w:r w:rsidR="0036288A">
        <w:rPr>
          <w:rFonts w:ascii="Times New Roman" w:hAnsi="Times New Roman" w:cs="Times New Roman"/>
          <w:sz w:val="28"/>
          <w:szCs w:val="28"/>
        </w:rPr>
        <w:t>сельского</w:t>
      </w:r>
      <w:r w:rsidRPr="00C26A8D">
        <w:rPr>
          <w:rFonts w:ascii="Times New Roman" w:hAnsi="Times New Roman" w:cs="Times New Roman"/>
          <w:sz w:val="28"/>
          <w:szCs w:val="28"/>
        </w:rPr>
        <w:t xml:space="preserve"> в целом и большинство населенных пунктов на территории поселения хорошо связаны автодорожным сообщением с центром сельского поселения </w:t>
      </w:r>
      <w:r w:rsidR="0036288A">
        <w:rPr>
          <w:rFonts w:ascii="Times New Roman" w:hAnsi="Times New Roman" w:cs="Times New Roman"/>
          <w:sz w:val="28"/>
          <w:szCs w:val="28"/>
        </w:rPr>
        <w:t xml:space="preserve">деревней </w:t>
      </w:r>
      <w:r w:rsidRPr="00C26A8D">
        <w:rPr>
          <w:rFonts w:ascii="Times New Roman" w:hAnsi="Times New Roman" w:cs="Times New Roman"/>
          <w:sz w:val="28"/>
          <w:szCs w:val="28"/>
        </w:rPr>
        <w:t>Карабиха и центром Ярославского муниципального района городом Ярославлем системой автодорог федерального (международоного), межрегионального (межобластного), регионального (областного) и муниципального уровней. На автодорогах размещен ряд АЗС.</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На железнодорожной магистрали «Москва-Ярославль» в границах поселения расположен ряд остановочных пунктов (станций, платформ) пригородного сообщения (электропоезда).</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По территории поселения проходят многочисленные линии электропередач (ЛЭП) напряжением 220, 110 и 35кВ и расположены распределительные электроподстанции 220/110/35 кВ «Ярославская» (СНП Карабиха) и 35/6 кВ (рп Красные Ткачи).</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На территории сельского поселения расположена также телевизионная ретрансляторная станция (район СНП Дубки).</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На магистральных газопроводах «Н.Новгород (Горький) – Череповец», «Грязовец – Москва», «Ярославль – Москва», «Починки – Ярославль» размещены ГРС «Ананьино» и ГРС «Ярославль – 2».</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По территории сельского поселения проходят магистральные нефтепроводы «Сургут – Полоцк (Палкино-Кириши-Приморск)» и «Ярославль – Москва», а также размещена ЛПДС – Щедрино (линейная перекачивающая диспетчерская станция) ООО «Балтийские магистральные нефтепроводы» ЯРНУ (район СНП Бегоулево-Щедрино).</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По территории поселения проходит канализационный сбросной канал (с канализационных очистных сооружений НПЗ до р. Волги). </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На территории пансионата «Ярославль» расположено месторождение лечебных минеральных вод.</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 xml:space="preserve">Объектов специального назначения – скотомогильников и биозахоронений, а также полигонов твердых </w:t>
      </w:r>
      <w:r w:rsidR="000B0CBB" w:rsidRPr="00C26A8D">
        <w:rPr>
          <w:rFonts w:ascii="Times New Roman" w:hAnsi="Times New Roman" w:cs="Times New Roman"/>
          <w:sz w:val="28"/>
          <w:szCs w:val="28"/>
        </w:rPr>
        <w:t>коммунальных</w:t>
      </w:r>
      <w:r w:rsidRPr="00C26A8D">
        <w:rPr>
          <w:rFonts w:ascii="Times New Roman" w:hAnsi="Times New Roman" w:cs="Times New Roman"/>
          <w:sz w:val="28"/>
          <w:szCs w:val="28"/>
        </w:rPr>
        <w:t xml:space="preserve"> отходов на территории Карабихского СП нет.</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Отмечается ряд объектов культурного наследия федерального значения (в том числе комплексно расположенные памятники в музее-заповеднике «Карабиха»); регионального значения и вновь выявленные памятники.</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В соответствии с перечнем особо охраняемых природных территорий, утвержденным постановлением Правительства области от 01.07.2010 № 460</w:t>
      </w:r>
      <w:r w:rsidRPr="00C26A8D">
        <w:rPr>
          <w:rFonts w:ascii="Times New Roman" w:hAnsi="Times New Roman" w:cs="Times New Roman"/>
          <w:sz w:val="28"/>
          <w:szCs w:val="28"/>
        </w:rPr>
        <w:noBreakHyphen/>
        <w:t xml:space="preserve">п «Об утверждении </w:t>
      </w:r>
      <w:r w:rsidR="00EA2D3F" w:rsidRPr="00C26A8D">
        <w:rPr>
          <w:rFonts w:ascii="Times New Roman" w:hAnsi="Times New Roman" w:cs="Times New Roman"/>
          <w:sz w:val="28"/>
          <w:szCs w:val="28"/>
        </w:rPr>
        <w:t>П</w:t>
      </w:r>
      <w:r w:rsidRPr="00C26A8D">
        <w:rPr>
          <w:rFonts w:ascii="Times New Roman" w:hAnsi="Times New Roman" w:cs="Times New Roman"/>
          <w:sz w:val="28"/>
          <w:szCs w:val="28"/>
        </w:rPr>
        <w:t xml:space="preserve">еречня особо охраняемых природных территорий Ярославской области и о признании утратившими силу отдельных постановлений Администрации области и Правительства области», в границах </w:t>
      </w:r>
      <w:r w:rsidRPr="00C26A8D">
        <w:rPr>
          <w:rFonts w:ascii="Times New Roman" w:hAnsi="Times New Roman" w:cs="Times New Roman"/>
          <w:sz w:val="28"/>
          <w:szCs w:val="28"/>
        </w:rPr>
        <w:lastRenderedPageBreak/>
        <w:t xml:space="preserve">Карабихского сельского поселения </w:t>
      </w:r>
      <w:r w:rsidR="00EA2D3F" w:rsidRPr="00C26A8D">
        <w:rPr>
          <w:rFonts w:ascii="Times New Roman" w:hAnsi="Times New Roman" w:cs="Times New Roman"/>
          <w:sz w:val="28"/>
          <w:szCs w:val="28"/>
        </w:rPr>
        <w:t>расположены</w:t>
      </w:r>
      <w:r w:rsidRPr="00C26A8D">
        <w:rPr>
          <w:rFonts w:ascii="Times New Roman" w:hAnsi="Times New Roman" w:cs="Times New Roman"/>
          <w:sz w:val="28"/>
          <w:szCs w:val="28"/>
        </w:rPr>
        <w:t xml:space="preserve"> </w:t>
      </w:r>
      <w:r w:rsidR="00EA2D3F" w:rsidRPr="00C26A8D">
        <w:rPr>
          <w:rFonts w:ascii="Times New Roman" w:hAnsi="Times New Roman" w:cs="Times New Roman"/>
          <w:sz w:val="28"/>
          <w:szCs w:val="28"/>
        </w:rPr>
        <w:t xml:space="preserve">ООПТ регионального значения: 6 </w:t>
      </w:r>
      <w:r w:rsidRPr="00C26A8D">
        <w:rPr>
          <w:rFonts w:ascii="Times New Roman" w:hAnsi="Times New Roman" w:cs="Times New Roman"/>
          <w:sz w:val="28"/>
          <w:szCs w:val="28"/>
        </w:rPr>
        <w:t>памятников природы</w:t>
      </w:r>
      <w:r w:rsidR="00CC3B51" w:rsidRPr="00C26A8D">
        <w:rPr>
          <w:rFonts w:ascii="Times New Roman" w:hAnsi="Times New Roman" w:cs="Times New Roman"/>
          <w:sz w:val="28"/>
          <w:szCs w:val="28"/>
        </w:rPr>
        <w:t xml:space="preserve"> общей площадью 178.9344 га.</w:t>
      </w:r>
      <w:r w:rsidRPr="00C26A8D">
        <w:rPr>
          <w:rFonts w:ascii="Times New Roman" w:hAnsi="Times New Roman" w:cs="Times New Roman"/>
          <w:sz w:val="28"/>
          <w:szCs w:val="28"/>
        </w:rPr>
        <w:t>,</w:t>
      </w:r>
      <w:r w:rsidR="00EA2D3F" w:rsidRPr="00C26A8D">
        <w:rPr>
          <w:rFonts w:ascii="Times New Roman" w:hAnsi="Times New Roman" w:cs="Times New Roman"/>
          <w:sz w:val="28"/>
          <w:szCs w:val="28"/>
        </w:rPr>
        <w:t xml:space="preserve"> 1 государственный природный заказник</w:t>
      </w:r>
      <w:r w:rsidR="00CC3B51" w:rsidRPr="00C26A8D">
        <w:rPr>
          <w:rFonts w:ascii="Times New Roman" w:hAnsi="Times New Roman" w:cs="Times New Roman"/>
          <w:sz w:val="28"/>
          <w:szCs w:val="28"/>
        </w:rPr>
        <w:t xml:space="preserve"> общей </w:t>
      </w:r>
      <w:r w:rsidR="00F70747" w:rsidRPr="00C26A8D">
        <w:rPr>
          <w:rFonts w:ascii="Times New Roman" w:hAnsi="Times New Roman" w:cs="Times New Roman"/>
          <w:color w:val="000000"/>
          <w:sz w:val="28"/>
          <w:szCs w:val="28"/>
          <w:shd w:val="clear" w:color="auto" w:fill="FFFFFF"/>
        </w:rPr>
        <w:t>площадью - 8364,09 га.</w:t>
      </w:r>
    </w:p>
    <w:p w:rsidR="00194216" w:rsidRPr="00C26A8D"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Распложено 6 храмовых (церковных) ансамблей, из них в трех открыты приходы РПЦ (</w:t>
      </w:r>
      <w:r w:rsidR="0036288A">
        <w:rPr>
          <w:rFonts w:ascii="Times New Roman" w:hAnsi="Times New Roman" w:cs="Times New Roman"/>
          <w:sz w:val="28"/>
          <w:szCs w:val="28"/>
        </w:rPr>
        <w:t>сельские населенные пункты</w:t>
      </w:r>
      <w:r w:rsidRPr="00C26A8D">
        <w:rPr>
          <w:rFonts w:ascii="Times New Roman" w:hAnsi="Times New Roman" w:cs="Times New Roman"/>
          <w:sz w:val="28"/>
          <w:szCs w:val="28"/>
        </w:rPr>
        <w:t xml:space="preserve"> Лучинское, Введенье, Еремеевское).</w:t>
      </w:r>
    </w:p>
    <w:p w:rsidR="00194216" w:rsidRDefault="00194216" w:rsidP="00C26A8D">
      <w:pPr>
        <w:spacing w:after="0" w:line="240" w:lineRule="auto"/>
        <w:ind w:firstLine="709"/>
        <w:jc w:val="both"/>
        <w:rPr>
          <w:rFonts w:ascii="Times New Roman" w:hAnsi="Times New Roman" w:cs="Times New Roman"/>
          <w:sz w:val="28"/>
          <w:szCs w:val="28"/>
        </w:rPr>
      </w:pPr>
      <w:r w:rsidRPr="00C26A8D">
        <w:rPr>
          <w:rFonts w:ascii="Times New Roman" w:hAnsi="Times New Roman" w:cs="Times New Roman"/>
          <w:sz w:val="28"/>
          <w:szCs w:val="28"/>
        </w:rPr>
        <w:t>На территории сельского поселения расположен ряд сельских кладбищ, в том числе в районе</w:t>
      </w:r>
      <w:r w:rsidR="0036288A">
        <w:rPr>
          <w:rFonts w:ascii="Times New Roman" w:hAnsi="Times New Roman" w:cs="Times New Roman"/>
          <w:sz w:val="28"/>
          <w:szCs w:val="28"/>
        </w:rPr>
        <w:t xml:space="preserve"> деревни</w:t>
      </w:r>
      <w:r w:rsidRPr="00C26A8D">
        <w:rPr>
          <w:rFonts w:ascii="Times New Roman" w:hAnsi="Times New Roman" w:cs="Times New Roman"/>
          <w:sz w:val="28"/>
          <w:szCs w:val="28"/>
        </w:rPr>
        <w:t xml:space="preserve"> Селифон</w:t>
      </w:r>
      <w:r w:rsidR="0036288A">
        <w:rPr>
          <w:rFonts w:ascii="Times New Roman" w:hAnsi="Times New Roman" w:cs="Times New Roman"/>
          <w:sz w:val="28"/>
          <w:szCs w:val="28"/>
        </w:rPr>
        <w:t>т</w:t>
      </w:r>
      <w:r w:rsidRPr="00C26A8D">
        <w:rPr>
          <w:rFonts w:ascii="Times New Roman" w:hAnsi="Times New Roman" w:cs="Times New Roman"/>
          <w:sz w:val="28"/>
          <w:szCs w:val="28"/>
        </w:rPr>
        <w:t>ово.</w:t>
      </w:r>
    </w:p>
    <w:p w:rsidR="0036288A" w:rsidRDefault="0036288A" w:rsidP="00C26A8D">
      <w:pPr>
        <w:spacing w:after="0" w:line="240" w:lineRule="auto"/>
        <w:ind w:firstLine="709"/>
        <w:jc w:val="both"/>
        <w:rPr>
          <w:rFonts w:ascii="Times New Roman" w:hAnsi="Times New Roman" w:cs="Times New Roman"/>
          <w:sz w:val="28"/>
          <w:szCs w:val="28"/>
        </w:rPr>
      </w:pPr>
    </w:p>
    <w:p w:rsidR="00474441" w:rsidRPr="007C5D9E" w:rsidRDefault="007C5D9E" w:rsidP="007C5D9E">
      <w:pPr>
        <w:pStyle w:val="24"/>
        <w:numPr>
          <w:ilvl w:val="0"/>
          <w:numId w:val="0"/>
        </w:numPr>
        <w:spacing w:before="0" w:line="240" w:lineRule="auto"/>
        <w:ind w:firstLine="709"/>
        <w:jc w:val="both"/>
        <w:rPr>
          <w:rFonts w:ascii="Times New Roman" w:hAnsi="Times New Roman" w:cs="Times New Roman"/>
          <w:b/>
          <w:color w:val="auto"/>
          <w:sz w:val="28"/>
          <w:szCs w:val="28"/>
          <w:lang w:eastAsia="ru-RU"/>
        </w:rPr>
      </w:pPr>
      <w:bookmarkStart w:id="8" w:name="_Toc180076806"/>
      <w:r w:rsidRPr="007C5D9E">
        <w:rPr>
          <w:rFonts w:ascii="Times New Roman" w:hAnsi="Times New Roman" w:cs="Times New Roman"/>
          <w:color w:val="auto"/>
          <w:sz w:val="28"/>
          <w:szCs w:val="28"/>
          <w:lang w:eastAsia="ru-RU"/>
        </w:rPr>
        <w:t>3.</w:t>
      </w:r>
      <w:r>
        <w:rPr>
          <w:rFonts w:ascii="Times New Roman" w:hAnsi="Times New Roman" w:cs="Times New Roman"/>
          <w:color w:val="auto"/>
          <w:sz w:val="28"/>
          <w:szCs w:val="28"/>
          <w:lang w:eastAsia="ru-RU"/>
        </w:rPr>
        <w:t>1</w:t>
      </w:r>
      <w:r w:rsidRPr="007C5D9E">
        <w:rPr>
          <w:rFonts w:ascii="Times New Roman" w:hAnsi="Times New Roman" w:cs="Times New Roman"/>
          <w:color w:val="auto"/>
          <w:sz w:val="28"/>
          <w:szCs w:val="28"/>
          <w:lang w:eastAsia="ru-RU"/>
        </w:rPr>
        <w:t>.</w:t>
      </w:r>
      <w:r>
        <w:rPr>
          <w:rFonts w:ascii="Times New Roman" w:hAnsi="Times New Roman" w:cs="Times New Roman"/>
          <w:color w:val="auto"/>
          <w:sz w:val="28"/>
          <w:szCs w:val="28"/>
          <w:lang w:eastAsia="ru-RU"/>
        </w:rPr>
        <w:t>1</w:t>
      </w:r>
      <w:r w:rsidRPr="007C5D9E">
        <w:rPr>
          <w:rFonts w:ascii="Times New Roman" w:hAnsi="Times New Roman" w:cs="Times New Roman"/>
          <w:color w:val="auto"/>
          <w:sz w:val="28"/>
          <w:szCs w:val="28"/>
          <w:lang w:eastAsia="ru-RU"/>
        </w:rPr>
        <w:t>.</w:t>
      </w:r>
      <w:r>
        <w:rPr>
          <w:rFonts w:ascii="Times New Roman" w:hAnsi="Times New Roman" w:cs="Times New Roman"/>
          <w:b/>
          <w:color w:val="auto"/>
          <w:sz w:val="28"/>
          <w:szCs w:val="28"/>
          <w:lang w:eastAsia="ru-RU"/>
        </w:rPr>
        <w:t xml:space="preserve"> </w:t>
      </w:r>
      <w:r w:rsidR="00474441" w:rsidRPr="007C5D9E">
        <w:rPr>
          <w:rFonts w:ascii="Times New Roman" w:hAnsi="Times New Roman" w:cs="Times New Roman"/>
          <w:b/>
          <w:color w:val="auto"/>
          <w:sz w:val="28"/>
          <w:szCs w:val="28"/>
          <w:lang w:eastAsia="ru-RU"/>
        </w:rPr>
        <w:t>Список объектов культурного наследия и перечень мероприятий по сохранению объектов культурного наследия</w:t>
      </w:r>
      <w:bookmarkEnd w:id="8"/>
    </w:p>
    <w:p w:rsidR="007C25EE" w:rsidRDefault="00474441" w:rsidP="00440765">
      <w:pPr>
        <w:spacing w:after="0" w:line="240" w:lineRule="auto"/>
        <w:ind w:right="-15" w:firstLine="600"/>
        <w:jc w:val="both"/>
        <w:rPr>
          <w:rFonts w:ascii="Times New Roman" w:hAnsi="Times New Roman" w:cs="Times New Roman"/>
          <w:color w:val="000000" w:themeColor="text1"/>
          <w:sz w:val="28"/>
          <w:szCs w:val="28"/>
        </w:rPr>
      </w:pPr>
      <w:r w:rsidRPr="00440765">
        <w:rPr>
          <w:rFonts w:ascii="Times New Roman" w:hAnsi="Times New Roman" w:cs="Times New Roman"/>
          <w:color w:val="000000" w:themeColor="text1"/>
          <w:sz w:val="28"/>
          <w:szCs w:val="28"/>
        </w:rPr>
        <w:t xml:space="preserve">На территории </w:t>
      </w:r>
      <w:r w:rsidR="004A5324" w:rsidRPr="00440765">
        <w:rPr>
          <w:rFonts w:ascii="Times New Roman" w:hAnsi="Times New Roman" w:cs="Times New Roman"/>
          <w:color w:val="000000" w:themeColor="text1"/>
          <w:sz w:val="28"/>
          <w:szCs w:val="28"/>
        </w:rPr>
        <w:t>Карабихского сельского поселения Ярославского муниципального района Ярославской области</w:t>
      </w:r>
      <w:r w:rsidRPr="00440765">
        <w:rPr>
          <w:rFonts w:ascii="Times New Roman" w:hAnsi="Times New Roman" w:cs="Times New Roman"/>
          <w:color w:val="000000" w:themeColor="text1"/>
          <w:sz w:val="28"/>
          <w:szCs w:val="28"/>
        </w:rPr>
        <w:t xml:space="preserve"> находятся </w:t>
      </w:r>
      <w:r w:rsidR="007C25EE" w:rsidRPr="00440765">
        <w:rPr>
          <w:rFonts w:ascii="Times New Roman" w:hAnsi="Times New Roman" w:cs="Times New Roman"/>
          <w:color w:val="000000" w:themeColor="text1"/>
          <w:sz w:val="28"/>
          <w:szCs w:val="28"/>
        </w:rPr>
        <w:t>следующие объекты культурного наследия:</w:t>
      </w:r>
    </w:p>
    <w:p w:rsidR="00440765" w:rsidRPr="00440765" w:rsidRDefault="00440765" w:rsidP="00440765">
      <w:pPr>
        <w:spacing w:after="0" w:line="240" w:lineRule="auto"/>
        <w:ind w:right="-15" w:firstLine="600"/>
        <w:jc w:val="both"/>
        <w:rPr>
          <w:rFonts w:ascii="Times New Roman" w:hAnsi="Times New Roman" w:cs="Times New Roman"/>
          <w:color w:val="000000" w:themeColor="text1"/>
          <w:sz w:val="28"/>
          <w:szCs w:val="28"/>
        </w:rPr>
      </w:pPr>
    </w:p>
    <w:tbl>
      <w:tblPr>
        <w:tblStyle w:val="TableGrid"/>
        <w:tblW w:w="9934" w:type="dxa"/>
        <w:tblInd w:w="-156" w:type="dxa"/>
        <w:tblLayout w:type="fixed"/>
        <w:tblCellMar>
          <w:top w:w="29" w:type="dxa"/>
          <w:left w:w="103" w:type="dxa"/>
          <w:right w:w="106" w:type="dxa"/>
        </w:tblCellMar>
        <w:tblLook w:val="04A0" w:firstRow="1" w:lastRow="0" w:firstColumn="1" w:lastColumn="0" w:noHBand="0" w:noVBand="1"/>
      </w:tblPr>
      <w:tblGrid>
        <w:gridCol w:w="579"/>
        <w:gridCol w:w="1134"/>
        <w:gridCol w:w="1134"/>
        <w:gridCol w:w="1559"/>
        <w:gridCol w:w="1559"/>
        <w:gridCol w:w="992"/>
        <w:gridCol w:w="1276"/>
        <w:gridCol w:w="1701"/>
      </w:tblGrid>
      <w:tr w:rsidR="00F446BF" w:rsidRPr="00440765" w:rsidTr="007C5D9E">
        <w:trPr>
          <w:trHeight w:val="837"/>
          <w:tblHeader/>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Наименование ансамбля</w:t>
            </w:r>
          </w:p>
          <w:p w:rsidR="00E4057F" w:rsidRPr="00440765" w:rsidRDefault="00E4057F" w:rsidP="00440765">
            <w:pPr>
              <w:jc w:val="center"/>
              <w:rPr>
                <w:rFonts w:ascii="Times New Roman" w:hAnsi="Times New Roman" w:cs="Times New Roman"/>
                <w:bCs/>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Наименование объекта культурного наследия</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Наименование объекта культурного наследия</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Современный адрес (местонахождение) объекта культурного наследия</w:t>
            </w: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Датировка</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Категория историко-культурного значения объекта культурного наследия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Статус памятника</w:t>
            </w:r>
          </w:p>
        </w:tc>
      </w:tr>
      <w:tr w:rsidR="00E4057F" w:rsidRPr="00440765" w:rsidTr="007C25EE">
        <w:trPr>
          <w:trHeight w:val="249"/>
        </w:trPr>
        <w:tc>
          <w:tcPr>
            <w:tcW w:w="9934" w:type="dxa"/>
            <w:gridSpan w:val="8"/>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
                <w:bCs/>
                <w:sz w:val="24"/>
                <w:szCs w:val="24"/>
              </w:rPr>
            </w:pPr>
            <w:r w:rsidRPr="00440765">
              <w:rPr>
                <w:rFonts w:ascii="Times New Roman" w:hAnsi="Times New Roman" w:cs="Times New Roman"/>
                <w:sz w:val="24"/>
                <w:szCs w:val="24"/>
              </w:rPr>
              <w:t>Объекты археологического наследия</w:t>
            </w:r>
          </w:p>
        </w:tc>
      </w:tr>
      <w:tr w:rsidR="00F446BF" w:rsidRPr="00440765" w:rsidTr="00C65840">
        <w:trPr>
          <w:trHeight w:val="457"/>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Селище</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конец IXв. - XIIв.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Решение Малого Совета Ярославского областного Совета народных депутатов (далее - РСМ ЯОСНД) от 29.04.93 № 99</w:t>
            </w:r>
          </w:p>
        </w:tc>
      </w:tr>
      <w:tr w:rsidR="00F446BF" w:rsidRPr="00440765" w:rsidTr="00C65840">
        <w:trPr>
          <w:trHeight w:val="521"/>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2</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Селище</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XIв. - XIIв.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РСМ ЯОСНД от 29.04.93 № 99</w:t>
            </w:r>
          </w:p>
        </w:tc>
      </w:tr>
      <w:tr w:rsidR="00F446BF" w:rsidRPr="00440765" w:rsidTr="00C65840">
        <w:trPr>
          <w:trHeight w:val="529"/>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3</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Тимерёвские курганы</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конец IXв. - начало XIв.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Совета Министров РСФСР от 30.08.1960 № 1327</w:t>
            </w:r>
          </w:p>
        </w:tc>
      </w:tr>
      <w:tr w:rsidR="00F446BF" w:rsidRPr="00440765" w:rsidTr="00C65840">
        <w:trPr>
          <w:trHeight w:val="693"/>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4</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Поселение Зиновское, средневековье</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Приказ департамента культуры Ярославской области (далее - ДК </w:t>
            </w:r>
            <w:r w:rsidRPr="00440765">
              <w:rPr>
                <w:rFonts w:ascii="Times New Roman" w:hAnsi="Times New Roman" w:cs="Times New Roman"/>
                <w:sz w:val="24"/>
                <w:szCs w:val="24"/>
              </w:rPr>
              <w:lastRenderedPageBreak/>
              <w:t>ЯО) от 23.01.2014 № 4</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5</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Курганы 1</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IXв. - XIв.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РМС ЯОСНД от 29.04.93 № 99</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6</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Курганы 2</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Xв. - XIIв.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РМС ЯОСНД от 29.04.93 № 99</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7</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Селище</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Xв. - XIIв.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РМС ЯОСНД от 29.04.93 № 99</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8</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Курганы и стоянка</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III-II тыс. до н.э.</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РМС ЯОСНД от 29.04.93 № 99</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9</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Поселение Чуркино, средневековье</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ДК ЯО от 23.01.2014 № 4</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10</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Поселение Белкино</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XVв. - XVIв.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ДК ЯО от 23.01.2014 № 4</w:t>
            </w:r>
          </w:p>
        </w:tc>
      </w:tr>
      <w:tr w:rsidR="00E4057F" w:rsidRPr="00440765" w:rsidTr="007C25EE">
        <w:trPr>
          <w:trHeight w:val="443"/>
        </w:trPr>
        <w:tc>
          <w:tcPr>
            <w:tcW w:w="9934" w:type="dxa"/>
            <w:gridSpan w:val="8"/>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ind w:firstLine="5"/>
              <w:jc w:val="center"/>
              <w:rPr>
                <w:rFonts w:ascii="Times New Roman" w:hAnsi="Times New Roman" w:cs="Times New Roman"/>
                <w:sz w:val="24"/>
                <w:szCs w:val="24"/>
              </w:rPr>
            </w:pPr>
            <w:r w:rsidRPr="00440765">
              <w:rPr>
                <w:rFonts w:ascii="Times New Roman" w:hAnsi="Times New Roman" w:cs="Times New Roman"/>
                <w:sz w:val="24"/>
                <w:szCs w:val="24"/>
              </w:rPr>
              <w:t>Объекты культурного наследия (памятники</w:t>
            </w:r>
            <w:r w:rsidR="007C25EE" w:rsidRPr="00440765">
              <w:rPr>
                <w:rFonts w:ascii="Times New Roman" w:hAnsi="Times New Roman" w:cs="Times New Roman"/>
                <w:sz w:val="24"/>
                <w:szCs w:val="24"/>
              </w:rPr>
              <w:t>, ансамбли</w:t>
            </w:r>
            <w:r w:rsidRPr="00440765">
              <w:rPr>
                <w:rFonts w:ascii="Times New Roman" w:hAnsi="Times New Roman" w:cs="Times New Roman"/>
                <w:sz w:val="24"/>
                <w:szCs w:val="24"/>
              </w:rPr>
              <w:t>)</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Дом жилой</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с. Сарафоново, Бекреневский с/с</w:t>
            </w: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вторая половина XIXв.</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2</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Церковь Казанская</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с.Сарафоново, Бекреневский с/с</w:t>
            </w: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1600г.</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3</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Церковь Введения (Троицы)</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c. Введенье, бывшее  с. Введенское на средней Которосли</w:t>
            </w: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1820г.</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4</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Церковь Рождества Христова</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Высоко</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1772г.</w:t>
            </w: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не требуется</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5</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Усадьба Некрасова</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Черелисино</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начало XXв.</w:t>
            </w: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Указ Президента Российской Федерации от 20.02.1995 № 176</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Ярославской области от 03.09.2020 № 711-п</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6</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Некрасова</w:t>
            </w:r>
          </w:p>
        </w:tc>
        <w:tc>
          <w:tcPr>
            <w:tcW w:w="1134"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дом жилой</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Черелисино</w:t>
            </w:r>
          </w:p>
        </w:tc>
        <w:tc>
          <w:tcPr>
            <w:tcW w:w="1559"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1916г.  - 1917г.</w:t>
            </w:r>
          </w:p>
        </w:tc>
        <w:tc>
          <w:tcPr>
            <w:tcW w:w="992"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ДООКН ЯО от 30.09.2016 № 024-В/16</w:t>
            </w:r>
          </w:p>
        </w:tc>
        <w:tc>
          <w:tcPr>
            <w:tcW w:w="1701" w:type="dxa"/>
            <w:tcBorders>
              <w:top w:val="single" w:sz="2" w:space="0" w:color="000000"/>
              <w:left w:val="single" w:sz="2" w:space="0" w:color="000000"/>
              <w:bottom w:val="single" w:sz="2" w:space="0" w:color="000000"/>
              <w:right w:val="single" w:sz="2" w:space="0" w:color="000000"/>
            </w:tcBorders>
            <w:vAlign w:val="center"/>
          </w:tcPr>
          <w:p w:rsidR="00E4057F" w:rsidRPr="00440765" w:rsidRDefault="00E4057F"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Ярославской области от 03.09.2020 № 711-п</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7</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Некрасова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парк</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Черелисино</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начало XXв.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ДООКН ЯО от 30.09.2016 № 026-В/16</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Ярославской области от 03.09.2020 № 711-п</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8</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Некрасова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флигель</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Черелисино</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1916г.  - 1917г.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ДООКН ЯО от 30.09.2016 № 025-В/16</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Ярославской области от 03.09.2020 № 711-п</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9</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Ансамбль церкви Покрова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с. Еремеевское,Телегинский с/о</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1825г. - кон. XIX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не требуется</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10</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Ансамбль церкви Покрова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дом священника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с. Еремеевское,Телегинский с/о</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конец XIXв.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не требуется</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11</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Ансамбль церкви Покрова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церковь Покрова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с. Еремеевское,Телегинский с/о</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1825г.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не требуется</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12</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Усадьба Хомутова </w:t>
            </w:r>
            <w:r w:rsidRPr="00440765">
              <w:rPr>
                <w:rFonts w:ascii="Times New Roman" w:hAnsi="Times New Roman" w:cs="Times New Roman"/>
                <w:sz w:val="24"/>
                <w:szCs w:val="24"/>
              </w:rPr>
              <w:lastRenderedPageBreak/>
              <w:t>(Побединского): парк при усадьбе Хомутова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Ярославский район, с. Еремеевское</w:t>
            </w:r>
            <w:r w:rsidRPr="00440765">
              <w:rPr>
                <w:rFonts w:ascii="Times New Roman" w:hAnsi="Times New Roman" w:cs="Times New Roman"/>
                <w:sz w:val="24"/>
                <w:szCs w:val="24"/>
              </w:rPr>
              <w:lastRenderedPageBreak/>
              <w:t>, Телегинский с/с</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конец XVIIIв. - XIXв.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Постановление Главы </w:t>
            </w:r>
            <w:r w:rsidRPr="00440765">
              <w:rPr>
                <w:rFonts w:ascii="Times New Roman" w:hAnsi="Times New Roman" w:cs="Times New Roman"/>
                <w:sz w:val="24"/>
                <w:szCs w:val="24"/>
              </w:rPr>
              <w:lastRenderedPageBreak/>
              <w:t>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не требуется</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13</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Братская могила 187-ми жертв политических репрессий</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Селифонтово, Карабихский с/о</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1938г.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не требуется</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14</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Церковь Крестовоздвижения</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Селифонтово, (б. с. Сидорково) Карабихский с/п</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1787г., 1805 г., 1830 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местного (муниципального)</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ДООКН ЯО от 28.05.2020 № 64</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Графическое описание местоположения границ защитной зоны утверждено приказом ДООКН ЯО от 18.05.2021 № 46, реестровый номер зоны в ЕГРН: 76:17-6.1591</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15</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Церковь Иоакима и Анны</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с. Лучинское, д. 55</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1736г.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регионального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Решение Яроблисполкома от 24.01.1989 № 43; постановление Главы Админист</w:t>
            </w:r>
            <w:r w:rsidRPr="00440765">
              <w:rPr>
                <w:rFonts w:ascii="Times New Roman" w:hAnsi="Times New Roman" w:cs="Times New Roman"/>
                <w:sz w:val="24"/>
                <w:szCs w:val="24"/>
              </w:rPr>
              <w:lastRenderedPageBreak/>
              <w:t>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 xml:space="preserve">Графическое описание местоположения границ защитной зоны утверждено приказом ДООКН ЯО </w:t>
            </w:r>
            <w:r w:rsidRPr="00440765">
              <w:rPr>
                <w:rFonts w:ascii="Times New Roman" w:hAnsi="Times New Roman" w:cs="Times New Roman"/>
                <w:sz w:val="24"/>
                <w:szCs w:val="24"/>
              </w:rPr>
              <w:lastRenderedPageBreak/>
              <w:t>от 12.11.2020 № 133, реестровый номер зоны в ЕГРН: 76:17-6.1423</w:t>
            </w:r>
          </w:p>
        </w:tc>
      </w:tr>
      <w:tr w:rsidR="00F446BF"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16</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Солодовня</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пос. Речной, ул. Заводская, д. 4а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 XIX в. - нач. XX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17</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Ансамбль фабрики Бранта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  Красные Ткачи, Пушкина ул., д. 25</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1884-188 гг.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440765">
        <w:trPr>
          <w:trHeight w:val="391"/>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18</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Ансамбль фабрики Бранта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полотняно-белильный корпус фабрики Бранта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  Красные Ткачи, Пушкина ул., д. 25</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1888 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19</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Ансамбль </w:t>
            </w:r>
            <w:r w:rsidRPr="00440765">
              <w:rPr>
                <w:rFonts w:ascii="Times New Roman" w:hAnsi="Times New Roman" w:cs="Times New Roman"/>
                <w:sz w:val="24"/>
                <w:szCs w:val="24"/>
              </w:rPr>
              <w:lastRenderedPageBreak/>
              <w:t>фабрики Бранта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производственн</w:t>
            </w:r>
            <w:r w:rsidRPr="00440765">
              <w:rPr>
                <w:rFonts w:ascii="Times New Roman" w:hAnsi="Times New Roman" w:cs="Times New Roman"/>
                <w:sz w:val="24"/>
                <w:szCs w:val="24"/>
              </w:rPr>
              <w:lastRenderedPageBreak/>
              <w:t>ое здание</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 xml:space="preserve">п. Красные Ткачи, </w:t>
            </w:r>
            <w:r w:rsidRPr="00440765">
              <w:rPr>
                <w:rFonts w:ascii="Times New Roman" w:hAnsi="Times New Roman" w:cs="Times New Roman"/>
                <w:sz w:val="24"/>
                <w:szCs w:val="24"/>
              </w:rPr>
              <w:lastRenderedPageBreak/>
              <w:t>Пушкина ул., д. 25</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1884 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Постановление Главы </w:t>
            </w:r>
            <w:r w:rsidRPr="00440765">
              <w:rPr>
                <w:rFonts w:ascii="Times New Roman" w:hAnsi="Times New Roman" w:cs="Times New Roman"/>
                <w:sz w:val="24"/>
                <w:szCs w:val="24"/>
              </w:rPr>
              <w:lastRenderedPageBreak/>
              <w:t>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Постановление Правительств</w:t>
            </w:r>
            <w:r w:rsidRPr="00440765">
              <w:rPr>
                <w:rFonts w:ascii="Times New Roman" w:hAnsi="Times New Roman" w:cs="Times New Roman"/>
                <w:sz w:val="24"/>
                <w:szCs w:val="24"/>
              </w:rPr>
              <w:lastRenderedPageBreak/>
              <w:t>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20</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Дом жилой фабриканта Н.И. Сакина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п.  Красные Ткачи, Пушкина ул., д. 10</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1910 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21</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bCs/>
                <w:sz w:val="24"/>
                <w:szCs w:val="24"/>
              </w:rPr>
            </w:pPr>
            <w:r w:rsidRPr="00440765">
              <w:rPr>
                <w:rFonts w:ascii="Times New Roman" w:hAnsi="Times New Roman" w:cs="Times New Roman"/>
                <w:bCs/>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дер. Карабиха, ул. Школьная, д.2 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вторая четверть XVIII - начало XX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Совета Министров РСФСР от 30.08.1960 № 1327, приказ Минкультуры России (далее - МК РФ) от 19.04.2021 № 514 (уточнение сведений)</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22</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Усадьба - музей Некрасова </w:t>
            </w:r>
            <w:r w:rsidRPr="00440765">
              <w:rPr>
                <w:rFonts w:ascii="Times New Roman" w:hAnsi="Times New Roman" w:cs="Times New Roman"/>
                <w:sz w:val="24"/>
                <w:szCs w:val="24"/>
              </w:rPr>
              <w:lastRenderedPageBreak/>
              <w:t>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 xml:space="preserve">Главный дом усадьбы </w:t>
            </w:r>
            <w:r w:rsidRPr="00440765">
              <w:rPr>
                <w:rFonts w:ascii="Times New Roman" w:hAnsi="Times New Roman" w:cs="Times New Roman"/>
                <w:sz w:val="24"/>
                <w:szCs w:val="24"/>
              </w:rPr>
              <w:lastRenderedPageBreak/>
              <w:t>("Большой дом")</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 xml:space="preserve">Ярославская область, Ярославский район, п/о </w:t>
            </w:r>
            <w:r w:rsidRPr="00440765">
              <w:rPr>
                <w:rFonts w:ascii="Times New Roman" w:hAnsi="Times New Roman" w:cs="Times New Roman"/>
                <w:sz w:val="24"/>
                <w:szCs w:val="24"/>
              </w:rPr>
              <w:lastRenderedPageBreak/>
              <w:t>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вторая четверть XVIII в., XIX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Постановление Правительства ЯО от </w:t>
            </w:r>
            <w:r w:rsidRPr="00440765">
              <w:rPr>
                <w:rFonts w:ascii="Times New Roman" w:hAnsi="Times New Roman" w:cs="Times New Roman"/>
                <w:sz w:val="24"/>
                <w:szCs w:val="24"/>
              </w:rPr>
              <w:lastRenderedPageBreak/>
              <w:t>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23</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Ворота парадного двора и юго-восточная ограда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1910-е гг., 1960-е гг.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24</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Дом, построенный поэтом Н.А. Некрасовым для брата Константина ("Зеленый домик")</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1876-1877 гг., конец XIX - начало XX вв.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25</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Дом садовника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первая половина XIX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26</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Усадьба - музей Некрасова </w:t>
            </w:r>
            <w:r w:rsidRPr="00440765">
              <w:rPr>
                <w:rFonts w:ascii="Times New Roman" w:hAnsi="Times New Roman" w:cs="Times New Roman"/>
                <w:sz w:val="24"/>
                <w:szCs w:val="24"/>
              </w:rPr>
              <w:lastRenderedPageBreak/>
              <w:t>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Дом жилой для служащ</w:t>
            </w:r>
            <w:r w:rsidRPr="00440765">
              <w:rPr>
                <w:rFonts w:ascii="Times New Roman" w:hAnsi="Times New Roman" w:cs="Times New Roman"/>
                <w:sz w:val="24"/>
                <w:szCs w:val="24"/>
              </w:rPr>
              <w:lastRenderedPageBreak/>
              <w:t>их ("людская")</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 xml:space="preserve">Ярославская область, Ярославский район, п/о </w:t>
            </w:r>
            <w:r w:rsidRPr="00440765">
              <w:rPr>
                <w:rFonts w:ascii="Times New Roman" w:hAnsi="Times New Roman" w:cs="Times New Roman"/>
                <w:sz w:val="24"/>
                <w:szCs w:val="24"/>
              </w:rPr>
              <w:lastRenderedPageBreak/>
              <w:t>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конец XIX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Постановление Правительства ЯО от </w:t>
            </w:r>
            <w:r w:rsidRPr="00440765">
              <w:rPr>
                <w:rFonts w:ascii="Times New Roman" w:hAnsi="Times New Roman" w:cs="Times New Roman"/>
                <w:sz w:val="24"/>
                <w:szCs w:val="24"/>
              </w:rPr>
              <w:lastRenderedPageBreak/>
              <w:t>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27</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Контора ("рубленый домик")</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конец XIX - начало XX вв.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28</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Кузница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конец XIX - начало XX вв.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29</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Кухня для наемных рабочих</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начало XX вв.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30</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Ледник c квартирой</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Ярославская область, Ярославский район, п/о Красные Ткачи, дер. Карабиха, </w:t>
            </w:r>
            <w:r w:rsidRPr="00440765">
              <w:rPr>
                <w:rFonts w:ascii="Times New Roman" w:hAnsi="Times New Roman" w:cs="Times New Roman"/>
                <w:sz w:val="24"/>
                <w:szCs w:val="24"/>
              </w:rPr>
              <w:lastRenderedPageBreak/>
              <w:t>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последняя четверть XIX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31</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Оранжерея</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конец XVIII в., первая половина XIX в., конец XIX - начало XX вв.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32</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Усадебный парк</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конец XVIII - XIX вв., середина XX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33</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Флигель восточный, в котором в 1862-1875 годах жил и работал поэт Н.А.Некрасов</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1750-е - 1760-е гг., первая четверть XIX в., 1860-е - 1870-е гг.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34</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Флигель западный</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Ярославская область, Ярославский район, п/о Красные Ткачи, дер. Карабиха, ул. </w:t>
            </w:r>
            <w:r w:rsidRPr="00440765">
              <w:rPr>
                <w:rFonts w:ascii="Times New Roman" w:hAnsi="Times New Roman" w:cs="Times New Roman"/>
                <w:sz w:val="24"/>
                <w:szCs w:val="24"/>
              </w:rPr>
              <w:lastRenderedPageBreak/>
              <w:t>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1750-е - 1760-е гг., первая четверть XIX в., конец XIX - начало XX вв.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35</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Южное здание конного двора (каретник)</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первая четверть XIX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36</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Усадьба - музей Некрасова Николая Алексеевича</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Центральное здание конного двора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Ярославская область, Ярославский район, п/о Красные Ткачи, дер. Карабиха, ул. Школьная, д. 2а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первая четверть XIX в., 1860-е - 1870-е гг.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федерального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Приказ МК РФ от 20.04.2021 № 520</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37</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Больница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п/о Красные Ткачи, дер. Карабиха, Больничный городок, д. 1а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 XIX в. - нач. XX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38</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Дом священника церкви Казанской</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дер. Карабиха, ул. Школьная, д. 1</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первая половина XIX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 xml:space="preserve">Постановление Главы Администрации Ярославской области от </w:t>
            </w:r>
            <w:r w:rsidRPr="00440765">
              <w:rPr>
                <w:rFonts w:ascii="Times New Roman" w:hAnsi="Times New Roman" w:cs="Times New Roman"/>
                <w:sz w:val="24"/>
                <w:szCs w:val="24"/>
              </w:rPr>
              <w:lastRenderedPageBreak/>
              <w:t>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lastRenderedPageBreak/>
              <w:t>39</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Памятник Н.А. Некрасову</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дер. Карабиха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1959г.</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регионального значения</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Решение Яроблисполкома от 26.06.1986 № 406; 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40</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Школа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дер. Карабиха, ул. Школьная, д. 1а</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кон. XIX в. - нач. XX 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Правительства ЯО от 03.09.2020 № 711-п</w:t>
            </w:r>
          </w:p>
        </w:tc>
      </w:tr>
      <w:tr w:rsidR="00196409" w:rsidRPr="00440765" w:rsidTr="00C65840">
        <w:trPr>
          <w:trHeight w:val="835"/>
        </w:trPr>
        <w:tc>
          <w:tcPr>
            <w:tcW w:w="57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41</w:t>
            </w: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p>
        </w:tc>
        <w:tc>
          <w:tcPr>
            <w:tcW w:w="1134"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Церковь Казанская</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Ярославский район, д. Прохоровское, Карабихский с/с</w:t>
            </w:r>
          </w:p>
        </w:tc>
        <w:tc>
          <w:tcPr>
            <w:tcW w:w="1559"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XVIIв.</w:t>
            </w:r>
          </w:p>
        </w:tc>
        <w:tc>
          <w:tcPr>
            <w:tcW w:w="992"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выявленный объект</w:t>
            </w:r>
          </w:p>
        </w:tc>
        <w:tc>
          <w:tcPr>
            <w:tcW w:w="1276"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Постановление Главы Администрации Ярославской области от 22.11.1993  № 329</w:t>
            </w:r>
          </w:p>
        </w:tc>
        <w:tc>
          <w:tcPr>
            <w:tcW w:w="1701" w:type="dxa"/>
            <w:tcBorders>
              <w:top w:val="single" w:sz="2" w:space="0" w:color="000000"/>
              <w:left w:val="single" w:sz="2" w:space="0" w:color="000000"/>
              <w:bottom w:val="single" w:sz="2" w:space="0" w:color="000000"/>
              <w:right w:val="single" w:sz="2" w:space="0" w:color="000000"/>
            </w:tcBorders>
            <w:vAlign w:val="center"/>
          </w:tcPr>
          <w:p w:rsidR="00196409" w:rsidRPr="00440765" w:rsidRDefault="00196409" w:rsidP="00440765">
            <w:pPr>
              <w:jc w:val="center"/>
              <w:rPr>
                <w:rFonts w:ascii="Times New Roman" w:hAnsi="Times New Roman" w:cs="Times New Roman"/>
                <w:sz w:val="24"/>
                <w:szCs w:val="24"/>
              </w:rPr>
            </w:pPr>
            <w:r w:rsidRPr="00440765">
              <w:rPr>
                <w:rFonts w:ascii="Times New Roman" w:hAnsi="Times New Roman" w:cs="Times New Roman"/>
                <w:sz w:val="24"/>
                <w:szCs w:val="24"/>
              </w:rPr>
              <w:t>не требуется</w:t>
            </w:r>
          </w:p>
        </w:tc>
      </w:tr>
    </w:tbl>
    <w:p w:rsidR="00474441" w:rsidRPr="00440765" w:rsidRDefault="00474441" w:rsidP="00440765">
      <w:pPr>
        <w:spacing w:after="0" w:line="240" w:lineRule="auto"/>
        <w:ind w:firstLine="708"/>
        <w:jc w:val="both"/>
        <w:rPr>
          <w:rFonts w:ascii="Times New Roman" w:hAnsi="Times New Roman" w:cs="Times New Roman"/>
          <w:b/>
        </w:rPr>
      </w:pPr>
      <w:r w:rsidRPr="00440765">
        <w:rPr>
          <w:rFonts w:ascii="Times New Roman" w:hAnsi="Times New Roman" w:cs="Times New Roman"/>
          <w:noProof/>
          <w:sz w:val="28"/>
          <w:szCs w:val="28"/>
          <w:lang w:eastAsia="ru-RU"/>
        </w:rPr>
        <w:drawing>
          <wp:anchor distT="0" distB="0" distL="114300" distR="114300" simplePos="0" relativeHeight="251637760" behindDoc="0" locked="0" layoutInCell="1" allowOverlap="0" wp14:anchorId="6B7DA0E4" wp14:editId="4D924170">
            <wp:simplePos x="0" y="0"/>
            <wp:positionH relativeFrom="page">
              <wp:posOffset>713232</wp:posOffset>
            </wp:positionH>
            <wp:positionV relativeFrom="page">
              <wp:posOffset>2218997</wp:posOffset>
            </wp:positionV>
            <wp:extent cx="3048" cy="3048"/>
            <wp:effectExtent l="0" t="0" r="0" b="0"/>
            <wp:wrapTopAndBottom/>
            <wp:docPr id="38802" name="Picture 38802"/>
            <wp:cNvGraphicFramePr/>
            <a:graphic xmlns:a="http://schemas.openxmlformats.org/drawingml/2006/main">
              <a:graphicData uri="http://schemas.openxmlformats.org/drawingml/2006/picture">
                <pic:pic xmlns:pic="http://schemas.openxmlformats.org/drawingml/2006/picture">
                  <pic:nvPicPr>
                    <pic:cNvPr id="38802" name="Picture 38802"/>
                    <pic:cNvPicPr/>
                  </pic:nvPicPr>
                  <pic:blipFill>
                    <a:blip r:embed="rId8"/>
                    <a:stretch>
                      <a:fillRect/>
                    </a:stretch>
                  </pic:blipFill>
                  <pic:spPr>
                    <a:xfrm>
                      <a:off x="0" y="0"/>
                      <a:ext cx="3048" cy="3048"/>
                    </a:xfrm>
                    <a:prstGeom prst="rect">
                      <a:avLst/>
                    </a:prstGeom>
                  </pic:spPr>
                </pic:pic>
              </a:graphicData>
            </a:graphic>
          </wp:anchor>
        </w:drawing>
      </w:r>
      <w:r w:rsidRPr="00440765">
        <w:rPr>
          <w:rFonts w:ascii="Times New Roman" w:hAnsi="Times New Roman" w:cs="Times New Roman"/>
          <w:sz w:val="28"/>
          <w:szCs w:val="28"/>
        </w:rPr>
        <w:t>В соответствии со ст</w:t>
      </w:r>
      <w:r w:rsidR="00CC1AF4">
        <w:rPr>
          <w:rFonts w:ascii="Times New Roman" w:hAnsi="Times New Roman" w:cs="Times New Roman"/>
          <w:sz w:val="28"/>
          <w:szCs w:val="28"/>
        </w:rPr>
        <w:t xml:space="preserve">атьей </w:t>
      </w:r>
      <w:r w:rsidRPr="00440765">
        <w:rPr>
          <w:rFonts w:ascii="Times New Roman" w:hAnsi="Times New Roman" w:cs="Times New Roman"/>
          <w:sz w:val="28"/>
          <w:szCs w:val="28"/>
        </w:rPr>
        <w:t>5.1 Федерального закона от 25 июня 2002 года №</w:t>
      </w:r>
      <w:r w:rsidR="007C5D9E">
        <w:rPr>
          <w:rFonts w:ascii="Times New Roman" w:hAnsi="Times New Roman" w:cs="Times New Roman"/>
          <w:sz w:val="28"/>
          <w:szCs w:val="28"/>
        </w:rPr>
        <w:t> </w:t>
      </w:r>
      <w:r w:rsidRPr="00440765">
        <w:rPr>
          <w:rFonts w:ascii="Times New Roman" w:hAnsi="Times New Roman" w:cs="Times New Roman"/>
          <w:sz w:val="28"/>
          <w:szCs w:val="28"/>
        </w:rPr>
        <w:t xml:space="preserve">73-ФЗ «Об объектах культурного наследия (памятниках истории и культуры) </w:t>
      </w:r>
      <w:r w:rsidRPr="00440765">
        <w:rPr>
          <w:rFonts w:ascii="Times New Roman" w:hAnsi="Times New Roman" w:cs="Times New Roman"/>
          <w:sz w:val="28"/>
          <w:szCs w:val="28"/>
        </w:rPr>
        <w:lastRenderedPageBreak/>
        <w:t>народов Российской Федерации»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474441" w:rsidRPr="00440765" w:rsidRDefault="00474441"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Изыскательские, проектные, земляные, строительные, мелиоративные, хозяйственные работы, указанные в статье 30 Федерального закона </w:t>
      </w:r>
      <w:r w:rsidR="00CC1AF4" w:rsidRPr="00440765">
        <w:rPr>
          <w:rFonts w:ascii="Times New Roman" w:hAnsi="Times New Roman" w:cs="Times New Roman"/>
          <w:sz w:val="28"/>
          <w:szCs w:val="28"/>
        </w:rPr>
        <w:t>от 25 июня 2002 года №</w:t>
      </w:r>
      <w:r w:rsidR="00CC1AF4">
        <w:rPr>
          <w:rFonts w:ascii="Times New Roman" w:hAnsi="Times New Roman" w:cs="Times New Roman"/>
          <w:sz w:val="28"/>
          <w:szCs w:val="28"/>
        </w:rPr>
        <w:t> </w:t>
      </w:r>
      <w:r w:rsidR="00CC1AF4" w:rsidRPr="00440765">
        <w:rPr>
          <w:rFonts w:ascii="Times New Roman" w:hAnsi="Times New Roman" w:cs="Times New Roman"/>
          <w:sz w:val="28"/>
          <w:szCs w:val="28"/>
        </w:rPr>
        <w:t>73-ФЗ «Об объектах культурного наследия (памятниках истории и культуры) народов Российской Федерации»</w:t>
      </w:r>
      <w:r w:rsidR="00CC1AF4">
        <w:rPr>
          <w:rFonts w:ascii="Times New Roman" w:hAnsi="Times New Roman" w:cs="Times New Roman"/>
          <w:sz w:val="28"/>
          <w:szCs w:val="28"/>
        </w:rPr>
        <w:t xml:space="preserve"> </w:t>
      </w:r>
      <w:r w:rsidRPr="00440765">
        <w:rPr>
          <w:rFonts w:ascii="Times New Roman" w:hAnsi="Times New Roman" w:cs="Times New Roman"/>
          <w:sz w:val="28"/>
          <w:szCs w:val="28"/>
        </w:rPr>
        <w:t xml:space="preserve">работы по использованию лесов и иные работы в границах территории объекта культурного наследия, включённого в реестр, проводятся при условии соблюдения установленных статьёй 5.1 Федерального закона </w:t>
      </w:r>
      <w:r w:rsidR="00CC1AF4" w:rsidRPr="00440765">
        <w:rPr>
          <w:rFonts w:ascii="Times New Roman" w:hAnsi="Times New Roman" w:cs="Times New Roman"/>
          <w:sz w:val="28"/>
          <w:szCs w:val="28"/>
        </w:rPr>
        <w:t>от 25 июня 2002 года №</w:t>
      </w:r>
      <w:r w:rsidR="00CC1AF4">
        <w:rPr>
          <w:rFonts w:ascii="Times New Roman" w:hAnsi="Times New Roman" w:cs="Times New Roman"/>
          <w:sz w:val="28"/>
          <w:szCs w:val="28"/>
        </w:rPr>
        <w:t> </w:t>
      </w:r>
      <w:r w:rsidR="00CC1AF4" w:rsidRPr="00440765">
        <w:rPr>
          <w:rFonts w:ascii="Times New Roman" w:hAnsi="Times New Roman" w:cs="Times New Roman"/>
          <w:sz w:val="28"/>
          <w:szCs w:val="28"/>
        </w:rPr>
        <w:t>73-ФЗ «Об объектах культурного наследия (памятниках истории и культуры) народов Российской Федерации»</w:t>
      </w:r>
      <w:r w:rsidR="00CC1AF4">
        <w:rPr>
          <w:rFonts w:ascii="Times New Roman" w:hAnsi="Times New Roman" w:cs="Times New Roman"/>
          <w:sz w:val="28"/>
          <w:szCs w:val="28"/>
        </w:rPr>
        <w:t xml:space="preserve"> </w:t>
      </w:r>
      <w:r w:rsidRPr="00440765">
        <w:rPr>
          <w:rFonts w:ascii="Times New Roman" w:hAnsi="Times New Roman" w:cs="Times New Roman"/>
          <w:sz w:val="28"/>
          <w:szCs w:val="28"/>
        </w:rPr>
        <w:t>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пунктам 2 статьи 45 Федерального закона</w:t>
      </w:r>
      <w:r w:rsidR="00CC1AF4" w:rsidRPr="00CC1AF4">
        <w:rPr>
          <w:rFonts w:ascii="Times New Roman" w:hAnsi="Times New Roman" w:cs="Times New Roman"/>
          <w:sz w:val="28"/>
          <w:szCs w:val="28"/>
        </w:rPr>
        <w:t xml:space="preserve"> </w:t>
      </w:r>
      <w:r w:rsidR="00CC1AF4" w:rsidRPr="00440765">
        <w:rPr>
          <w:rFonts w:ascii="Times New Roman" w:hAnsi="Times New Roman" w:cs="Times New Roman"/>
          <w:sz w:val="28"/>
          <w:szCs w:val="28"/>
        </w:rPr>
        <w:t>от 25 июня 2002 года №</w:t>
      </w:r>
      <w:r w:rsidR="00CC1AF4">
        <w:rPr>
          <w:rFonts w:ascii="Times New Roman" w:hAnsi="Times New Roman" w:cs="Times New Roman"/>
          <w:sz w:val="28"/>
          <w:szCs w:val="28"/>
        </w:rPr>
        <w:t> </w:t>
      </w:r>
      <w:r w:rsidR="00CC1AF4" w:rsidRPr="00440765">
        <w:rPr>
          <w:rFonts w:ascii="Times New Roman" w:hAnsi="Times New Roman" w:cs="Times New Roman"/>
          <w:sz w:val="28"/>
          <w:szCs w:val="28"/>
        </w:rPr>
        <w:t>73-ФЗ «Об объектах культурного наследия (памятниках истории и культуры) народов Российской Федерации»</w:t>
      </w:r>
      <w:r w:rsidRPr="00440765">
        <w:rPr>
          <w:rFonts w:ascii="Times New Roman" w:hAnsi="Times New Roman" w:cs="Times New Roman"/>
          <w:sz w:val="28"/>
          <w:szCs w:val="28"/>
        </w:rPr>
        <w:t>,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w:t>
      </w:r>
    </w:p>
    <w:p w:rsidR="00474441" w:rsidRPr="00440765" w:rsidRDefault="00474441"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 Приказом Министерства культуры Российской Федерации от 1 сентября 2015 г. № 2328 «Об утверждении перечня отдельных сведений об объектах археологического наследия, которые не подлежат опубликованию» сведения о местонахождении объекта археологического наследия (адрес объекта или при его отсутствии описание местоположения объекта), фотографическое (иное графическое) изображение объекта археологического наследия, описание границ территории объекта археологического наследия с приложением текстового описания местоположения этих границ, перечень координат характерных точек этих границ в системе координат, установленной для ведения государственного кадастра объектов недвижимости, опубликованию не подлежат. </w:t>
      </w:r>
    </w:p>
    <w:p w:rsidR="00474441" w:rsidRDefault="00474441" w:rsidP="00440765">
      <w:pPr>
        <w:widowControl w:val="0"/>
        <w:adjustRightInd w:val="0"/>
        <w:spacing w:after="0" w:line="240" w:lineRule="auto"/>
        <w:rPr>
          <w:rFonts w:ascii="Times New Roman" w:hAnsi="Times New Roman" w:cs="Times New Roman"/>
          <w:sz w:val="28"/>
          <w:szCs w:val="28"/>
          <w:lang w:eastAsia="ru-RU"/>
        </w:rPr>
      </w:pPr>
    </w:p>
    <w:p w:rsidR="00440765" w:rsidRPr="00440765" w:rsidRDefault="00440765" w:rsidP="007C5D9E">
      <w:pPr>
        <w:widowControl w:val="0"/>
        <w:adjustRightInd w:val="0"/>
        <w:spacing w:after="0" w:line="240" w:lineRule="auto"/>
        <w:ind w:firstLine="709"/>
        <w:rPr>
          <w:rFonts w:ascii="Times New Roman" w:hAnsi="Times New Roman" w:cs="Times New Roman"/>
          <w:sz w:val="28"/>
          <w:szCs w:val="28"/>
          <w:lang w:eastAsia="ru-RU"/>
        </w:rPr>
      </w:pPr>
    </w:p>
    <w:p w:rsidR="00DA08C0" w:rsidRPr="00440765" w:rsidRDefault="007C5D9E" w:rsidP="007C5D9E">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9" w:name="_Toc180076807"/>
      <w:r w:rsidRPr="007C5D9E">
        <w:rPr>
          <w:rFonts w:ascii="Times New Roman" w:eastAsia="Times New Roman" w:hAnsi="Times New Roman" w:cs="Times New Roman"/>
          <w:color w:val="auto"/>
          <w:sz w:val="28"/>
          <w:szCs w:val="28"/>
          <w:lang w:eastAsia="ru-RU"/>
        </w:rPr>
        <w:t>3.1.2.</w:t>
      </w:r>
      <w:r>
        <w:rPr>
          <w:rFonts w:ascii="Times New Roman" w:eastAsia="Times New Roman" w:hAnsi="Times New Roman" w:cs="Times New Roman"/>
          <w:b/>
          <w:color w:val="auto"/>
          <w:sz w:val="28"/>
          <w:szCs w:val="28"/>
          <w:lang w:eastAsia="ru-RU"/>
        </w:rPr>
        <w:t xml:space="preserve"> </w:t>
      </w:r>
      <w:r w:rsidR="00D8084F" w:rsidRPr="00440765">
        <w:rPr>
          <w:rFonts w:ascii="Times New Roman" w:eastAsia="Times New Roman" w:hAnsi="Times New Roman" w:cs="Times New Roman"/>
          <w:b/>
          <w:color w:val="auto"/>
          <w:sz w:val="28"/>
          <w:szCs w:val="28"/>
          <w:lang w:eastAsia="ru-RU"/>
        </w:rPr>
        <w:t>Описание природных условий и ресурсов территории</w:t>
      </w:r>
      <w:bookmarkEnd w:id="9"/>
    </w:p>
    <w:p w:rsidR="00DA08C0" w:rsidRDefault="007C5D9E" w:rsidP="007C5D9E">
      <w:pPr>
        <w:spacing w:after="0" w:line="240" w:lineRule="auto"/>
        <w:ind w:firstLine="709"/>
        <w:rPr>
          <w:rFonts w:ascii="Times New Roman" w:hAnsi="Times New Roman" w:cs="Times New Roman"/>
          <w:b/>
          <w:sz w:val="28"/>
          <w:szCs w:val="28"/>
          <w:shd w:val="clear" w:color="auto" w:fill="FFFFFF"/>
        </w:rPr>
      </w:pPr>
      <w:r w:rsidRPr="007C5D9E">
        <w:rPr>
          <w:rFonts w:ascii="Times New Roman" w:hAnsi="Times New Roman" w:cs="Times New Roman"/>
          <w:sz w:val="28"/>
          <w:szCs w:val="28"/>
          <w:shd w:val="clear" w:color="auto" w:fill="FFFFFF"/>
        </w:rPr>
        <w:t>3.1.2.1.</w:t>
      </w:r>
      <w:r>
        <w:rPr>
          <w:rFonts w:ascii="Times New Roman" w:hAnsi="Times New Roman" w:cs="Times New Roman"/>
          <w:b/>
          <w:sz w:val="28"/>
          <w:szCs w:val="28"/>
          <w:shd w:val="clear" w:color="auto" w:fill="FFFFFF"/>
        </w:rPr>
        <w:t xml:space="preserve"> </w:t>
      </w:r>
      <w:r w:rsidR="00DA08C0" w:rsidRPr="00440765">
        <w:rPr>
          <w:rFonts w:ascii="Times New Roman" w:hAnsi="Times New Roman" w:cs="Times New Roman"/>
          <w:b/>
          <w:sz w:val="28"/>
          <w:szCs w:val="28"/>
          <w:shd w:val="clear" w:color="auto" w:fill="FFFFFF"/>
        </w:rPr>
        <w:t>Климат</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lastRenderedPageBreak/>
        <w:t xml:space="preserve">Климат умеренно-континентальный с умеренно тёплым и влажным летом и </w:t>
      </w:r>
      <w:r w:rsidR="00984C18" w:rsidRPr="00440765">
        <w:rPr>
          <w:rFonts w:ascii="Times New Roman" w:hAnsi="Times New Roman" w:cs="Times New Roman"/>
          <w:sz w:val="28"/>
          <w:szCs w:val="28"/>
        </w:rPr>
        <w:t>умеренно холодной зимой</w:t>
      </w:r>
      <w:r w:rsidRPr="00440765">
        <w:rPr>
          <w:rFonts w:ascii="Times New Roman" w:hAnsi="Times New Roman" w:cs="Times New Roman"/>
          <w:sz w:val="28"/>
          <w:szCs w:val="28"/>
        </w:rPr>
        <w:t xml:space="preserve">.  Среднегодовая </w:t>
      </w:r>
      <w:r w:rsidR="00984C18" w:rsidRPr="00440765">
        <w:rPr>
          <w:rFonts w:ascii="Times New Roman" w:hAnsi="Times New Roman" w:cs="Times New Roman"/>
          <w:sz w:val="28"/>
          <w:szCs w:val="28"/>
        </w:rPr>
        <w:t>многолетняя температура +</w:t>
      </w:r>
      <w:r w:rsidRPr="00440765">
        <w:rPr>
          <w:rFonts w:ascii="Times New Roman" w:hAnsi="Times New Roman" w:cs="Times New Roman"/>
          <w:sz w:val="28"/>
          <w:szCs w:val="28"/>
        </w:rPr>
        <w:t>3,2°С. Средняя многолетняя зимы (январь) – 11,1°С; лета (июль) +18,2°С.</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Среднегодовая амплитуда температур довольно велика, с абсолютным максимумом +35°С и абсолютным минимумом -46°С. Пять месяцев в году (</w:t>
      </w:r>
      <w:r w:rsidRPr="00440765">
        <w:rPr>
          <w:rFonts w:ascii="Times New Roman" w:hAnsi="Times New Roman" w:cs="Times New Roman"/>
          <w:sz w:val="28"/>
          <w:szCs w:val="28"/>
          <w:lang w:val="en-US"/>
        </w:rPr>
        <w:t>I</w:t>
      </w:r>
      <w:r w:rsidRPr="00440765">
        <w:rPr>
          <w:rFonts w:ascii="Times New Roman" w:hAnsi="Times New Roman" w:cs="Times New Roman"/>
          <w:sz w:val="28"/>
          <w:szCs w:val="28"/>
        </w:rPr>
        <w:t xml:space="preserve">, </w:t>
      </w:r>
      <w:r w:rsidRPr="00440765">
        <w:rPr>
          <w:rFonts w:ascii="Times New Roman" w:hAnsi="Times New Roman" w:cs="Times New Roman"/>
          <w:sz w:val="28"/>
          <w:szCs w:val="28"/>
          <w:lang w:val="en-US"/>
        </w:rPr>
        <w:t>II</w:t>
      </w:r>
      <w:r w:rsidRPr="00440765">
        <w:rPr>
          <w:rFonts w:ascii="Times New Roman" w:hAnsi="Times New Roman" w:cs="Times New Roman"/>
          <w:sz w:val="28"/>
          <w:szCs w:val="28"/>
        </w:rPr>
        <w:t xml:space="preserve">, </w:t>
      </w:r>
      <w:r w:rsidRPr="00440765">
        <w:rPr>
          <w:rFonts w:ascii="Times New Roman" w:hAnsi="Times New Roman" w:cs="Times New Roman"/>
          <w:sz w:val="28"/>
          <w:szCs w:val="28"/>
          <w:lang w:val="en-US"/>
        </w:rPr>
        <w:t>III</w:t>
      </w:r>
      <w:r w:rsidRPr="00440765">
        <w:rPr>
          <w:rFonts w:ascii="Times New Roman" w:hAnsi="Times New Roman" w:cs="Times New Roman"/>
          <w:sz w:val="28"/>
          <w:szCs w:val="28"/>
        </w:rPr>
        <w:t xml:space="preserve">, </w:t>
      </w:r>
      <w:r w:rsidRPr="00440765">
        <w:rPr>
          <w:rFonts w:ascii="Times New Roman" w:hAnsi="Times New Roman" w:cs="Times New Roman"/>
          <w:sz w:val="28"/>
          <w:szCs w:val="28"/>
          <w:lang w:val="en-US"/>
        </w:rPr>
        <w:t>XI</w:t>
      </w:r>
      <w:r w:rsidRPr="00440765">
        <w:rPr>
          <w:rFonts w:ascii="Times New Roman" w:hAnsi="Times New Roman" w:cs="Times New Roman"/>
          <w:sz w:val="28"/>
          <w:szCs w:val="28"/>
        </w:rPr>
        <w:t xml:space="preserve">, </w:t>
      </w:r>
      <w:r w:rsidRPr="00440765">
        <w:rPr>
          <w:rFonts w:ascii="Times New Roman" w:hAnsi="Times New Roman" w:cs="Times New Roman"/>
          <w:sz w:val="28"/>
          <w:szCs w:val="28"/>
          <w:lang w:val="en-US"/>
        </w:rPr>
        <w:t>XII</w:t>
      </w:r>
      <w:r w:rsidRPr="00440765">
        <w:rPr>
          <w:rFonts w:ascii="Times New Roman" w:hAnsi="Times New Roman" w:cs="Times New Roman"/>
          <w:sz w:val="28"/>
          <w:szCs w:val="28"/>
        </w:rPr>
        <w:t>) имеют средние температуры ниже 0°С.</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Средняя норма ясных дней за год – 33, пасмурных – 103, облачных – 149.</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Неблагоприятные погодные явления: туманы (до 30 дней в году), метели (до 50 </w:t>
      </w:r>
      <w:r w:rsidR="00984C18" w:rsidRPr="00440765">
        <w:rPr>
          <w:rFonts w:ascii="Times New Roman" w:hAnsi="Times New Roman" w:cs="Times New Roman"/>
          <w:sz w:val="28"/>
          <w:szCs w:val="28"/>
        </w:rPr>
        <w:t>дней в году</w:t>
      </w:r>
      <w:r w:rsidRPr="00440765">
        <w:rPr>
          <w:rFonts w:ascii="Times New Roman" w:hAnsi="Times New Roman" w:cs="Times New Roman"/>
          <w:sz w:val="28"/>
          <w:szCs w:val="28"/>
        </w:rPr>
        <w:t>).</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Годовая сумма осадков </w:t>
      </w:r>
      <w:smartTag w:uri="urn:schemas-microsoft-com:office:smarttags" w:element="metricconverter">
        <w:smartTagPr>
          <w:attr w:name="ProductID" w:val="550 мм"/>
        </w:smartTagPr>
        <w:r w:rsidRPr="00440765">
          <w:rPr>
            <w:rFonts w:ascii="Times New Roman" w:hAnsi="Times New Roman" w:cs="Times New Roman"/>
            <w:sz w:val="28"/>
            <w:szCs w:val="28"/>
          </w:rPr>
          <w:t>550 мм</w:t>
        </w:r>
      </w:smartTag>
      <w:r w:rsidRPr="00440765">
        <w:rPr>
          <w:rFonts w:ascii="Times New Roman" w:hAnsi="Times New Roman" w:cs="Times New Roman"/>
          <w:sz w:val="28"/>
          <w:szCs w:val="28"/>
        </w:rPr>
        <w:t xml:space="preserve">. Наибольшее количество осадков приходится на август – </w:t>
      </w:r>
      <w:smartTag w:uri="urn:schemas-microsoft-com:office:smarttags" w:element="metricconverter">
        <w:smartTagPr>
          <w:attr w:name="ProductID" w:val="70 мм"/>
        </w:smartTagPr>
        <w:r w:rsidRPr="00440765">
          <w:rPr>
            <w:rFonts w:ascii="Times New Roman" w:hAnsi="Times New Roman" w:cs="Times New Roman"/>
            <w:sz w:val="28"/>
            <w:szCs w:val="28"/>
          </w:rPr>
          <w:t>70 мм</w:t>
        </w:r>
      </w:smartTag>
      <w:r w:rsidRPr="00440765">
        <w:rPr>
          <w:rFonts w:ascii="Times New Roman" w:hAnsi="Times New Roman" w:cs="Times New Roman"/>
          <w:sz w:val="28"/>
          <w:szCs w:val="28"/>
        </w:rPr>
        <w:t xml:space="preserve">, наименьшее – на февраль – </w:t>
      </w:r>
      <w:smartTag w:uri="urn:schemas-microsoft-com:office:smarttags" w:element="metricconverter">
        <w:smartTagPr>
          <w:attr w:name="ProductID" w:val="35 мм"/>
        </w:smartTagPr>
        <w:r w:rsidRPr="00440765">
          <w:rPr>
            <w:rFonts w:ascii="Times New Roman" w:hAnsi="Times New Roman" w:cs="Times New Roman"/>
            <w:sz w:val="28"/>
            <w:szCs w:val="28"/>
          </w:rPr>
          <w:t>35 мм</w:t>
        </w:r>
      </w:smartTag>
      <w:r w:rsidRPr="00440765">
        <w:rPr>
          <w:rFonts w:ascii="Times New Roman" w:hAnsi="Times New Roman" w:cs="Times New Roman"/>
          <w:sz w:val="28"/>
          <w:szCs w:val="28"/>
        </w:rPr>
        <w:t>.</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Среднегодовая относительная влажность воздуха – 82%.</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Снежный покров ложится во второй декаде ноября и держится до середины апреля. Продолжительность снежного покрова – в пределах 150 дней. Наибольшая высота его на открытых участках до </w:t>
      </w:r>
      <w:smartTag w:uri="urn:schemas-microsoft-com:office:smarttags" w:element="metricconverter">
        <w:smartTagPr>
          <w:attr w:name="ProductID" w:val="45 см"/>
        </w:smartTagPr>
        <w:r w:rsidRPr="00440765">
          <w:rPr>
            <w:rFonts w:ascii="Times New Roman" w:hAnsi="Times New Roman" w:cs="Times New Roman"/>
            <w:sz w:val="28"/>
            <w:szCs w:val="28"/>
          </w:rPr>
          <w:t>45 см</w:t>
        </w:r>
      </w:smartTag>
      <w:r w:rsidRPr="00440765">
        <w:rPr>
          <w:rFonts w:ascii="Times New Roman" w:hAnsi="Times New Roman" w:cs="Times New Roman"/>
          <w:sz w:val="28"/>
          <w:szCs w:val="28"/>
        </w:rPr>
        <w:t>.</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На территории преобладает ЮЗ перенос воздушных масс. Среднегодовая скорость ветра 3-4 м/сек. Наименьшая повторяемость – СВ ветры.</w:t>
      </w:r>
    </w:p>
    <w:p w:rsidR="004A5324" w:rsidRPr="00440765" w:rsidRDefault="004A5324"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Климат Карабихского </w:t>
      </w:r>
      <w:r w:rsidR="00984C18" w:rsidRPr="00440765">
        <w:rPr>
          <w:rFonts w:ascii="Times New Roman" w:hAnsi="Times New Roman" w:cs="Times New Roman"/>
          <w:sz w:val="28"/>
          <w:szCs w:val="28"/>
        </w:rPr>
        <w:t>сельского поселения</w:t>
      </w:r>
      <w:r w:rsidRPr="00440765">
        <w:rPr>
          <w:rFonts w:ascii="Times New Roman" w:hAnsi="Times New Roman" w:cs="Times New Roman"/>
          <w:sz w:val="28"/>
          <w:szCs w:val="28"/>
        </w:rPr>
        <w:t xml:space="preserve"> не является оптимально благоприятным для ведения сельского хозяйства из-за сравнительно небольшого прохладно</w:t>
      </w:r>
      <w:r w:rsidR="00AD4EAE" w:rsidRPr="00440765">
        <w:rPr>
          <w:rFonts w:ascii="Times New Roman" w:hAnsi="Times New Roman" w:cs="Times New Roman"/>
          <w:sz w:val="28"/>
          <w:szCs w:val="28"/>
        </w:rPr>
        <w:t>го</w:t>
      </w:r>
      <w:r w:rsidRPr="00440765">
        <w:rPr>
          <w:rFonts w:ascii="Times New Roman" w:hAnsi="Times New Roman" w:cs="Times New Roman"/>
          <w:sz w:val="28"/>
          <w:szCs w:val="28"/>
        </w:rPr>
        <w:t xml:space="preserve"> лета и короткого периода вегетации. Одновременно, климат благоприятен для развития рекреации.</w:t>
      </w:r>
    </w:p>
    <w:p w:rsidR="004A5324" w:rsidRPr="00440765" w:rsidRDefault="002E20CC" w:rsidP="007C5D9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noProof/>
          <w:lang w:eastAsia="ru-RU"/>
        </w:rPr>
        <w:drawing>
          <wp:anchor distT="0" distB="0" distL="114300" distR="114300" simplePos="0" relativeHeight="251653120" behindDoc="1" locked="0" layoutInCell="1" allowOverlap="1" wp14:anchorId="1E9C6FF2" wp14:editId="727F5EEB">
            <wp:simplePos x="0" y="0"/>
            <wp:positionH relativeFrom="column">
              <wp:posOffset>-211455</wp:posOffset>
            </wp:positionH>
            <wp:positionV relativeFrom="paragraph">
              <wp:posOffset>770890</wp:posOffset>
            </wp:positionV>
            <wp:extent cx="3802380" cy="3802380"/>
            <wp:effectExtent l="0" t="0" r="7620" b="7620"/>
            <wp:wrapTight wrapText="bothSides">
              <wp:wrapPolygon edited="0">
                <wp:start x="0" y="0"/>
                <wp:lineTo x="0" y="21535"/>
                <wp:lineTo x="21535" y="21535"/>
                <wp:lineTo x="21535" y="0"/>
                <wp:lineTo x="0" y="0"/>
              </wp:wrapPolygon>
            </wp:wrapTight>
            <wp:docPr id="1" name="Рисунок 1" descr="ро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оз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2380" cy="3802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54144" behindDoc="1" locked="0" layoutInCell="1" allowOverlap="1" wp14:anchorId="428633F3" wp14:editId="3183DB01">
                <wp:simplePos x="0" y="0"/>
                <wp:positionH relativeFrom="column">
                  <wp:posOffset>-211455</wp:posOffset>
                </wp:positionH>
                <wp:positionV relativeFrom="paragraph">
                  <wp:posOffset>4302760</wp:posOffset>
                </wp:positionV>
                <wp:extent cx="3474720" cy="635"/>
                <wp:effectExtent l="0" t="0" r="0" b="0"/>
                <wp:wrapTight wrapText="bothSides">
                  <wp:wrapPolygon edited="0">
                    <wp:start x="0" y="0"/>
                    <wp:lineTo x="0" y="21600"/>
                    <wp:lineTo x="21600" y="21600"/>
                    <wp:lineTo x="21600" y="0"/>
                  </wp:wrapPolygon>
                </wp:wrapTight>
                <wp:docPr id="4" name="Надпись 4"/>
                <wp:cNvGraphicFramePr/>
                <a:graphic xmlns:a="http://schemas.openxmlformats.org/drawingml/2006/main">
                  <a:graphicData uri="http://schemas.microsoft.com/office/word/2010/wordprocessingShape">
                    <wps:wsp>
                      <wps:cNvSpPr txBox="1"/>
                      <wps:spPr>
                        <a:xfrm>
                          <a:off x="0" y="0"/>
                          <a:ext cx="3474720" cy="635"/>
                        </a:xfrm>
                        <a:prstGeom prst="rect">
                          <a:avLst/>
                        </a:prstGeom>
                        <a:solidFill>
                          <a:prstClr val="white"/>
                        </a:solidFill>
                        <a:ln>
                          <a:noFill/>
                        </a:ln>
                      </wps:spPr>
                      <wps:txbx>
                        <w:txbxContent>
                          <w:p w:rsidR="00A0602E" w:rsidRPr="002E20CC" w:rsidRDefault="00A0602E" w:rsidP="002E20CC">
                            <w:pPr>
                              <w:pStyle w:val="afffff9"/>
                              <w:rPr>
                                <w:rFonts w:eastAsiaTheme="minorHAnsi"/>
                                <w:noProof/>
                                <w:lang w:val="ru-RU"/>
                              </w:rPr>
                            </w:pPr>
                            <w:r>
                              <w:t>Повторяемость</w:t>
                            </w:r>
                            <w:r>
                              <w:rPr>
                                <w:lang w:val="ru-RU"/>
                              </w:rPr>
                              <w:t xml:space="preserve"> (%)</w:t>
                            </w:r>
                            <w:r>
                              <w:t xml:space="preserve"> направлений ветра за год (</w:t>
                            </w:r>
                            <w:r>
                              <w:rPr>
                                <w:lang w:val="ru-RU"/>
                              </w:rPr>
                              <w:t>среднегодовая)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28633F3" id="_x0000_t202" coordsize="21600,21600" o:spt="202" path="m,l,21600r21600,l21600,xe">
                <v:stroke joinstyle="miter"/>
                <v:path gradientshapeok="t" o:connecttype="rect"/>
              </v:shapetype>
              <v:shape id="Надпись 4" o:spid="_x0000_s1026" type="#_x0000_t202" style="position:absolute;left:0;text-align:left;margin-left:-16.65pt;margin-top:338.8pt;width:273.6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bi2RAIAAGMEAAAOAAAAZHJzL2Uyb0RvYy54bWysVLFu2zAQ3Qv0HwjutWzHTQrBcuA6cFHA&#10;SAI4RWaaoiwCFI8laUvu1r2/0H/I0KFbf8H5ox4pyWnTTkUX6nh3PPK9d6fpZVMpshfWSdAZHQ2G&#10;lAjNIZd6m9EPd8tXbyhxnumcKdAiowfh6OXs5YtpbVIxhhJULizBItqltclo6b1Jk8TxUlTMDcAI&#10;jcECbMU8bu02yS2rsXqlkvFweJ7UYHNjgQvn0HvVBuks1i8Kwf1NUTjhicoovs3H1cZ1E9ZkNmXp&#10;1jJTSt49g/3DKyomNV56KnXFPCM7K/8oVUluwUHhBxyqBIpCchExIJrR8BmadcmMiFiQHGdONLn/&#10;V5Zf728tkXlGJ5RoVqFEx6/Hh+O344/j98fPj1/IJHBUG5di6tpgsm/eQoNa936HzgC9KWwVvgiK&#10;YBzZPpwYFo0nHJ1nk4vJxRhDHGPnZ69DjeTpqLHOvxNQkWBk1KJ8kVW2XznfpvYp4SYHSuZLqVTY&#10;hMBCWbJnKHVdSi+64r9lKR1yNYRTbcHgSQK+FkewfLNpOtAbyA+I2ULbOc7wpcSLVsz5W2axVRAL&#10;tr+/waVQUGcUOouSEuynv/lDPiqIUUpqbL2Muo87ZgUl6r1GbUOf9obtjU1v6F21AIQ4wsEyPJp4&#10;wHrVm4WF6h6nYh5uwRDTHO/KqO/NhW8HAKeKi/k8JmE3GuZXem14KN0TetfcM2s6OTyqeA19U7L0&#10;mSptbtTFzHceKY6SBUJbFjuesZOj6N3UhVH5dR+znv4Ns58AAAD//wMAUEsDBBQABgAIAAAAIQCj&#10;hhT/4gAAAAsBAAAPAAAAZHJzL2Rvd25yZXYueG1sTI+xTsMwEIZ3JN7BOiQW1DrFJYEQp6oqGOhS&#10;EbqwufE1DsTnKHba8PYYFhjv7tN/31+sJtuxEw6+dSRhMU+AIdVOt9RI2L89z+6B+aBIq84RSvhC&#10;D6vy8qJQuXZnesVTFRoWQ8jnSoIJoc8597VBq/zc9UjxdnSDVSGOQ8P1oM4x3Hb8NklSblVL8YNR&#10;PW4M1p/VaCXslu87czMen7brpRhe9uMm/WgqKa+vpvUjsIBT+IPhRz+qQxmdDm4k7VknYSaEiKiE&#10;NMtSYJG4W4gHYIffTQa8LPj/DuU3AAAA//8DAFBLAQItABQABgAIAAAAIQC2gziS/gAAAOEBAAAT&#10;AAAAAAAAAAAAAAAAAAAAAABbQ29udGVudF9UeXBlc10ueG1sUEsBAi0AFAAGAAgAAAAhADj9If/W&#10;AAAAlAEAAAsAAAAAAAAAAAAAAAAALwEAAF9yZWxzLy5yZWxzUEsBAi0AFAAGAAgAAAAhAEztuLZE&#10;AgAAYwQAAA4AAAAAAAAAAAAAAAAALgIAAGRycy9lMm9Eb2MueG1sUEsBAi0AFAAGAAgAAAAhAKOG&#10;FP/iAAAACwEAAA8AAAAAAAAAAAAAAAAAngQAAGRycy9kb3ducmV2LnhtbFBLBQYAAAAABAAEAPMA&#10;AACtBQAAAAA=&#10;" stroked="f">
                <v:textbox style="mso-fit-shape-to-text:t" inset="0,0,0,0">
                  <w:txbxContent>
                    <w:p w:rsidR="00A0602E" w:rsidRPr="002E20CC" w:rsidRDefault="00A0602E" w:rsidP="002E20CC">
                      <w:pPr>
                        <w:pStyle w:val="afffff9"/>
                        <w:rPr>
                          <w:rFonts w:eastAsiaTheme="minorHAnsi"/>
                          <w:noProof/>
                          <w:lang w:val="ru-RU"/>
                        </w:rPr>
                      </w:pPr>
                      <w:r>
                        <w:t>Повторяемость</w:t>
                      </w:r>
                      <w:r>
                        <w:rPr>
                          <w:lang w:val="ru-RU"/>
                        </w:rPr>
                        <w:t xml:space="preserve"> (%)</w:t>
                      </w:r>
                      <w:r>
                        <w:t xml:space="preserve"> направлений ветра за год (</w:t>
                      </w:r>
                      <w:r>
                        <w:rPr>
                          <w:lang w:val="ru-RU"/>
                        </w:rPr>
                        <w:t>среднегодовая)</w:t>
                      </w:r>
                    </w:p>
                  </w:txbxContent>
                </v:textbox>
                <w10:wrap type="tight"/>
              </v:shape>
            </w:pict>
          </mc:Fallback>
        </mc:AlternateContent>
      </w:r>
      <w:r w:rsidR="004A5324" w:rsidRPr="00440765">
        <w:rPr>
          <w:rFonts w:ascii="Times New Roman" w:hAnsi="Times New Roman" w:cs="Times New Roman"/>
          <w:sz w:val="28"/>
          <w:szCs w:val="28"/>
        </w:rPr>
        <w:t xml:space="preserve">По характеру рельефа поселение представляет собой сочетание поверхностей низких и высоких террас озерно-ледниковой равнины. Основными формами рельефа являются слабовыраженные впадины и возвышенности. Абсолютные отметки изменяются от 84 до </w:t>
      </w:r>
      <w:smartTag w:uri="urn:schemas-microsoft-com:office:smarttags" w:element="metricconverter">
        <w:smartTagPr>
          <w:attr w:name="ProductID" w:val="130 м"/>
        </w:smartTagPr>
        <w:r w:rsidR="004A5324" w:rsidRPr="00440765">
          <w:rPr>
            <w:rFonts w:ascii="Times New Roman" w:hAnsi="Times New Roman" w:cs="Times New Roman"/>
            <w:sz w:val="28"/>
            <w:szCs w:val="28"/>
          </w:rPr>
          <w:t>130 м</w:t>
        </w:r>
      </w:smartTag>
      <w:r w:rsidR="004A5324" w:rsidRPr="00440765">
        <w:rPr>
          <w:rFonts w:ascii="Times New Roman" w:hAnsi="Times New Roman" w:cs="Times New Roman"/>
          <w:sz w:val="28"/>
          <w:szCs w:val="28"/>
        </w:rPr>
        <w:t xml:space="preserve">. Наиболее крупная возвышенность проходит от границы г.Ярославля («Кресты») вдоль автомагистрали «Москва-Ярославль» до </w:t>
      </w:r>
      <w:r w:rsidR="00984C18" w:rsidRPr="00440765">
        <w:rPr>
          <w:rFonts w:ascii="Times New Roman" w:hAnsi="Times New Roman" w:cs="Times New Roman"/>
          <w:sz w:val="28"/>
          <w:szCs w:val="28"/>
        </w:rPr>
        <w:t>н.п.</w:t>
      </w:r>
      <w:r w:rsidR="004A5324" w:rsidRPr="00440765">
        <w:rPr>
          <w:rFonts w:ascii="Times New Roman" w:hAnsi="Times New Roman" w:cs="Times New Roman"/>
          <w:sz w:val="28"/>
          <w:szCs w:val="28"/>
        </w:rPr>
        <w:t xml:space="preserve"> Карабиха. Локальные возвышенности отмечаются в районе </w:t>
      </w:r>
      <w:r w:rsidR="00984C18" w:rsidRPr="00440765">
        <w:rPr>
          <w:rFonts w:ascii="Times New Roman" w:hAnsi="Times New Roman" w:cs="Times New Roman"/>
          <w:sz w:val="28"/>
          <w:szCs w:val="28"/>
        </w:rPr>
        <w:t>н.п.</w:t>
      </w:r>
      <w:r w:rsidR="004A5324" w:rsidRPr="00440765">
        <w:rPr>
          <w:rFonts w:ascii="Times New Roman" w:hAnsi="Times New Roman" w:cs="Times New Roman"/>
          <w:sz w:val="28"/>
          <w:szCs w:val="28"/>
        </w:rPr>
        <w:t xml:space="preserve"> Лучинское и Подолино.</w:t>
      </w:r>
    </w:p>
    <w:p w:rsidR="00194216" w:rsidRPr="00440765" w:rsidRDefault="00194216" w:rsidP="002E20CC">
      <w:pPr>
        <w:spacing w:after="0" w:line="240" w:lineRule="auto"/>
        <w:ind w:firstLine="709"/>
        <w:rPr>
          <w:rFonts w:ascii="Times New Roman" w:hAnsi="Times New Roman" w:cs="Times New Roman"/>
          <w:sz w:val="28"/>
          <w:szCs w:val="28"/>
        </w:rPr>
      </w:pPr>
      <w:r w:rsidRPr="00440765">
        <w:rPr>
          <w:rFonts w:ascii="Times New Roman" w:hAnsi="Times New Roman" w:cs="Times New Roman"/>
          <w:sz w:val="28"/>
          <w:szCs w:val="28"/>
        </w:rPr>
        <w:t>В целом на территории уклоны поверхности редко превышают 10-15%, рельеф характеризуется средней степенью расчлененности (речная сеть, овраги).</w:t>
      </w:r>
    </w:p>
    <w:p w:rsidR="002E20CC" w:rsidRDefault="002E20CC" w:rsidP="007C5D9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br w:type="page"/>
      </w:r>
    </w:p>
    <w:p w:rsidR="00DA08C0" w:rsidRDefault="007C5D9E" w:rsidP="007C5D9E">
      <w:pPr>
        <w:spacing w:after="0" w:line="240" w:lineRule="auto"/>
        <w:ind w:firstLine="709"/>
        <w:rPr>
          <w:rFonts w:ascii="Times New Roman" w:hAnsi="Times New Roman" w:cs="Times New Roman"/>
          <w:b/>
          <w:sz w:val="28"/>
          <w:szCs w:val="28"/>
        </w:rPr>
      </w:pPr>
      <w:r w:rsidRPr="007C5D9E">
        <w:rPr>
          <w:rFonts w:ascii="Times New Roman" w:hAnsi="Times New Roman" w:cs="Times New Roman"/>
          <w:sz w:val="28"/>
          <w:szCs w:val="28"/>
        </w:rPr>
        <w:lastRenderedPageBreak/>
        <w:t>3.1.2.2.</w:t>
      </w:r>
      <w:r>
        <w:rPr>
          <w:rFonts w:ascii="Times New Roman" w:hAnsi="Times New Roman" w:cs="Times New Roman"/>
          <w:b/>
          <w:sz w:val="28"/>
          <w:szCs w:val="28"/>
        </w:rPr>
        <w:t xml:space="preserve"> </w:t>
      </w:r>
      <w:r w:rsidR="00DA08C0" w:rsidRPr="00440765">
        <w:rPr>
          <w:rFonts w:ascii="Times New Roman" w:hAnsi="Times New Roman" w:cs="Times New Roman"/>
          <w:b/>
          <w:sz w:val="28"/>
          <w:szCs w:val="28"/>
        </w:rPr>
        <w:t>Почвенный покров</w:t>
      </w:r>
      <w:r>
        <w:rPr>
          <w:rFonts w:ascii="Times New Roman" w:hAnsi="Times New Roman" w:cs="Times New Roman"/>
          <w:b/>
          <w:sz w:val="28"/>
          <w:szCs w:val="28"/>
        </w:rPr>
        <w:t>.</w:t>
      </w:r>
    </w:p>
    <w:p w:rsidR="007D6154" w:rsidRPr="00440765" w:rsidRDefault="007D6154" w:rsidP="00440765">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sz w:val="28"/>
          <w:szCs w:val="28"/>
        </w:rPr>
        <w:t>На территории поселения наблюдаются дерново-подзолистые почвы.</w:t>
      </w:r>
    </w:p>
    <w:p w:rsidR="007D6154" w:rsidRPr="00440765" w:rsidRDefault="007D6154" w:rsidP="00440765">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sz w:val="28"/>
          <w:szCs w:val="28"/>
        </w:rPr>
        <w:t>По механическому составу преобладает легкий и средний суглинок, реже – супесчаные почвы. На заболоченных участках – торфяные грунты.</w:t>
      </w:r>
    </w:p>
    <w:p w:rsidR="00CE54A2" w:rsidRPr="00440765" w:rsidRDefault="00CE54A2" w:rsidP="00440765">
      <w:pPr>
        <w:spacing w:after="0" w:line="240" w:lineRule="auto"/>
        <w:ind w:firstLine="709"/>
        <w:jc w:val="both"/>
        <w:rPr>
          <w:rFonts w:ascii="Times New Roman" w:hAnsi="Times New Roman" w:cs="Times New Roman"/>
          <w:sz w:val="28"/>
          <w:szCs w:val="28"/>
        </w:rPr>
      </w:pPr>
    </w:p>
    <w:p w:rsidR="00DA08C0" w:rsidRDefault="007C5D9E" w:rsidP="007C5D9E">
      <w:pPr>
        <w:spacing w:after="0" w:line="240" w:lineRule="auto"/>
        <w:ind w:firstLine="709"/>
        <w:rPr>
          <w:rFonts w:ascii="Times New Roman" w:hAnsi="Times New Roman" w:cs="Times New Roman"/>
          <w:b/>
          <w:sz w:val="28"/>
          <w:szCs w:val="28"/>
        </w:rPr>
      </w:pPr>
      <w:bookmarkStart w:id="10" w:name="_Toc122963061"/>
      <w:r w:rsidRPr="007C5D9E">
        <w:rPr>
          <w:rFonts w:ascii="Times New Roman" w:hAnsi="Times New Roman" w:cs="Times New Roman"/>
          <w:sz w:val="28"/>
          <w:szCs w:val="28"/>
        </w:rPr>
        <w:t>3.1.2.3.</w:t>
      </w:r>
      <w:r>
        <w:rPr>
          <w:rFonts w:ascii="Times New Roman" w:hAnsi="Times New Roman" w:cs="Times New Roman"/>
          <w:b/>
          <w:sz w:val="28"/>
          <w:szCs w:val="28"/>
        </w:rPr>
        <w:t xml:space="preserve"> </w:t>
      </w:r>
      <w:r w:rsidR="00DA08C0" w:rsidRPr="00440765">
        <w:rPr>
          <w:rFonts w:ascii="Times New Roman" w:hAnsi="Times New Roman" w:cs="Times New Roman"/>
          <w:b/>
          <w:sz w:val="28"/>
          <w:szCs w:val="28"/>
        </w:rPr>
        <w:t>Поверхностные и подземные воды</w:t>
      </w:r>
      <w:bookmarkEnd w:id="10"/>
    </w:p>
    <w:p w:rsidR="007D6154" w:rsidRPr="00440765" w:rsidRDefault="007D6154" w:rsidP="00440765">
      <w:pPr>
        <w:spacing w:after="0" w:line="240" w:lineRule="auto"/>
        <w:ind w:firstLine="720"/>
        <w:jc w:val="both"/>
        <w:rPr>
          <w:rFonts w:ascii="Times New Roman" w:hAnsi="Times New Roman" w:cs="Times New Roman"/>
          <w:sz w:val="28"/>
          <w:szCs w:val="28"/>
        </w:rPr>
      </w:pPr>
      <w:bookmarkStart w:id="11" w:name="_Toc122963063"/>
      <w:r w:rsidRPr="00440765">
        <w:rPr>
          <w:rFonts w:ascii="Times New Roman" w:hAnsi="Times New Roman" w:cs="Times New Roman"/>
          <w:sz w:val="28"/>
          <w:szCs w:val="28"/>
        </w:rPr>
        <w:t xml:space="preserve">Гидрографическая сеть представлена рекой Которосль (приток Волги) и ее притоками – малыми реками Талица и Шопша, а также рекой Великая и др.                             Река Которосль имеет ширину в 50 – </w:t>
      </w:r>
      <w:smartTag w:uri="urn:schemas-microsoft-com:office:smarttags" w:element="metricconverter">
        <w:smartTagPr>
          <w:attr w:name="ProductID" w:val="60 м"/>
        </w:smartTagPr>
        <w:r w:rsidRPr="00440765">
          <w:rPr>
            <w:rFonts w:ascii="Times New Roman" w:hAnsi="Times New Roman" w:cs="Times New Roman"/>
            <w:sz w:val="28"/>
            <w:szCs w:val="28"/>
          </w:rPr>
          <w:t>60 м</w:t>
        </w:r>
      </w:smartTag>
      <w:r w:rsidRPr="00440765">
        <w:rPr>
          <w:rFonts w:ascii="Times New Roman" w:hAnsi="Times New Roman" w:cs="Times New Roman"/>
          <w:sz w:val="28"/>
          <w:szCs w:val="28"/>
        </w:rPr>
        <w:t>., глубины ее – 2-5м., скорость течения – 0,1-0,2 м/сек. Берега – обрывистые.</w:t>
      </w:r>
    </w:p>
    <w:p w:rsidR="007D6154" w:rsidRPr="00440765" w:rsidRDefault="007D6154" w:rsidP="00440765">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sz w:val="28"/>
          <w:szCs w:val="28"/>
        </w:rPr>
        <w:t>Малые реки в жаркое лето сильно пересыхают и нередко перемерзают зимой.</w:t>
      </w:r>
    </w:p>
    <w:p w:rsidR="007D6154" w:rsidRPr="00440765" w:rsidRDefault="007D6154" w:rsidP="00440765">
      <w:pPr>
        <w:spacing w:after="0" w:line="240" w:lineRule="auto"/>
        <w:ind w:firstLine="567"/>
        <w:jc w:val="both"/>
        <w:rPr>
          <w:rFonts w:ascii="Times New Roman" w:hAnsi="Times New Roman" w:cs="Times New Roman"/>
          <w:sz w:val="28"/>
          <w:szCs w:val="28"/>
        </w:rPr>
      </w:pPr>
      <w:r w:rsidRPr="00440765">
        <w:rPr>
          <w:rFonts w:ascii="Times New Roman" w:hAnsi="Times New Roman" w:cs="Times New Roman"/>
          <w:sz w:val="28"/>
          <w:szCs w:val="28"/>
        </w:rPr>
        <w:t>Ледостав устанавливается во второй половине ноября. К концу февраля – началу марта толщина льда достигает 30-</w:t>
      </w:r>
      <w:smartTag w:uri="urn:schemas-microsoft-com:office:smarttags" w:element="metricconverter">
        <w:smartTagPr>
          <w:attr w:name="ProductID" w:val="60 см"/>
        </w:smartTagPr>
        <w:r w:rsidRPr="00440765">
          <w:rPr>
            <w:rFonts w:ascii="Times New Roman" w:hAnsi="Times New Roman" w:cs="Times New Roman"/>
            <w:sz w:val="28"/>
            <w:szCs w:val="28"/>
          </w:rPr>
          <w:t>60 см</w:t>
        </w:r>
      </w:smartTag>
      <w:r w:rsidRPr="00440765">
        <w:rPr>
          <w:rFonts w:ascii="Times New Roman" w:hAnsi="Times New Roman" w:cs="Times New Roman"/>
          <w:sz w:val="28"/>
          <w:szCs w:val="28"/>
        </w:rPr>
        <w:t>. Во время весеннего половодья подъем уровня воды в р. Которосль достигает отметок 94-</w:t>
      </w:r>
      <w:smartTag w:uri="urn:schemas-microsoft-com:office:smarttags" w:element="metricconverter">
        <w:smartTagPr>
          <w:attr w:name="ProductID" w:val="95 м"/>
        </w:smartTagPr>
        <w:r w:rsidRPr="00440765">
          <w:rPr>
            <w:rFonts w:ascii="Times New Roman" w:hAnsi="Times New Roman" w:cs="Times New Roman"/>
            <w:sz w:val="28"/>
            <w:szCs w:val="28"/>
          </w:rPr>
          <w:t>95 м</w:t>
        </w:r>
      </w:smartTag>
      <w:r w:rsidRPr="00440765">
        <w:rPr>
          <w:rFonts w:ascii="Times New Roman" w:hAnsi="Times New Roman" w:cs="Times New Roman"/>
          <w:sz w:val="28"/>
          <w:szCs w:val="28"/>
        </w:rPr>
        <w:t>. Средняя продолжительность половодья составляет 1-1,5 месяца.</w:t>
      </w:r>
    </w:p>
    <w:bookmarkEnd w:id="11"/>
    <w:p w:rsidR="00DA08C0" w:rsidRPr="00440765" w:rsidRDefault="00DA08C0" w:rsidP="00440765">
      <w:pPr>
        <w:pStyle w:val="afffffd"/>
        <w:rPr>
          <w:sz w:val="28"/>
          <w:szCs w:val="28"/>
        </w:rPr>
      </w:pPr>
    </w:p>
    <w:p w:rsidR="00DA08C0" w:rsidRDefault="007C5D9E" w:rsidP="007C5D9E">
      <w:pPr>
        <w:spacing w:after="0" w:line="240" w:lineRule="auto"/>
        <w:ind w:firstLine="709"/>
        <w:rPr>
          <w:rFonts w:ascii="Times New Roman" w:hAnsi="Times New Roman" w:cs="Times New Roman"/>
          <w:b/>
          <w:sz w:val="28"/>
          <w:szCs w:val="28"/>
        </w:rPr>
      </w:pPr>
      <w:bookmarkStart w:id="12" w:name="_Toc122963064"/>
      <w:r w:rsidRPr="007C5D9E">
        <w:rPr>
          <w:rFonts w:ascii="Times New Roman" w:hAnsi="Times New Roman" w:cs="Times New Roman"/>
          <w:sz w:val="28"/>
          <w:szCs w:val="28"/>
        </w:rPr>
        <w:t>3.1.2.4.</w:t>
      </w:r>
      <w:r>
        <w:rPr>
          <w:rFonts w:ascii="Times New Roman" w:hAnsi="Times New Roman" w:cs="Times New Roman"/>
          <w:b/>
          <w:sz w:val="28"/>
          <w:szCs w:val="28"/>
        </w:rPr>
        <w:t xml:space="preserve"> </w:t>
      </w:r>
      <w:r w:rsidR="00DA08C0" w:rsidRPr="00440765">
        <w:rPr>
          <w:rFonts w:ascii="Times New Roman" w:hAnsi="Times New Roman" w:cs="Times New Roman"/>
          <w:b/>
          <w:sz w:val="28"/>
          <w:szCs w:val="28"/>
        </w:rPr>
        <w:t>Минерально-сырьевые ресурсы</w:t>
      </w:r>
      <w:bookmarkEnd w:id="12"/>
    </w:p>
    <w:p w:rsidR="00E70874" w:rsidRDefault="00E70874" w:rsidP="00E1608D">
      <w:pPr>
        <w:spacing w:after="0" w:line="240" w:lineRule="auto"/>
        <w:ind w:firstLine="709"/>
        <w:jc w:val="both"/>
        <w:rPr>
          <w:rFonts w:ascii="Times New Roman" w:hAnsi="Times New Roman" w:cs="Times New Roman"/>
          <w:color w:val="000000" w:themeColor="text1"/>
          <w:sz w:val="28"/>
          <w:szCs w:val="28"/>
        </w:rPr>
      </w:pPr>
      <w:r w:rsidRPr="00440765">
        <w:rPr>
          <w:rFonts w:ascii="Times New Roman" w:hAnsi="Times New Roman" w:cs="Times New Roman"/>
          <w:sz w:val="28"/>
          <w:szCs w:val="28"/>
        </w:rPr>
        <w:t>На территории Карабихского сельского поселения</w:t>
      </w:r>
      <w:r w:rsidRPr="00440765">
        <w:rPr>
          <w:rFonts w:ascii="Times New Roman" w:hAnsi="Times New Roman" w:cs="Times New Roman"/>
          <w:color w:val="000000" w:themeColor="text1"/>
          <w:sz w:val="28"/>
          <w:szCs w:val="28"/>
        </w:rPr>
        <w:t xml:space="preserve"> горные отводы полезных ископаемых отсутствуют.</w:t>
      </w:r>
    </w:p>
    <w:p w:rsidR="00440765" w:rsidRDefault="00440765" w:rsidP="00E1608D">
      <w:pPr>
        <w:spacing w:after="0" w:line="240" w:lineRule="auto"/>
        <w:ind w:firstLine="709"/>
        <w:jc w:val="both"/>
        <w:rPr>
          <w:rFonts w:ascii="Times New Roman" w:hAnsi="Times New Roman" w:cs="Times New Roman"/>
          <w:color w:val="000000" w:themeColor="text1"/>
          <w:sz w:val="28"/>
          <w:szCs w:val="28"/>
        </w:rPr>
      </w:pPr>
    </w:p>
    <w:p w:rsidR="00DA08C0" w:rsidRPr="007C5D9E" w:rsidRDefault="007C5D9E" w:rsidP="007C5D9E">
      <w:pPr>
        <w:spacing w:after="0" w:line="240" w:lineRule="auto"/>
        <w:ind w:firstLine="709"/>
        <w:rPr>
          <w:rFonts w:ascii="Times New Roman" w:hAnsi="Times New Roman" w:cs="Times New Roman"/>
          <w:b/>
          <w:sz w:val="28"/>
          <w:szCs w:val="28"/>
        </w:rPr>
      </w:pPr>
      <w:bookmarkStart w:id="13" w:name="_Toc122963065"/>
      <w:bookmarkStart w:id="14" w:name="_Toc180076808"/>
      <w:r>
        <w:rPr>
          <w:rFonts w:ascii="Times New Roman" w:hAnsi="Times New Roman" w:cs="Times New Roman"/>
          <w:sz w:val="28"/>
          <w:szCs w:val="28"/>
        </w:rPr>
        <w:t xml:space="preserve">3.1.2.5. </w:t>
      </w:r>
      <w:r w:rsidR="00DA08C0" w:rsidRPr="007C5D9E">
        <w:rPr>
          <w:rFonts w:ascii="Times New Roman" w:hAnsi="Times New Roman" w:cs="Times New Roman"/>
          <w:b/>
          <w:sz w:val="28"/>
          <w:szCs w:val="28"/>
        </w:rPr>
        <w:t>Лесные ресурсы</w:t>
      </w:r>
      <w:bookmarkEnd w:id="13"/>
      <w:bookmarkEnd w:id="14"/>
    </w:p>
    <w:p w:rsidR="00B16D91" w:rsidRPr="00440765" w:rsidRDefault="007D6154" w:rsidP="00E1608D">
      <w:pPr>
        <w:spacing w:after="0" w:line="240" w:lineRule="auto"/>
        <w:ind w:firstLine="720"/>
        <w:jc w:val="both"/>
        <w:rPr>
          <w:rFonts w:ascii="Times New Roman" w:hAnsi="Times New Roman" w:cs="Times New Roman"/>
          <w:color w:val="FF0000"/>
          <w:sz w:val="28"/>
          <w:szCs w:val="28"/>
        </w:rPr>
      </w:pPr>
      <w:r w:rsidRPr="00440765">
        <w:rPr>
          <w:rFonts w:ascii="Times New Roman" w:hAnsi="Times New Roman" w:cs="Times New Roman"/>
          <w:sz w:val="28"/>
          <w:szCs w:val="28"/>
        </w:rPr>
        <w:t xml:space="preserve">Карабихское сельское поселение расположено в лесной зоне и относится к северо-западному району хвойных и широколиственных лесов. Общая площадь лесов на территории поселения составляет </w:t>
      </w:r>
      <w:r w:rsidR="00B16D91" w:rsidRPr="00440765">
        <w:rPr>
          <w:rFonts w:ascii="Times New Roman" w:hAnsi="Times New Roman" w:cs="Times New Roman"/>
          <w:sz w:val="28"/>
          <w:szCs w:val="28"/>
        </w:rPr>
        <w:t>4601,11</w:t>
      </w:r>
      <w:r w:rsidRPr="00440765">
        <w:rPr>
          <w:rFonts w:ascii="Times New Roman" w:hAnsi="Times New Roman" w:cs="Times New Roman"/>
          <w:sz w:val="28"/>
          <w:szCs w:val="28"/>
        </w:rPr>
        <w:t xml:space="preserve"> га, в том числе </w:t>
      </w:r>
      <w:r w:rsidR="00B16D91" w:rsidRPr="00440765">
        <w:rPr>
          <w:rFonts w:ascii="Times New Roman" w:hAnsi="Times New Roman" w:cs="Times New Roman"/>
          <w:sz w:val="28"/>
          <w:szCs w:val="28"/>
        </w:rPr>
        <w:t>36,15</w:t>
      </w:r>
      <w:r w:rsidRPr="00440765">
        <w:rPr>
          <w:rFonts w:ascii="Times New Roman" w:hAnsi="Times New Roman" w:cs="Times New Roman"/>
          <w:sz w:val="28"/>
          <w:szCs w:val="28"/>
        </w:rPr>
        <w:t xml:space="preserve"> га - леса гослесфонда и </w:t>
      </w:r>
      <w:r w:rsidR="00B16D91" w:rsidRPr="00440765">
        <w:rPr>
          <w:rFonts w:ascii="Times New Roman" w:hAnsi="Times New Roman" w:cs="Times New Roman"/>
          <w:sz w:val="28"/>
          <w:szCs w:val="28"/>
        </w:rPr>
        <w:t>2741,06</w:t>
      </w:r>
      <w:r w:rsidRPr="00440765">
        <w:rPr>
          <w:rFonts w:ascii="Times New Roman" w:hAnsi="Times New Roman" w:cs="Times New Roman"/>
          <w:sz w:val="28"/>
          <w:szCs w:val="28"/>
        </w:rPr>
        <w:t xml:space="preserve"> га – иные леса в составе зон сельскохозяйственного назначения</w:t>
      </w:r>
      <w:r w:rsidRPr="00440765">
        <w:rPr>
          <w:rFonts w:ascii="Times New Roman" w:hAnsi="Times New Roman" w:cs="Times New Roman"/>
          <w:color w:val="FF0000"/>
          <w:sz w:val="28"/>
          <w:szCs w:val="28"/>
        </w:rPr>
        <w:t xml:space="preserve">. </w:t>
      </w:r>
    </w:p>
    <w:p w:rsidR="007D6154" w:rsidRPr="00440765" w:rsidRDefault="007D6154" w:rsidP="00E1608D">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sz w:val="28"/>
          <w:szCs w:val="28"/>
        </w:rPr>
        <w:t>Преобладающими на территории являются еловые и сосновые леса. Нередко встречаются елово-сосновые и елово–березовые леса, а на наиболее плоских переувлажненных участках рельефа – осиновые. Нередки кустарничковые и травяные леса.</w:t>
      </w:r>
    </w:p>
    <w:p w:rsidR="007D6154" w:rsidRPr="00440765" w:rsidRDefault="007D6154" w:rsidP="00E1608D">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sz w:val="28"/>
          <w:szCs w:val="28"/>
        </w:rPr>
        <w:t xml:space="preserve">Древостой преимущественно </w:t>
      </w:r>
      <w:r w:rsidRPr="00440765">
        <w:rPr>
          <w:rFonts w:ascii="Times New Roman" w:hAnsi="Times New Roman" w:cs="Times New Roman"/>
          <w:sz w:val="28"/>
          <w:szCs w:val="28"/>
          <w:lang w:val="en-US"/>
        </w:rPr>
        <w:t>II</w:t>
      </w:r>
      <w:r w:rsidRPr="00440765">
        <w:rPr>
          <w:rFonts w:ascii="Times New Roman" w:hAnsi="Times New Roman" w:cs="Times New Roman"/>
          <w:sz w:val="28"/>
          <w:szCs w:val="28"/>
        </w:rPr>
        <w:t xml:space="preserve">, реже </w:t>
      </w:r>
      <w:r w:rsidRPr="00440765">
        <w:rPr>
          <w:rFonts w:ascii="Times New Roman" w:hAnsi="Times New Roman" w:cs="Times New Roman"/>
          <w:sz w:val="28"/>
          <w:szCs w:val="28"/>
          <w:lang w:val="en-US"/>
        </w:rPr>
        <w:t>I</w:t>
      </w:r>
      <w:r w:rsidRPr="00440765">
        <w:rPr>
          <w:rFonts w:ascii="Times New Roman" w:hAnsi="Times New Roman" w:cs="Times New Roman"/>
          <w:sz w:val="28"/>
          <w:szCs w:val="28"/>
        </w:rPr>
        <w:t xml:space="preserve"> или </w:t>
      </w:r>
      <w:r w:rsidRPr="00440765">
        <w:rPr>
          <w:rFonts w:ascii="Times New Roman" w:hAnsi="Times New Roman" w:cs="Times New Roman"/>
          <w:sz w:val="28"/>
          <w:szCs w:val="28"/>
          <w:lang w:val="en-US"/>
        </w:rPr>
        <w:t>III</w:t>
      </w:r>
      <w:r w:rsidRPr="00440765">
        <w:rPr>
          <w:rFonts w:ascii="Times New Roman" w:hAnsi="Times New Roman" w:cs="Times New Roman"/>
          <w:sz w:val="28"/>
          <w:szCs w:val="28"/>
        </w:rPr>
        <w:t xml:space="preserve"> классов бонитета.</w:t>
      </w:r>
    </w:p>
    <w:p w:rsidR="007D6154" w:rsidRPr="00440765" w:rsidRDefault="007D6154" w:rsidP="00E1608D">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sz w:val="28"/>
          <w:szCs w:val="28"/>
        </w:rPr>
        <w:t>Луговая растительность, помимо ценных сельхозугодий, богата лекарственными растениями.</w:t>
      </w:r>
    </w:p>
    <w:p w:rsidR="006B68BF" w:rsidRPr="00440765" w:rsidRDefault="006B68BF" w:rsidP="00440765">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sz w:val="28"/>
          <w:szCs w:val="28"/>
        </w:rPr>
        <w:t xml:space="preserve">Леса, расположенные на территории Карабихского сельского поселения Ярославского муниципального района, относятся к лесам Ярославского лесничества, Гаврилов-Ямского лесничества, установленными в соответствии с приказами Федерального агентства лесного хозяйства от 24.03.2023 № 595 «Об установлении границ Гаврилов-Ямского лесничества в Ярославской области», от 08.10.2018 № 827 «Об установлении границ Ярославского лесничества в Ярославской области». </w:t>
      </w:r>
    </w:p>
    <w:p w:rsidR="007D6154" w:rsidRPr="00440765" w:rsidRDefault="007D6154"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целом территория, хотя и распложена в зоне избыточного увлажнения, пресными подземными водами обеспечена недостаточно. По гидрогеологическим условиям условно выделяются два водоносных комплекса, пригодных для эксплуатации в качестве источников для хозяйственно-питьевого </w:t>
      </w:r>
      <w:r w:rsidRPr="00440765">
        <w:rPr>
          <w:rFonts w:ascii="Times New Roman" w:hAnsi="Times New Roman" w:cs="Times New Roman"/>
          <w:sz w:val="28"/>
          <w:szCs w:val="28"/>
        </w:rPr>
        <w:lastRenderedPageBreak/>
        <w:t xml:space="preserve">водоснабжения. Во-первых, это верхний комплекс, подземные воды которого содержатся в маломощных, до </w:t>
      </w:r>
      <w:smartTag w:uri="urn:schemas-microsoft-com:office:smarttags" w:element="metricconverter">
        <w:smartTagPr>
          <w:attr w:name="ProductID" w:val="10 м"/>
        </w:smartTagPr>
        <w:r w:rsidRPr="00440765">
          <w:rPr>
            <w:rFonts w:ascii="Times New Roman" w:hAnsi="Times New Roman" w:cs="Times New Roman"/>
            <w:sz w:val="28"/>
            <w:szCs w:val="28"/>
          </w:rPr>
          <w:t>10 м</w:t>
        </w:r>
      </w:smartTag>
      <w:r w:rsidRPr="00440765">
        <w:rPr>
          <w:rFonts w:ascii="Times New Roman" w:hAnsi="Times New Roman" w:cs="Times New Roman"/>
          <w:sz w:val="28"/>
          <w:szCs w:val="28"/>
        </w:rPr>
        <w:t xml:space="preserve"> слоях песчаных или трещиноватых известковых пород. Распространение его повсеместно на территории поселения. Другой – локально-водоносный нижнетриасовый комплекс с мощностью водовмещаемых отложений в пределах 10-</w:t>
      </w:r>
      <w:smartTag w:uri="urn:schemas-microsoft-com:office:smarttags" w:element="metricconverter">
        <w:smartTagPr>
          <w:attr w:name="ProductID" w:val="70 м"/>
        </w:smartTagPr>
        <w:r w:rsidRPr="00440765">
          <w:rPr>
            <w:rFonts w:ascii="Times New Roman" w:hAnsi="Times New Roman" w:cs="Times New Roman"/>
            <w:sz w:val="28"/>
            <w:szCs w:val="28"/>
          </w:rPr>
          <w:t>70 м</w:t>
        </w:r>
      </w:smartTag>
      <w:r w:rsidRPr="00440765">
        <w:rPr>
          <w:rFonts w:ascii="Times New Roman" w:hAnsi="Times New Roman" w:cs="Times New Roman"/>
          <w:sz w:val="28"/>
          <w:szCs w:val="28"/>
        </w:rPr>
        <w:t>.</w:t>
      </w:r>
    </w:p>
    <w:p w:rsidR="00474441" w:rsidRPr="007C5D9E" w:rsidRDefault="00474441" w:rsidP="00440765">
      <w:pPr>
        <w:spacing w:after="0" w:line="240" w:lineRule="auto"/>
        <w:rPr>
          <w:rFonts w:ascii="Times New Roman" w:hAnsi="Times New Roman" w:cs="Times New Roman"/>
          <w:sz w:val="28"/>
          <w:szCs w:val="28"/>
          <w:lang w:eastAsia="ru-RU"/>
        </w:rPr>
      </w:pPr>
    </w:p>
    <w:p w:rsidR="002F2637" w:rsidRPr="007C5D9E" w:rsidRDefault="007C5D9E" w:rsidP="007C5D9E">
      <w:pPr>
        <w:spacing w:after="0" w:line="240" w:lineRule="auto"/>
        <w:ind w:firstLine="709"/>
        <w:rPr>
          <w:rFonts w:ascii="Times New Roman" w:hAnsi="Times New Roman" w:cs="Times New Roman"/>
          <w:b/>
          <w:sz w:val="28"/>
          <w:szCs w:val="28"/>
        </w:rPr>
      </w:pPr>
      <w:bookmarkStart w:id="15" w:name="_Toc180076809"/>
      <w:r w:rsidRPr="007C5D9E">
        <w:rPr>
          <w:rFonts w:ascii="Times New Roman" w:hAnsi="Times New Roman" w:cs="Times New Roman"/>
          <w:sz w:val="28"/>
          <w:szCs w:val="28"/>
        </w:rPr>
        <w:t>3.1.2.</w:t>
      </w:r>
      <w:r w:rsidR="002E20CC">
        <w:rPr>
          <w:rFonts w:ascii="Times New Roman" w:hAnsi="Times New Roman" w:cs="Times New Roman"/>
          <w:sz w:val="28"/>
          <w:szCs w:val="28"/>
        </w:rPr>
        <w:t>6</w:t>
      </w:r>
      <w:r w:rsidRPr="007C5D9E">
        <w:rPr>
          <w:rFonts w:ascii="Times New Roman" w:hAnsi="Times New Roman" w:cs="Times New Roman"/>
          <w:sz w:val="28"/>
          <w:szCs w:val="28"/>
        </w:rPr>
        <w:t>.</w:t>
      </w:r>
      <w:r>
        <w:rPr>
          <w:rFonts w:ascii="Times New Roman" w:hAnsi="Times New Roman" w:cs="Times New Roman"/>
          <w:sz w:val="28"/>
          <w:szCs w:val="28"/>
        </w:rPr>
        <w:t xml:space="preserve"> </w:t>
      </w:r>
      <w:r w:rsidR="002F2637" w:rsidRPr="007C5D9E">
        <w:rPr>
          <w:rFonts w:ascii="Times New Roman" w:hAnsi="Times New Roman" w:cs="Times New Roman"/>
          <w:b/>
          <w:sz w:val="28"/>
          <w:szCs w:val="28"/>
        </w:rPr>
        <w:t>Особо охраняемые природные территории</w:t>
      </w:r>
      <w:bookmarkEnd w:id="15"/>
      <w:r>
        <w:rPr>
          <w:rFonts w:ascii="Times New Roman" w:hAnsi="Times New Roman" w:cs="Times New Roman"/>
          <w:b/>
          <w:sz w:val="28"/>
          <w:szCs w:val="28"/>
        </w:rPr>
        <w:t>.</w:t>
      </w:r>
    </w:p>
    <w:p w:rsidR="00E87741" w:rsidRPr="00440765" w:rsidRDefault="007D6154" w:rsidP="00440765">
      <w:pPr>
        <w:spacing w:after="0" w:line="240" w:lineRule="auto"/>
        <w:ind w:firstLine="709"/>
        <w:jc w:val="both"/>
        <w:rPr>
          <w:rFonts w:ascii="Times New Roman" w:hAnsi="Times New Roman" w:cs="Times New Roman"/>
          <w:color w:val="000000" w:themeColor="text1"/>
          <w:sz w:val="28"/>
          <w:szCs w:val="28"/>
        </w:rPr>
      </w:pPr>
      <w:r w:rsidRPr="00440765">
        <w:rPr>
          <w:rFonts w:ascii="Times New Roman" w:hAnsi="Times New Roman" w:cs="Times New Roman"/>
          <w:sz w:val="28"/>
          <w:szCs w:val="28"/>
        </w:rPr>
        <w:t xml:space="preserve">На территории Карабихского сельского поселения находятся </w:t>
      </w:r>
      <w:r w:rsidR="00270F9A" w:rsidRPr="00440765">
        <w:rPr>
          <w:rFonts w:ascii="Times New Roman" w:hAnsi="Times New Roman" w:cs="Times New Roman"/>
          <w:sz w:val="28"/>
          <w:szCs w:val="28"/>
        </w:rPr>
        <w:t>7</w:t>
      </w:r>
      <w:r w:rsidRPr="00440765">
        <w:rPr>
          <w:rFonts w:ascii="Times New Roman" w:hAnsi="Times New Roman" w:cs="Times New Roman"/>
          <w:sz w:val="28"/>
          <w:szCs w:val="28"/>
        </w:rPr>
        <w:t xml:space="preserve"> особо охраняемых природных территорий регионального значения, отнесенных к категории </w:t>
      </w:r>
      <w:r w:rsidR="00EA2D3F" w:rsidRPr="00440765">
        <w:rPr>
          <w:rFonts w:ascii="Times New Roman" w:hAnsi="Times New Roman" w:cs="Times New Roman"/>
          <w:sz w:val="28"/>
          <w:szCs w:val="28"/>
        </w:rPr>
        <w:t>«</w:t>
      </w:r>
      <w:r w:rsidRPr="00440765">
        <w:rPr>
          <w:rFonts w:ascii="Times New Roman" w:hAnsi="Times New Roman" w:cs="Times New Roman"/>
          <w:sz w:val="28"/>
          <w:szCs w:val="28"/>
        </w:rPr>
        <w:t>памятник природы</w:t>
      </w:r>
      <w:r w:rsidR="00EA2D3F" w:rsidRPr="00440765">
        <w:rPr>
          <w:rFonts w:ascii="Times New Roman" w:hAnsi="Times New Roman" w:cs="Times New Roman"/>
          <w:sz w:val="28"/>
          <w:szCs w:val="28"/>
        </w:rPr>
        <w:t>» и «</w:t>
      </w:r>
      <w:r w:rsidR="00EA2D3F" w:rsidRPr="00440765">
        <w:rPr>
          <w:rFonts w:ascii="Times New Roman" w:hAnsi="Times New Roman" w:cs="Times New Roman"/>
          <w:color w:val="000000"/>
          <w:sz w:val="28"/>
          <w:szCs w:val="28"/>
          <w:shd w:val="clear" w:color="auto" w:fill="FFFFFF"/>
        </w:rPr>
        <w:t>государственный природный заказник»</w:t>
      </w:r>
      <w:r w:rsidRPr="00440765">
        <w:rPr>
          <w:rFonts w:ascii="Times New Roman" w:hAnsi="Times New Roman" w:cs="Times New Roman"/>
          <w:sz w:val="28"/>
          <w:szCs w:val="28"/>
        </w:rPr>
        <w:t xml:space="preserve"> в соответствии с постановлением Правительства Ярославской</w:t>
      </w:r>
      <w:r w:rsidR="00955556" w:rsidRPr="00440765">
        <w:rPr>
          <w:rFonts w:ascii="Times New Roman" w:hAnsi="Times New Roman" w:cs="Times New Roman"/>
          <w:sz w:val="28"/>
          <w:szCs w:val="28"/>
        </w:rPr>
        <w:t xml:space="preserve"> области от 01.07.2010 № 460-п «</w:t>
      </w:r>
      <w:r w:rsidRPr="00440765">
        <w:rPr>
          <w:rFonts w:ascii="Times New Roman" w:hAnsi="Times New Roman" w:cs="Times New Roman"/>
          <w:sz w:val="28"/>
          <w:szCs w:val="28"/>
        </w:rPr>
        <w:t xml:space="preserve">Об утверждении </w:t>
      </w:r>
      <w:r w:rsidR="00EA2D3F" w:rsidRPr="00440765">
        <w:rPr>
          <w:rFonts w:ascii="Times New Roman" w:hAnsi="Times New Roman" w:cs="Times New Roman"/>
          <w:sz w:val="28"/>
          <w:szCs w:val="28"/>
        </w:rPr>
        <w:t>П</w:t>
      </w:r>
      <w:r w:rsidRPr="00440765">
        <w:rPr>
          <w:rFonts w:ascii="Times New Roman" w:hAnsi="Times New Roman" w:cs="Times New Roman"/>
          <w:sz w:val="28"/>
          <w:szCs w:val="28"/>
        </w:rPr>
        <w:t xml:space="preserve">еречня особо охраняемых природных территорий Ярославской области и о признании утратившими силу отдельных постановлений Администрации </w:t>
      </w:r>
      <w:r w:rsidR="00955556" w:rsidRPr="00440765">
        <w:rPr>
          <w:rFonts w:ascii="Times New Roman" w:hAnsi="Times New Roman" w:cs="Times New Roman"/>
          <w:color w:val="000000" w:themeColor="text1"/>
          <w:sz w:val="28"/>
          <w:szCs w:val="28"/>
        </w:rPr>
        <w:t>области и Правительства области»</w:t>
      </w:r>
      <w:r w:rsidRPr="00440765">
        <w:rPr>
          <w:rFonts w:ascii="Times New Roman" w:hAnsi="Times New Roman" w:cs="Times New Roman"/>
          <w:color w:val="000000" w:themeColor="text1"/>
          <w:sz w:val="28"/>
          <w:szCs w:val="28"/>
        </w:rPr>
        <w:t>:</w:t>
      </w:r>
    </w:p>
    <w:p w:rsidR="00E87741" w:rsidRPr="00440765" w:rsidRDefault="00955556" w:rsidP="00440765">
      <w:pPr>
        <w:pStyle w:val="formattext"/>
        <w:shd w:val="clear" w:color="auto" w:fill="FFFFFF"/>
        <w:ind w:firstLine="708"/>
        <w:jc w:val="both"/>
        <w:textAlignment w:val="baseline"/>
        <w:rPr>
          <w:color w:val="000000" w:themeColor="text1"/>
          <w:sz w:val="28"/>
          <w:szCs w:val="28"/>
        </w:rPr>
      </w:pPr>
      <w:r w:rsidRPr="00440765">
        <w:rPr>
          <w:color w:val="000000" w:themeColor="text1"/>
          <w:sz w:val="28"/>
          <w:szCs w:val="28"/>
          <w:shd w:val="clear" w:color="auto" w:fill="FFFFFF"/>
        </w:rPr>
        <w:t>- памятник природы «</w:t>
      </w:r>
      <w:r w:rsidR="00E87741" w:rsidRPr="00440765">
        <w:rPr>
          <w:color w:val="000000" w:themeColor="text1"/>
          <w:sz w:val="28"/>
          <w:szCs w:val="28"/>
          <w:shd w:val="clear" w:color="auto" w:fill="FFFFFF"/>
        </w:rPr>
        <w:t>Долина р.Талицы</w:t>
      </w:r>
      <w:r w:rsidRPr="00440765">
        <w:rPr>
          <w:color w:val="000000" w:themeColor="text1"/>
          <w:sz w:val="28"/>
          <w:szCs w:val="28"/>
          <w:shd w:val="clear" w:color="auto" w:fill="FFFFFF"/>
        </w:rPr>
        <w:t>»</w:t>
      </w:r>
      <w:r w:rsidR="00B73E00" w:rsidRPr="00440765">
        <w:rPr>
          <w:color w:val="000000" w:themeColor="text1"/>
          <w:sz w:val="28"/>
          <w:szCs w:val="28"/>
          <w:shd w:val="clear" w:color="auto" w:fill="FFFFFF"/>
        </w:rPr>
        <w:t xml:space="preserve">, </w:t>
      </w:r>
      <w:r w:rsidR="00B73E00" w:rsidRPr="00440765">
        <w:rPr>
          <w:color w:val="000000" w:themeColor="text1"/>
          <w:sz w:val="28"/>
          <w:szCs w:val="28"/>
        </w:rPr>
        <w:t xml:space="preserve">143,2953 </w:t>
      </w:r>
      <w:r w:rsidR="00301883" w:rsidRPr="00440765">
        <w:rPr>
          <w:color w:val="000000" w:themeColor="text1"/>
          <w:sz w:val="28"/>
          <w:szCs w:val="28"/>
        </w:rPr>
        <w:t xml:space="preserve">га </w:t>
      </w:r>
      <w:r w:rsidR="00B73E00" w:rsidRPr="00440765">
        <w:rPr>
          <w:color w:val="000000" w:themeColor="text1"/>
          <w:sz w:val="28"/>
          <w:szCs w:val="28"/>
        </w:rPr>
        <w:t>(в том числе в Ярославском МР - 137,</w:t>
      </w:r>
      <w:r w:rsidR="00301883" w:rsidRPr="00440765">
        <w:rPr>
          <w:color w:val="000000" w:themeColor="text1"/>
          <w:sz w:val="28"/>
          <w:szCs w:val="28"/>
        </w:rPr>
        <w:t xml:space="preserve">3507 га </w:t>
      </w:r>
      <w:r w:rsidR="00301883" w:rsidRPr="00440765">
        <w:rPr>
          <w:color w:val="000000" w:themeColor="text1"/>
          <w:sz w:val="28"/>
          <w:szCs w:val="28"/>
          <w:shd w:val="clear" w:color="auto" w:fill="FFFFFF"/>
        </w:rPr>
        <w:t>(</w:t>
      </w:r>
      <w:r w:rsidR="00EA2D3F" w:rsidRPr="00440765">
        <w:rPr>
          <w:color w:val="000000" w:themeColor="text1"/>
          <w:sz w:val="28"/>
          <w:szCs w:val="28"/>
        </w:rPr>
        <w:t>реестровый номер - 76:17-6.847</w:t>
      </w:r>
      <w:r w:rsidR="00E87741" w:rsidRPr="00440765">
        <w:rPr>
          <w:color w:val="000000" w:themeColor="text1"/>
          <w:sz w:val="28"/>
          <w:szCs w:val="28"/>
          <w:shd w:val="clear" w:color="auto" w:fill="FFFFFF"/>
        </w:rPr>
        <w:t>);</w:t>
      </w:r>
    </w:p>
    <w:p w:rsidR="002E6416" w:rsidRPr="00440765" w:rsidRDefault="002E6416" w:rsidP="00440765">
      <w:pPr>
        <w:spacing w:after="0" w:line="240" w:lineRule="auto"/>
        <w:ind w:firstLine="709"/>
        <w:jc w:val="both"/>
        <w:rPr>
          <w:rFonts w:ascii="Times New Roman" w:hAnsi="Times New Roman" w:cs="Times New Roman"/>
          <w:color w:val="000000"/>
          <w:sz w:val="28"/>
          <w:szCs w:val="28"/>
          <w:shd w:val="clear" w:color="auto" w:fill="FFFFFF"/>
        </w:rPr>
      </w:pPr>
      <w:r w:rsidRPr="00440765">
        <w:rPr>
          <w:rFonts w:ascii="Times New Roman" w:hAnsi="Times New Roman" w:cs="Times New Roman"/>
          <w:sz w:val="28"/>
          <w:szCs w:val="28"/>
        </w:rPr>
        <w:t xml:space="preserve">- </w:t>
      </w:r>
      <w:r w:rsidRPr="00440765">
        <w:rPr>
          <w:rFonts w:ascii="Times New Roman" w:hAnsi="Times New Roman" w:cs="Times New Roman"/>
          <w:color w:val="000000"/>
          <w:sz w:val="28"/>
          <w:szCs w:val="28"/>
          <w:shd w:val="clear" w:color="auto" w:fill="FFFFFF"/>
        </w:rPr>
        <w:t xml:space="preserve">памятник природы </w:t>
      </w:r>
      <w:r w:rsidR="00955556" w:rsidRPr="00440765">
        <w:rPr>
          <w:rFonts w:ascii="Times New Roman" w:hAnsi="Times New Roman" w:cs="Times New Roman"/>
          <w:color w:val="000000"/>
          <w:sz w:val="28"/>
          <w:szCs w:val="28"/>
          <w:shd w:val="clear" w:color="auto" w:fill="FFFFFF"/>
        </w:rPr>
        <w:t>«</w:t>
      </w:r>
      <w:r w:rsidRPr="00440765">
        <w:rPr>
          <w:rFonts w:ascii="Times New Roman" w:hAnsi="Times New Roman" w:cs="Times New Roman"/>
          <w:color w:val="000000"/>
          <w:sz w:val="28"/>
          <w:szCs w:val="28"/>
          <w:shd w:val="clear" w:color="auto" w:fill="FFFFFF"/>
        </w:rPr>
        <w:t xml:space="preserve">Парковый лес пансионата </w:t>
      </w:r>
      <w:r w:rsidR="00955556" w:rsidRPr="00440765">
        <w:rPr>
          <w:rFonts w:ascii="Times New Roman" w:hAnsi="Times New Roman" w:cs="Times New Roman"/>
          <w:color w:val="000000"/>
          <w:sz w:val="28"/>
          <w:szCs w:val="28"/>
          <w:shd w:val="clear" w:color="auto" w:fill="FFFFFF"/>
        </w:rPr>
        <w:t>«</w:t>
      </w:r>
      <w:r w:rsidRPr="00440765">
        <w:rPr>
          <w:rFonts w:ascii="Times New Roman" w:hAnsi="Times New Roman" w:cs="Times New Roman"/>
          <w:color w:val="000000"/>
          <w:sz w:val="28"/>
          <w:szCs w:val="28"/>
          <w:shd w:val="clear" w:color="auto" w:fill="FFFFFF"/>
        </w:rPr>
        <w:t>Ярославль»</w:t>
      </w:r>
      <w:r w:rsidR="00301883" w:rsidRPr="00440765">
        <w:rPr>
          <w:rFonts w:ascii="Times New Roman" w:hAnsi="Times New Roman" w:cs="Times New Roman"/>
          <w:color w:val="000000"/>
          <w:sz w:val="28"/>
          <w:szCs w:val="28"/>
          <w:shd w:val="clear" w:color="auto" w:fill="FFFFFF"/>
        </w:rPr>
        <w:t>, площадь – 15 га,</w:t>
      </w:r>
      <w:r w:rsidRPr="00440765">
        <w:rPr>
          <w:rFonts w:ascii="Times New Roman" w:hAnsi="Times New Roman" w:cs="Times New Roman"/>
          <w:color w:val="000000"/>
          <w:sz w:val="28"/>
          <w:szCs w:val="28"/>
          <w:shd w:val="clear" w:color="auto" w:fill="FFFFFF"/>
        </w:rPr>
        <w:t xml:space="preserve"> (</w:t>
      </w:r>
      <w:r w:rsidRPr="00440765">
        <w:rPr>
          <w:rFonts w:ascii="Times New Roman" w:hAnsi="Times New Roman" w:cs="Times New Roman"/>
          <w:sz w:val="28"/>
          <w:szCs w:val="28"/>
        </w:rPr>
        <w:t xml:space="preserve">реестровый номер - </w:t>
      </w:r>
      <w:r w:rsidRPr="00440765">
        <w:rPr>
          <w:rFonts w:ascii="Times New Roman" w:hAnsi="Times New Roman" w:cs="Times New Roman"/>
          <w:color w:val="000000"/>
          <w:sz w:val="28"/>
          <w:szCs w:val="28"/>
          <w:shd w:val="clear" w:color="auto" w:fill="FFFFFF"/>
        </w:rPr>
        <w:t>76:17-6.10);</w:t>
      </w:r>
    </w:p>
    <w:p w:rsidR="00E87741" w:rsidRPr="00440765" w:rsidRDefault="00E87741" w:rsidP="00440765">
      <w:pPr>
        <w:spacing w:after="0" w:line="240" w:lineRule="auto"/>
        <w:ind w:firstLine="709"/>
        <w:jc w:val="both"/>
        <w:rPr>
          <w:rFonts w:ascii="Times New Roman" w:hAnsi="Times New Roman" w:cs="Times New Roman"/>
          <w:color w:val="000000"/>
          <w:sz w:val="28"/>
          <w:szCs w:val="28"/>
          <w:shd w:val="clear" w:color="auto" w:fill="FFFFFF"/>
        </w:rPr>
      </w:pPr>
      <w:r w:rsidRPr="00440765">
        <w:rPr>
          <w:rFonts w:ascii="Times New Roman" w:hAnsi="Times New Roman" w:cs="Times New Roman"/>
          <w:sz w:val="28"/>
          <w:szCs w:val="28"/>
          <w:shd w:val="clear" w:color="auto" w:fill="FFFFFF"/>
        </w:rPr>
        <w:t xml:space="preserve">- </w:t>
      </w:r>
      <w:r w:rsidRPr="00440765">
        <w:rPr>
          <w:rFonts w:ascii="Times New Roman" w:hAnsi="Times New Roman" w:cs="Times New Roman"/>
          <w:color w:val="000000"/>
          <w:sz w:val="28"/>
          <w:szCs w:val="28"/>
          <w:shd w:val="clear" w:color="auto" w:fill="FFFFFF"/>
        </w:rPr>
        <w:t xml:space="preserve">памятник природы </w:t>
      </w:r>
      <w:r w:rsidR="00955556" w:rsidRPr="00440765">
        <w:rPr>
          <w:rFonts w:ascii="Times New Roman" w:hAnsi="Times New Roman" w:cs="Times New Roman"/>
          <w:color w:val="000000"/>
          <w:sz w:val="28"/>
          <w:szCs w:val="28"/>
          <w:shd w:val="clear" w:color="auto" w:fill="FFFFFF"/>
        </w:rPr>
        <w:t>«</w:t>
      </w:r>
      <w:r w:rsidRPr="00440765">
        <w:rPr>
          <w:rFonts w:ascii="Times New Roman" w:hAnsi="Times New Roman" w:cs="Times New Roman"/>
          <w:color w:val="000000"/>
          <w:sz w:val="28"/>
          <w:szCs w:val="28"/>
          <w:shd w:val="clear" w:color="auto" w:fill="FFFFFF"/>
        </w:rPr>
        <w:t>Ключ в пос. Красные Ткачи</w:t>
      </w:r>
      <w:r w:rsidR="00955556" w:rsidRPr="00440765">
        <w:rPr>
          <w:rFonts w:ascii="Times New Roman" w:hAnsi="Times New Roman" w:cs="Times New Roman"/>
          <w:color w:val="000000"/>
          <w:sz w:val="28"/>
          <w:szCs w:val="28"/>
          <w:shd w:val="clear" w:color="auto" w:fill="FFFFFF"/>
        </w:rPr>
        <w:t>»</w:t>
      </w:r>
      <w:r w:rsidR="00301883" w:rsidRPr="00440765">
        <w:rPr>
          <w:rFonts w:ascii="Times New Roman" w:hAnsi="Times New Roman" w:cs="Times New Roman"/>
          <w:color w:val="000000"/>
          <w:sz w:val="28"/>
          <w:szCs w:val="28"/>
          <w:shd w:val="clear" w:color="auto" w:fill="FFFFFF"/>
        </w:rPr>
        <w:t>, площадь – 4 га,</w:t>
      </w:r>
      <w:r w:rsidRPr="00440765">
        <w:rPr>
          <w:rFonts w:ascii="Times New Roman" w:hAnsi="Times New Roman" w:cs="Times New Roman"/>
          <w:color w:val="000000"/>
          <w:sz w:val="28"/>
          <w:szCs w:val="28"/>
          <w:shd w:val="clear" w:color="auto" w:fill="FFFFFF"/>
        </w:rPr>
        <w:t xml:space="preserve"> (</w:t>
      </w:r>
      <w:r w:rsidRPr="00440765">
        <w:rPr>
          <w:rFonts w:ascii="Times New Roman" w:hAnsi="Times New Roman" w:cs="Times New Roman"/>
          <w:sz w:val="28"/>
          <w:szCs w:val="28"/>
        </w:rPr>
        <w:t xml:space="preserve">реестровый номер - </w:t>
      </w:r>
      <w:r w:rsidRPr="00440765">
        <w:rPr>
          <w:rFonts w:ascii="Times New Roman" w:hAnsi="Times New Roman" w:cs="Times New Roman"/>
          <w:color w:val="000000"/>
          <w:sz w:val="28"/>
          <w:szCs w:val="28"/>
          <w:shd w:val="clear" w:color="auto" w:fill="FFFFFF"/>
        </w:rPr>
        <w:t>76:17-6.707);</w:t>
      </w:r>
    </w:p>
    <w:p w:rsidR="00E87741" w:rsidRPr="00440765" w:rsidRDefault="00955556" w:rsidP="00440765">
      <w:pPr>
        <w:spacing w:after="0" w:line="240" w:lineRule="auto"/>
        <w:ind w:firstLine="709"/>
        <w:jc w:val="both"/>
        <w:rPr>
          <w:rFonts w:ascii="Times New Roman" w:hAnsi="Times New Roman" w:cs="Times New Roman"/>
          <w:color w:val="000000"/>
          <w:sz w:val="28"/>
          <w:szCs w:val="28"/>
          <w:shd w:val="clear" w:color="auto" w:fill="FFFFFF"/>
        </w:rPr>
      </w:pPr>
      <w:r w:rsidRPr="00440765">
        <w:rPr>
          <w:rFonts w:ascii="Times New Roman" w:hAnsi="Times New Roman" w:cs="Times New Roman"/>
          <w:color w:val="000000"/>
          <w:sz w:val="28"/>
          <w:szCs w:val="28"/>
          <w:shd w:val="clear" w:color="auto" w:fill="FFFFFF"/>
        </w:rPr>
        <w:t>- памятник природы «</w:t>
      </w:r>
      <w:r w:rsidR="00E87741" w:rsidRPr="00440765">
        <w:rPr>
          <w:rFonts w:ascii="Times New Roman" w:hAnsi="Times New Roman" w:cs="Times New Roman"/>
          <w:color w:val="000000"/>
          <w:sz w:val="28"/>
          <w:szCs w:val="28"/>
          <w:shd w:val="clear" w:color="auto" w:fill="FFFFFF"/>
        </w:rPr>
        <w:t>Дубовая роща пос. Дубки</w:t>
      </w:r>
      <w:r w:rsidRPr="00440765">
        <w:rPr>
          <w:rFonts w:ascii="Times New Roman" w:hAnsi="Times New Roman" w:cs="Times New Roman"/>
          <w:color w:val="000000"/>
          <w:sz w:val="28"/>
          <w:szCs w:val="28"/>
          <w:shd w:val="clear" w:color="auto" w:fill="FFFFFF"/>
        </w:rPr>
        <w:t>»</w:t>
      </w:r>
      <w:r w:rsidR="00301883" w:rsidRPr="00440765">
        <w:rPr>
          <w:rFonts w:ascii="Times New Roman" w:hAnsi="Times New Roman" w:cs="Times New Roman"/>
          <w:color w:val="000000"/>
          <w:sz w:val="28"/>
          <w:szCs w:val="28"/>
          <w:shd w:val="clear" w:color="auto" w:fill="FFFFFF"/>
        </w:rPr>
        <w:t>, площадь – 1 га,</w:t>
      </w:r>
      <w:r w:rsidR="00E87741" w:rsidRPr="00440765">
        <w:rPr>
          <w:rFonts w:ascii="Times New Roman" w:hAnsi="Times New Roman" w:cs="Times New Roman"/>
          <w:color w:val="000000"/>
          <w:sz w:val="28"/>
          <w:szCs w:val="28"/>
          <w:shd w:val="clear" w:color="auto" w:fill="FFFFFF"/>
        </w:rPr>
        <w:t xml:space="preserve"> (</w:t>
      </w:r>
      <w:r w:rsidR="00E87741" w:rsidRPr="00440765">
        <w:rPr>
          <w:rFonts w:ascii="Times New Roman" w:hAnsi="Times New Roman" w:cs="Times New Roman"/>
          <w:sz w:val="28"/>
          <w:szCs w:val="28"/>
        </w:rPr>
        <w:t xml:space="preserve">реестровый номер - </w:t>
      </w:r>
      <w:r w:rsidR="00E87741" w:rsidRPr="00440765">
        <w:rPr>
          <w:rFonts w:ascii="Times New Roman" w:hAnsi="Times New Roman" w:cs="Times New Roman"/>
          <w:color w:val="000000"/>
          <w:sz w:val="28"/>
          <w:szCs w:val="28"/>
          <w:shd w:val="clear" w:color="auto" w:fill="FFFFFF"/>
        </w:rPr>
        <w:t xml:space="preserve">76:17-6.710); </w:t>
      </w:r>
    </w:p>
    <w:p w:rsidR="00E87741" w:rsidRPr="00440765" w:rsidRDefault="00955556" w:rsidP="00440765">
      <w:pPr>
        <w:spacing w:after="0" w:line="240" w:lineRule="auto"/>
        <w:ind w:firstLine="709"/>
        <w:jc w:val="both"/>
        <w:rPr>
          <w:rFonts w:ascii="Times New Roman" w:hAnsi="Times New Roman" w:cs="Times New Roman"/>
          <w:color w:val="000000"/>
          <w:sz w:val="28"/>
          <w:szCs w:val="28"/>
          <w:shd w:val="clear" w:color="auto" w:fill="FFFFFF"/>
        </w:rPr>
      </w:pPr>
      <w:r w:rsidRPr="00440765">
        <w:rPr>
          <w:rFonts w:ascii="Times New Roman" w:hAnsi="Times New Roman" w:cs="Times New Roman"/>
          <w:color w:val="000000"/>
          <w:sz w:val="28"/>
          <w:szCs w:val="28"/>
          <w:shd w:val="clear" w:color="auto" w:fill="FFFFFF"/>
        </w:rPr>
        <w:t>- памятник природы «</w:t>
      </w:r>
      <w:r w:rsidR="00E87741" w:rsidRPr="00440765">
        <w:rPr>
          <w:rFonts w:ascii="Times New Roman" w:hAnsi="Times New Roman" w:cs="Times New Roman"/>
          <w:color w:val="000000"/>
          <w:sz w:val="28"/>
          <w:szCs w:val="28"/>
          <w:shd w:val="clear" w:color="auto" w:fill="FFFFFF"/>
        </w:rPr>
        <w:t>Березовая роща дер. Ананьино</w:t>
      </w:r>
      <w:r w:rsidRPr="00440765">
        <w:rPr>
          <w:rFonts w:ascii="Times New Roman" w:hAnsi="Times New Roman" w:cs="Times New Roman"/>
          <w:color w:val="000000"/>
          <w:sz w:val="28"/>
          <w:szCs w:val="28"/>
          <w:shd w:val="clear" w:color="auto" w:fill="FFFFFF"/>
        </w:rPr>
        <w:t>»</w:t>
      </w:r>
      <w:r w:rsidR="00301883" w:rsidRPr="00440765">
        <w:rPr>
          <w:rFonts w:ascii="Times New Roman" w:hAnsi="Times New Roman" w:cs="Times New Roman"/>
          <w:color w:val="000000"/>
          <w:sz w:val="28"/>
          <w:szCs w:val="28"/>
          <w:shd w:val="clear" w:color="auto" w:fill="FFFFFF"/>
        </w:rPr>
        <w:t>, площадь – 2,1 га,</w:t>
      </w:r>
      <w:r w:rsidR="00E87741" w:rsidRPr="00440765">
        <w:rPr>
          <w:rFonts w:ascii="Times New Roman" w:hAnsi="Times New Roman" w:cs="Times New Roman"/>
          <w:color w:val="000000"/>
          <w:sz w:val="28"/>
          <w:szCs w:val="28"/>
          <w:shd w:val="clear" w:color="auto" w:fill="FFFFFF"/>
        </w:rPr>
        <w:t xml:space="preserve"> (</w:t>
      </w:r>
      <w:r w:rsidR="00E87741" w:rsidRPr="00440765">
        <w:rPr>
          <w:rFonts w:ascii="Times New Roman" w:hAnsi="Times New Roman" w:cs="Times New Roman"/>
          <w:sz w:val="28"/>
          <w:szCs w:val="28"/>
        </w:rPr>
        <w:t xml:space="preserve">реестровый номер - </w:t>
      </w:r>
      <w:r w:rsidR="00E87741" w:rsidRPr="00440765">
        <w:rPr>
          <w:rFonts w:ascii="Times New Roman" w:hAnsi="Times New Roman" w:cs="Times New Roman"/>
          <w:color w:val="000000"/>
          <w:sz w:val="28"/>
          <w:szCs w:val="28"/>
          <w:shd w:val="clear" w:color="auto" w:fill="FFFFFF"/>
        </w:rPr>
        <w:t xml:space="preserve">76:17-6.709); </w:t>
      </w:r>
    </w:p>
    <w:p w:rsidR="00422753" w:rsidRPr="00440765" w:rsidRDefault="00E87741" w:rsidP="00440765">
      <w:pPr>
        <w:spacing w:after="0" w:line="240" w:lineRule="auto"/>
        <w:ind w:firstLine="709"/>
        <w:jc w:val="both"/>
        <w:rPr>
          <w:rFonts w:ascii="Times New Roman" w:hAnsi="Times New Roman" w:cs="Times New Roman"/>
          <w:color w:val="000000"/>
          <w:sz w:val="28"/>
          <w:szCs w:val="28"/>
          <w:shd w:val="clear" w:color="auto" w:fill="FFFFFF"/>
        </w:rPr>
      </w:pPr>
      <w:r w:rsidRPr="00440765">
        <w:rPr>
          <w:rFonts w:ascii="Times New Roman" w:hAnsi="Times New Roman" w:cs="Times New Roman"/>
          <w:color w:val="000000"/>
          <w:sz w:val="28"/>
          <w:szCs w:val="28"/>
          <w:shd w:val="clear" w:color="auto" w:fill="FFFFFF"/>
        </w:rPr>
        <w:t xml:space="preserve">- памятник </w:t>
      </w:r>
      <w:r w:rsidR="00955556" w:rsidRPr="00440765">
        <w:rPr>
          <w:rFonts w:ascii="Times New Roman" w:hAnsi="Times New Roman" w:cs="Times New Roman"/>
          <w:color w:val="000000"/>
          <w:sz w:val="28"/>
          <w:szCs w:val="28"/>
          <w:shd w:val="clear" w:color="auto" w:fill="FFFFFF"/>
        </w:rPr>
        <w:t>природы «</w:t>
      </w:r>
      <w:r w:rsidRPr="00440765">
        <w:rPr>
          <w:rFonts w:ascii="Times New Roman" w:hAnsi="Times New Roman" w:cs="Times New Roman"/>
          <w:color w:val="000000"/>
          <w:sz w:val="28"/>
          <w:szCs w:val="28"/>
          <w:shd w:val="clear" w:color="auto" w:fill="FFFFFF"/>
        </w:rPr>
        <w:t>Лесопарк дер.</w:t>
      </w:r>
      <w:r w:rsidR="002E6416" w:rsidRPr="00440765">
        <w:rPr>
          <w:rFonts w:ascii="Times New Roman" w:hAnsi="Times New Roman" w:cs="Times New Roman"/>
          <w:color w:val="000000"/>
          <w:sz w:val="28"/>
          <w:szCs w:val="28"/>
          <w:shd w:val="clear" w:color="auto" w:fill="FFFFFF"/>
        </w:rPr>
        <w:t xml:space="preserve"> </w:t>
      </w:r>
      <w:r w:rsidRPr="00440765">
        <w:rPr>
          <w:rFonts w:ascii="Times New Roman" w:hAnsi="Times New Roman" w:cs="Times New Roman"/>
          <w:color w:val="000000"/>
          <w:sz w:val="28"/>
          <w:szCs w:val="28"/>
          <w:shd w:val="clear" w:color="auto" w:fill="FFFFFF"/>
        </w:rPr>
        <w:t>Черелисино</w:t>
      </w:r>
      <w:r w:rsidR="00955556" w:rsidRPr="00440765">
        <w:rPr>
          <w:rFonts w:ascii="Times New Roman" w:hAnsi="Times New Roman" w:cs="Times New Roman"/>
          <w:color w:val="000000"/>
          <w:sz w:val="28"/>
          <w:szCs w:val="28"/>
          <w:shd w:val="clear" w:color="auto" w:fill="FFFFFF"/>
        </w:rPr>
        <w:t>»</w:t>
      </w:r>
      <w:r w:rsidR="00301883" w:rsidRPr="00440765">
        <w:rPr>
          <w:rFonts w:ascii="Times New Roman" w:hAnsi="Times New Roman" w:cs="Times New Roman"/>
          <w:color w:val="000000"/>
          <w:sz w:val="28"/>
          <w:szCs w:val="28"/>
          <w:shd w:val="clear" w:color="auto" w:fill="FFFFFF"/>
        </w:rPr>
        <w:t>, площадь – 19,4837 га,</w:t>
      </w:r>
      <w:r w:rsidRPr="00440765">
        <w:rPr>
          <w:rFonts w:ascii="Times New Roman" w:hAnsi="Times New Roman" w:cs="Times New Roman"/>
          <w:color w:val="000000"/>
          <w:sz w:val="28"/>
          <w:szCs w:val="28"/>
          <w:shd w:val="clear" w:color="auto" w:fill="FFFFFF"/>
        </w:rPr>
        <w:t xml:space="preserve"> (</w:t>
      </w:r>
      <w:r w:rsidRPr="00440765">
        <w:rPr>
          <w:rFonts w:ascii="Times New Roman" w:hAnsi="Times New Roman" w:cs="Times New Roman"/>
          <w:sz w:val="28"/>
          <w:szCs w:val="28"/>
        </w:rPr>
        <w:t xml:space="preserve">реестровый номер - </w:t>
      </w:r>
      <w:r w:rsidR="00270F9A" w:rsidRPr="00440765">
        <w:rPr>
          <w:rFonts w:ascii="Times New Roman" w:hAnsi="Times New Roman" w:cs="Times New Roman"/>
          <w:color w:val="000000"/>
          <w:sz w:val="28"/>
          <w:szCs w:val="28"/>
          <w:shd w:val="clear" w:color="auto" w:fill="FFFFFF"/>
        </w:rPr>
        <w:t>76:17-6.13).</w:t>
      </w:r>
    </w:p>
    <w:p w:rsidR="00E87741" w:rsidRPr="00440765" w:rsidRDefault="00422753" w:rsidP="00440765">
      <w:pPr>
        <w:spacing w:after="0" w:line="240" w:lineRule="auto"/>
        <w:ind w:firstLine="709"/>
        <w:jc w:val="both"/>
        <w:rPr>
          <w:rFonts w:ascii="Times New Roman" w:hAnsi="Times New Roman" w:cs="Times New Roman"/>
          <w:color w:val="000000"/>
          <w:sz w:val="28"/>
          <w:szCs w:val="28"/>
          <w:shd w:val="clear" w:color="auto" w:fill="FFFFFF"/>
        </w:rPr>
      </w:pPr>
      <w:r w:rsidRPr="00440765">
        <w:rPr>
          <w:rFonts w:ascii="Times New Roman" w:hAnsi="Times New Roman" w:cs="Times New Roman"/>
          <w:sz w:val="28"/>
          <w:szCs w:val="28"/>
        </w:rPr>
        <w:t>Также на территории Карабихского сельского поселения наход</w:t>
      </w:r>
      <w:r w:rsidR="00CA006D">
        <w:rPr>
          <w:rFonts w:ascii="Times New Roman" w:hAnsi="Times New Roman" w:cs="Times New Roman"/>
          <w:sz w:val="28"/>
          <w:szCs w:val="28"/>
        </w:rPr>
        <w:t>и</w:t>
      </w:r>
      <w:r w:rsidRPr="00440765">
        <w:rPr>
          <w:rFonts w:ascii="Times New Roman" w:hAnsi="Times New Roman" w:cs="Times New Roman"/>
          <w:sz w:val="28"/>
          <w:szCs w:val="28"/>
        </w:rPr>
        <w:t>тся</w:t>
      </w:r>
      <w:r w:rsidR="00CA006D">
        <w:rPr>
          <w:rFonts w:ascii="Times New Roman" w:hAnsi="Times New Roman" w:cs="Times New Roman"/>
          <w:sz w:val="28"/>
          <w:szCs w:val="28"/>
        </w:rPr>
        <w:t xml:space="preserve"> </w:t>
      </w:r>
      <w:r w:rsidR="00E87741" w:rsidRPr="00440765">
        <w:rPr>
          <w:rFonts w:ascii="Times New Roman" w:hAnsi="Times New Roman" w:cs="Times New Roman"/>
          <w:color w:val="000000"/>
          <w:sz w:val="28"/>
          <w:szCs w:val="28"/>
          <w:shd w:val="clear" w:color="auto" w:fill="FFFFFF"/>
        </w:rPr>
        <w:t xml:space="preserve">государственный природный заказник </w:t>
      </w:r>
      <w:r w:rsidR="00955556" w:rsidRPr="00440765">
        <w:rPr>
          <w:rFonts w:ascii="Times New Roman" w:hAnsi="Times New Roman" w:cs="Times New Roman"/>
          <w:color w:val="000000"/>
          <w:sz w:val="28"/>
          <w:szCs w:val="28"/>
          <w:shd w:val="clear" w:color="auto" w:fill="FFFFFF"/>
        </w:rPr>
        <w:t>«</w:t>
      </w:r>
      <w:r w:rsidR="00E87741" w:rsidRPr="00440765">
        <w:rPr>
          <w:rFonts w:ascii="Times New Roman" w:hAnsi="Times New Roman" w:cs="Times New Roman"/>
          <w:color w:val="000000"/>
          <w:sz w:val="28"/>
          <w:szCs w:val="28"/>
          <w:shd w:val="clear" w:color="auto" w:fill="FFFFFF"/>
        </w:rPr>
        <w:t>Козьмодемьянский (зоологический)</w:t>
      </w:r>
      <w:r w:rsidR="00955556" w:rsidRPr="00440765">
        <w:rPr>
          <w:rFonts w:ascii="Times New Roman" w:hAnsi="Times New Roman" w:cs="Times New Roman"/>
          <w:color w:val="000000"/>
          <w:sz w:val="28"/>
          <w:szCs w:val="28"/>
          <w:shd w:val="clear" w:color="auto" w:fill="FFFFFF"/>
        </w:rPr>
        <w:t>»</w:t>
      </w:r>
      <w:r w:rsidR="00EA2D3F" w:rsidRPr="00440765">
        <w:rPr>
          <w:rFonts w:ascii="Times New Roman" w:hAnsi="Times New Roman" w:cs="Times New Roman"/>
          <w:color w:val="000000"/>
          <w:sz w:val="28"/>
          <w:szCs w:val="28"/>
          <w:shd w:val="clear" w:color="auto" w:fill="FFFFFF"/>
        </w:rPr>
        <w:t>, площадь - 8364,09 га</w:t>
      </w:r>
      <w:r w:rsidR="00E87741" w:rsidRPr="00440765">
        <w:rPr>
          <w:rFonts w:ascii="Times New Roman" w:hAnsi="Times New Roman" w:cs="Times New Roman"/>
          <w:color w:val="000000"/>
          <w:sz w:val="28"/>
          <w:szCs w:val="28"/>
          <w:shd w:val="clear" w:color="auto" w:fill="FFFFFF"/>
        </w:rPr>
        <w:t xml:space="preserve"> (</w:t>
      </w:r>
      <w:r w:rsidR="00E87741" w:rsidRPr="00440765">
        <w:rPr>
          <w:rFonts w:ascii="Times New Roman" w:hAnsi="Times New Roman" w:cs="Times New Roman"/>
          <w:sz w:val="28"/>
          <w:szCs w:val="28"/>
        </w:rPr>
        <w:t xml:space="preserve">реестровый номер - </w:t>
      </w:r>
      <w:r w:rsidR="00E87741" w:rsidRPr="00440765">
        <w:rPr>
          <w:rFonts w:ascii="Times New Roman" w:hAnsi="Times New Roman" w:cs="Times New Roman"/>
          <w:color w:val="000000"/>
          <w:sz w:val="28"/>
          <w:szCs w:val="28"/>
          <w:shd w:val="clear" w:color="auto" w:fill="FFFFFF"/>
        </w:rPr>
        <w:t>76:17-6.22</w:t>
      </w:r>
      <w:r w:rsidR="00FC685F" w:rsidRPr="00440765">
        <w:rPr>
          <w:rFonts w:ascii="Times New Roman" w:hAnsi="Times New Roman" w:cs="Times New Roman"/>
          <w:color w:val="000000"/>
          <w:sz w:val="28"/>
          <w:szCs w:val="28"/>
          <w:shd w:val="clear" w:color="auto" w:fill="FFFFFF"/>
        </w:rPr>
        <w:t>).</w:t>
      </w:r>
    </w:p>
    <w:p w:rsidR="00E87741" w:rsidRDefault="00E87741" w:rsidP="00440765">
      <w:pPr>
        <w:spacing w:after="0" w:line="240" w:lineRule="auto"/>
        <w:jc w:val="both"/>
        <w:rPr>
          <w:rFonts w:ascii="Times New Roman" w:hAnsi="Times New Roman" w:cs="Times New Roman"/>
          <w:color w:val="000000"/>
          <w:sz w:val="28"/>
          <w:szCs w:val="28"/>
          <w:shd w:val="clear" w:color="auto" w:fill="FFFFFF"/>
        </w:rPr>
      </w:pPr>
    </w:p>
    <w:p w:rsidR="00CE1A7D" w:rsidRDefault="007C5D9E" w:rsidP="007C5D9E">
      <w:pPr>
        <w:pStyle w:val="24"/>
        <w:numPr>
          <w:ilvl w:val="0"/>
          <w:numId w:val="0"/>
        </w:numPr>
        <w:spacing w:before="0" w:line="240" w:lineRule="auto"/>
        <w:ind w:firstLine="709"/>
        <w:jc w:val="both"/>
        <w:rPr>
          <w:rFonts w:ascii="Times New Roman" w:hAnsi="Times New Roman" w:cs="Times New Roman"/>
          <w:b/>
          <w:color w:val="auto"/>
          <w:sz w:val="28"/>
          <w:szCs w:val="28"/>
        </w:rPr>
      </w:pPr>
      <w:r w:rsidRPr="007C5D9E">
        <w:rPr>
          <w:rFonts w:ascii="Times New Roman" w:hAnsi="Times New Roman" w:cs="Times New Roman"/>
          <w:color w:val="auto"/>
          <w:sz w:val="28"/>
          <w:szCs w:val="28"/>
        </w:rPr>
        <w:t>3.1.2.</w:t>
      </w:r>
      <w:r w:rsidR="002E20CC">
        <w:rPr>
          <w:rFonts w:ascii="Times New Roman" w:hAnsi="Times New Roman" w:cs="Times New Roman"/>
          <w:color w:val="auto"/>
          <w:sz w:val="28"/>
          <w:szCs w:val="28"/>
        </w:rPr>
        <w:t>7</w:t>
      </w:r>
      <w:r w:rsidRPr="007C5D9E">
        <w:rPr>
          <w:rFonts w:ascii="Times New Roman" w:hAnsi="Times New Roman" w:cs="Times New Roman"/>
          <w:color w:val="auto"/>
          <w:sz w:val="28"/>
          <w:szCs w:val="28"/>
        </w:rPr>
        <w:t>.</w:t>
      </w:r>
      <w:r>
        <w:rPr>
          <w:rFonts w:ascii="Times New Roman" w:hAnsi="Times New Roman" w:cs="Times New Roman"/>
          <w:b/>
          <w:color w:val="auto"/>
          <w:sz w:val="28"/>
          <w:szCs w:val="28"/>
        </w:rPr>
        <w:t xml:space="preserve"> </w:t>
      </w:r>
      <w:r w:rsidR="00CE1A7D" w:rsidRPr="007C5D9E">
        <w:rPr>
          <w:rFonts w:ascii="Times New Roman" w:hAnsi="Times New Roman" w:cs="Times New Roman"/>
          <w:b/>
          <w:color w:val="auto"/>
          <w:sz w:val="28"/>
          <w:szCs w:val="28"/>
        </w:rPr>
        <w:t>З</w:t>
      </w:r>
      <w:r w:rsidR="00CE1A7D" w:rsidRPr="007C5D9E">
        <w:rPr>
          <w:rFonts w:ascii="Times New Roman" w:eastAsiaTheme="minorHAnsi" w:hAnsi="Times New Roman" w:cs="Times New Roman"/>
          <w:b/>
          <w:color w:val="auto"/>
          <w:sz w:val="28"/>
          <w:szCs w:val="28"/>
        </w:rPr>
        <w:t>емли особо ценных продуктивных сельскохозяйственных угодий</w:t>
      </w:r>
    </w:p>
    <w:p w:rsidR="00563728" w:rsidRDefault="00563728" w:rsidP="00563728">
      <w:pPr>
        <w:pStyle w:val="1ff6"/>
        <w:jc w:val="both"/>
        <w:rPr>
          <w:b w:val="0"/>
        </w:rPr>
      </w:pPr>
      <w:r w:rsidRPr="007E1169">
        <w:rPr>
          <w:b w:val="0"/>
        </w:rPr>
        <w:t xml:space="preserve">В соответствии с постановлением </w:t>
      </w:r>
      <w:r w:rsidR="002E20CC">
        <w:rPr>
          <w:b w:val="0"/>
        </w:rPr>
        <w:t>П</w:t>
      </w:r>
      <w:r w:rsidRPr="007E1169">
        <w:rPr>
          <w:b w:val="0"/>
        </w:rPr>
        <w:t>равительства Ярославской области от</w:t>
      </w:r>
      <w:r w:rsidR="002E20CC">
        <w:rPr>
          <w:b w:val="0"/>
        </w:rPr>
        <w:t> </w:t>
      </w:r>
      <w:r w:rsidRPr="007E1169">
        <w:rPr>
          <w:b w:val="0"/>
        </w:rPr>
        <w:t>24.12.2012 № 1497-п «О включении земельных участков из категории земли сельскохозяйственного назначения в перечень особо ценных продуктивных сельскохозяйственных угодий, использование которых для целей, не связанных с ведением сельского хозяйства, не допускается», земельный участок с</w:t>
      </w:r>
      <w:r w:rsidR="002E20CC">
        <w:rPr>
          <w:b w:val="0"/>
        </w:rPr>
        <w:t> </w:t>
      </w:r>
      <w:r w:rsidRPr="007E1169">
        <w:rPr>
          <w:b w:val="0"/>
        </w:rPr>
        <w:t>кадастровым номером 76:17:144401:86, расположенный на территории Карабихского сельского поселения Ярославского муниципального района  Ярославской области, включен в перечень особо ценных продуктивных сельскохозяйственных угодий, использование которых для целей, не связанных с ведением сельского хозяйства, не допускается</w:t>
      </w:r>
      <w:r>
        <w:rPr>
          <w:b w:val="0"/>
        </w:rPr>
        <w:t>.</w:t>
      </w:r>
    </w:p>
    <w:p w:rsidR="00CE1A7D" w:rsidRPr="00440765" w:rsidRDefault="00CE1A7D" w:rsidP="00440765">
      <w:pPr>
        <w:spacing w:after="0" w:line="240" w:lineRule="auto"/>
        <w:jc w:val="both"/>
        <w:rPr>
          <w:rFonts w:ascii="Times New Roman" w:hAnsi="Times New Roman" w:cs="Times New Roman"/>
          <w:color w:val="000000"/>
          <w:sz w:val="28"/>
          <w:szCs w:val="28"/>
          <w:shd w:val="clear" w:color="auto" w:fill="FFFFFF"/>
        </w:rPr>
      </w:pPr>
    </w:p>
    <w:p w:rsidR="00440765" w:rsidRPr="00440765" w:rsidRDefault="00E50203" w:rsidP="00E50203">
      <w:pPr>
        <w:pStyle w:val="24"/>
        <w:numPr>
          <w:ilvl w:val="0"/>
          <w:numId w:val="0"/>
        </w:numPr>
        <w:spacing w:before="0" w:line="240" w:lineRule="auto"/>
        <w:ind w:firstLine="709"/>
        <w:jc w:val="both"/>
        <w:rPr>
          <w:sz w:val="28"/>
          <w:szCs w:val="28"/>
        </w:rPr>
      </w:pPr>
      <w:bookmarkStart w:id="16" w:name="_Toc180076810"/>
      <w:r>
        <w:rPr>
          <w:rFonts w:ascii="Times New Roman" w:hAnsi="Times New Roman" w:cs="Times New Roman"/>
          <w:color w:val="auto"/>
          <w:sz w:val="28"/>
          <w:szCs w:val="28"/>
        </w:rPr>
        <w:lastRenderedPageBreak/>
        <w:t>3.1.2.</w:t>
      </w:r>
      <w:r w:rsidR="00CA006D">
        <w:rPr>
          <w:rFonts w:ascii="Times New Roman" w:hAnsi="Times New Roman" w:cs="Times New Roman"/>
          <w:color w:val="auto"/>
          <w:sz w:val="28"/>
          <w:szCs w:val="28"/>
        </w:rPr>
        <w:t>8</w:t>
      </w:r>
      <w:r>
        <w:rPr>
          <w:rFonts w:ascii="Times New Roman" w:hAnsi="Times New Roman" w:cs="Times New Roman"/>
          <w:color w:val="auto"/>
          <w:sz w:val="28"/>
          <w:szCs w:val="28"/>
        </w:rPr>
        <w:t xml:space="preserve">. </w:t>
      </w:r>
      <w:r w:rsidR="00466382" w:rsidRPr="00E50203">
        <w:rPr>
          <w:rFonts w:ascii="Times New Roman" w:hAnsi="Times New Roman" w:cs="Times New Roman"/>
          <w:b/>
          <w:color w:val="auto"/>
          <w:sz w:val="28"/>
          <w:szCs w:val="28"/>
        </w:rPr>
        <w:t>Турист</w:t>
      </w:r>
      <w:r w:rsidR="00C33D84" w:rsidRPr="00E50203">
        <w:rPr>
          <w:rFonts w:ascii="Times New Roman" w:hAnsi="Times New Roman" w:cs="Times New Roman"/>
          <w:b/>
          <w:color w:val="auto"/>
          <w:sz w:val="28"/>
          <w:szCs w:val="28"/>
        </w:rPr>
        <w:t>с</w:t>
      </w:r>
      <w:r w:rsidR="00466382" w:rsidRPr="00E50203">
        <w:rPr>
          <w:rFonts w:ascii="Times New Roman" w:hAnsi="Times New Roman" w:cs="Times New Roman"/>
          <w:b/>
          <w:color w:val="auto"/>
          <w:sz w:val="28"/>
          <w:szCs w:val="28"/>
        </w:rPr>
        <w:t>ко-</w:t>
      </w:r>
      <w:r w:rsidR="00C33D84" w:rsidRPr="00E50203">
        <w:rPr>
          <w:rFonts w:ascii="Times New Roman" w:hAnsi="Times New Roman" w:cs="Times New Roman"/>
          <w:b/>
          <w:color w:val="auto"/>
          <w:sz w:val="28"/>
          <w:szCs w:val="28"/>
        </w:rPr>
        <w:t>рекреационный</w:t>
      </w:r>
      <w:r w:rsidR="00466382" w:rsidRPr="00E50203">
        <w:rPr>
          <w:rFonts w:ascii="Times New Roman" w:hAnsi="Times New Roman" w:cs="Times New Roman"/>
          <w:b/>
          <w:color w:val="auto"/>
          <w:sz w:val="28"/>
          <w:szCs w:val="28"/>
        </w:rPr>
        <w:t xml:space="preserve"> потенциал</w:t>
      </w:r>
      <w:bookmarkEnd w:id="16"/>
    </w:p>
    <w:p w:rsidR="00466382" w:rsidRPr="00440765" w:rsidRDefault="00466382" w:rsidP="00E50203">
      <w:pPr>
        <w:pStyle w:val="affff4"/>
        <w:rPr>
          <w:szCs w:val="28"/>
        </w:rPr>
      </w:pPr>
      <w:r w:rsidRPr="00440765">
        <w:rPr>
          <w:szCs w:val="28"/>
        </w:rPr>
        <w:t xml:space="preserve">Рекреационный потенциал </w:t>
      </w:r>
      <w:r w:rsidR="00422753" w:rsidRPr="00440765">
        <w:rPr>
          <w:szCs w:val="28"/>
        </w:rPr>
        <w:t xml:space="preserve">Карабихского сельского поселения </w:t>
      </w:r>
      <w:r w:rsidRPr="00440765">
        <w:rPr>
          <w:szCs w:val="28"/>
        </w:rPr>
        <w:t xml:space="preserve">представлен </w:t>
      </w:r>
      <w:r w:rsidR="009455CD" w:rsidRPr="00440765">
        <w:rPr>
          <w:szCs w:val="28"/>
        </w:rPr>
        <w:t>парками</w:t>
      </w:r>
      <w:bookmarkStart w:id="17" w:name="_Toc94615825"/>
      <w:r w:rsidR="00422753" w:rsidRPr="00440765">
        <w:rPr>
          <w:szCs w:val="28"/>
        </w:rPr>
        <w:t>, набережными</w:t>
      </w:r>
      <w:r w:rsidR="00073B4C" w:rsidRPr="00440765">
        <w:rPr>
          <w:szCs w:val="28"/>
        </w:rPr>
        <w:t>, а также на те</w:t>
      </w:r>
      <w:r w:rsidR="00955556" w:rsidRPr="00440765">
        <w:rPr>
          <w:szCs w:val="28"/>
        </w:rPr>
        <w:t>рритории поселения расположен му</w:t>
      </w:r>
      <w:r w:rsidR="00073B4C" w:rsidRPr="00440765">
        <w:rPr>
          <w:szCs w:val="28"/>
        </w:rPr>
        <w:t>зей-заповедник Н.А. Некрасова «Карабихи».</w:t>
      </w:r>
    </w:p>
    <w:bookmarkEnd w:id="17"/>
    <w:p w:rsidR="00466382" w:rsidRPr="00440765" w:rsidRDefault="00466382" w:rsidP="00440765">
      <w:pPr>
        <w:spacing w:after="0" w:line="240" w:lineRule="auto"/>
        <w:jc w:val="both"/>
        <w:rPr>
          <w:rFonts w:ascii="Times New Roman" w:hAnsi="Times New Roman" w:cs="Times New Roman"/>
          <w:sz w:val="28"/>
          <w:szCs w:val="28"/>
          <w:lang w:eastAsia="ru-RU"/>
        </w:rPr>
      </w:pPr>
    </w:p>
    <w:p w:rsidR="00474441" w:rsidRPr="00E50203" w:rsidRDefault="00E50203" w:rsidP="00E50203">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18" w:name="_Toc180076811"/>
      <w:r>
        <w:rPr>
          <w:rFonts w:ascii="Times New Roman" w:hAnsi="Times New Roman" w:cs="Times New Roman"/>
          <w:color w:val="auto"/>
          <w:sz w:val="28"/>
          <w:szCs w:val="28"/>
        </w:rPr>
        <w:t>3</w:t>
      </w:r>
      <w:r w:rsidR="00B71931" w:rsidRPr="00E50203">
        <w:rPr>
          <w:rFonts w:ascii="Times New Roman" w:hAnsi="Times New Roman" w:cs="Times New Roman"/>
          <w:color w:val="auto"/>
          <w:sz w:val="28"/>
          <w:szCs w:val="28"/>
        </w:rPr>
        <w:t>.1.</w:t>
      </w:r>
      <w:r>
        <w:rPr>
          <w:rFonts w:ascii="Times New Roman" w:hAnsi="Times New Roman" w:cs="Times New Roman"/>
          <w:color w:val="auto"/>
          <w:sz w:val="28"/>
          <w:szCs w:val="28"/>
        </w:rPr>
        <w:t>2.</w:t>
      </w:r>
      <w:r w:rsidR="00CA006D">
        <w:rPr>
          <w:rFonts w:ascii="Times New Roman" w:hAnsi="Times New Roman" w:cs="Times New Roman"/>
          <w:color w:val="auto"/>
          <w:sz w:val="28"/>
          <w:szCs w:val="28"/>
        </w:rPr>
        <w:t>9</w:t>
      </w:r>
      <w:r>
        <w:rPr>
          <w:rFonts w:ascii="Times New Roman" w:hAnsi="Times New Roman" w:cs="Times New Roman"/>
          <w:color w:val="auto"/>
          <w:sz w:val="28"/>
          <w:szCs w:val="28"/>
        </w:rPr>
        <w:t>.</w:t>
      </w:r>
      <w:r w:rsidR="00B71931" w:rsidRPr="00E50203">
        <w:rPr>
          <w:rFonts w:ascii="Times New Roman" w:hAnsi="Times New Roman" w:cs="Times New Roman"/>
          <w:color w:val="auto"/>
          <w:sz w:val="28"/>
          <w:szCs w:val="28"/>
        </w:rPr>
        <w:t xml:space="preserve"> </w:t>
      </w:r>
      <w:r w:rsidR="00B71931" w:rsidRPr="00E50203">
        <w:rPr>
          <w:rFonts w:ascii="Times New Roman" w:hAnsi="Times New Roman" w:cs="Times New Roman"/>
          <w:b/>
          <w:color w:val="auto"/>
          <w:sz w:val="28"/>
          <w:szCs w:val="28"/>
        </w:rPr>
        <w:t>Зоны с особыми условиями использования территорий</w:t>
      </w:r>
      <w:bookmarkEnd w:id="18"/>
    </w:p>
    <w:p w:rsidR="001F6A6D" w:rsidRPr="00E50203" w:rsidRDefault="00E50203" w:rsidP="00E50203">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19" w:name="_Toc116568693"/>
      <w:r>
        <w:rPr>
          <w:rFonts w:ascii="Times New Roman" w:hAnsi="Times New Roman" w:cs="Times New Roman"/>
          <w:color w:val="auto"/>
          <w:sz w:val="28"/>
          <w:szCs w:val="28"/>
        </w:rPr>
        <w:t>3.1.2.</w:t>
      </w:r>
      <w:r w:rsidR="00CA006D">
        <w:rPr>
          <w:rFonts w:ascii="Times New Roman" w:hAnsi="Times New Roman" w:cs="Times New Roman"/>
          <w:color w:val="auto"/>
          <w:sz w:val="28"/>
          <w:szCs w:val="28"/>
        </w:rPr>
        <w:t>9</w:t>
      </w:r>
      <w:r>
        <w:rPr>
          <w:rFonts w:ascii="Times New Roman" w:hAnsi="Times New Roman" w:cs="Times New Roman"/>
          <w:color w:val="auto"/>
          <w:sz w:val="28"/>
          <w:szCs w:val="28"/>
        </w:rPr>
        <w:t xml:space="preserve">.1. </w:t>
      </w:r>
      <w:r w:rsidR="001F6A6D" w:rsidRPr="00E50203">
        <w:rPr>
          <w:rFonts w:ascii="Times New Roman" w:hAnsi="Times New Roman" w:cs="Times New Roman"/>
          <w:b/>
          <w:color w:val="auto"/>
          <w:sz w:val="28"/>
          <w:szCs w:val="28"/>
        </w:rPr>
        <w:t xml:space="preserve">Санитарно-защитные зоны </w:t>
      </w:r>
      <w:bookmarkEnd w:id="19"/>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г. № 52-ФЗ вокруг объектов и производств, являющихся источниками воздействия на окружающую среду и здоровье человека устанавливается 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Требования к размеру санитарно-защитных зон в зависимости от санитарной классификации предприятий устанавливают СанПиН 2.2.1/2.1.1.1200-03 «Санитарно-защитные зоны и санитарная классификация предприятий, сооружений и иных объектов».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 соответствии с классификацией предприятия и объекты относятся к одному из 5-ти классов со следующими размерами санитарно-защитных зон:</w:t>
      </w:r>
    </w:p>
    <w:p w:rsidR="001F6A6D" w:rsidRPr="00440765" w:rsidRDefault="001F6A6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для объектов I-го класса - </w:t>
      </w:r>
      <w:smartTag w:uri="urn:schemas-microsoft-com:office:smarttags" w:element="metricconverter">
        <w:smartTagPr>
          <w:attr w:name="ProductID" w:val="1000 м"/>
        </w:smartTagPr>
        <w:r w:rsidRPr="00440765">
          <w:rPr>
            <w:rFonts w:ascii="Times New Roman" w:hAnsi="Times New Roman" w:cs="Times New Roman"/>
            <w:sz w:val="28"/>
            <w:szCs w:val="28"/>
          </w:rPr>
          <w:t>1000 м</w:t>
        </w:r>
      </w:smartTag>
      <w:r w:rsidRPr="00440765">
        <w:rPr>
          <w:rFonts w:ascii="Times New Roman" w:hAnsi="Times New Roman" w:cs="Times New Roman"/>
          <w:sz w:val="28"/>
          <w:szCs w:val="28"/>
        </w:rPr>
        <w:t>;</w:t>
      </w:r>
    </w:p>
    <w:p w:rsidR="001F6A6D" w:rsidRPr="00440765" w:rsidRDefault="001F6A6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для объектов II-го класса - </w:t>
      </w:r>
      <w:smartTag w:uri="urn:schemas-microsoft-com:office:smarttags" w:element="metricconverter">
        <w:smartTagPr>
          <w:attr w:name="ProductID" w:val="500 м"/>
        </w:smartTagPr>
        <w:r w:rsidRPr="00440765">
          <w:rPr>
            <w:rFonts w:ascii="Times New Roman" w:hAnsi="Times New Roman" w:cs="Times New Roman"/>
            <w:sz w:val="28"/>
            <w:szCs w:val="28"/>
          </w:rPr>
          <w:t>500 м</w:t>
        </w:r>
      </w:smartTag>
      <w:r w:rsidRPr="00440765">
        <w:rPr>
          <w:rFonts w:ascii="Times New Roman" w:hAnsi="Times New Roman" w:cs="Times New Roman"/>
          <w:sz w:val="28"/>
          <w:szCs w:val="28"/>
        </w:rPr>
        <w:t>;</w:t>
      </w:r>
    </w:p>
    <w:p w:rsidR="001F6A6D" w:rsidRPr="00440765" w:rsidRDefault="001F6A6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для объектов III-го класса - </w:t>
      </w:r>
      <w:smartTag w:uri="urn:schemas-microsoft-com:office:smarttags" w:element="metricconverter">
        <w:smartTagPr>
          <w:attr w:name="ProductID" w:val="300 м"/>
        </w:smartTagPr>
        <w:r w:rsidRPr="00440765">
          <w:rPr>
            <w:rFonts w:ascii="Times New Roman" w:hAnsi="Times New Roman" w:cs="Times New Roman"/>
            <w:sz w:val="28"/>
            <w:szCs w:val="28"/>
          </w:rPr>
          <w:t>300 м</w:t>
        </w:r>
      </w:smartTag>
      <w:r w:rsidRPr="00440765">
        <w:rPr>
          <w:rFonts w:ascii="Times New Roman" w:hAnsi="Times New Roman" w:cs="Times New Roman"/>
          <w:sz w:val="28"/>
          <w:szCs w:val="28"/>
        </w:rPr>
        <w:t>;</w:t>
      </w:r>
    </w:p>
    <w:p w:rsidR="001F6A6D" w:rsidRPr="00440765" w:rsidRDefault="001F6A6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для объектов IV-гo класса - </w:t>
      </w:r>
      <w:smartTag w:uri="urn:schemas-microsoft-com:office:smarttags" w:element="metricconverter">
        <w:smartTagPr>
          <w:attr w:name="ProductID" w:val="100 м"/>
        </w:smartTagPr>
        <w:r w:rsidRPr="00440765">
          <w:rPr>
            <w:rFonts w:ascii="Times New Roman" w:hAnsi="Times New Roman" w:cs="Times New Roman"/>
            <w:sz w:val="28"/>
            <w:szCs w:val="28"/>
          </w:rPr>
          <w:t>100 м</w:t>
        </w:r>
      </w:smartTag>
      <w:r w:rsidRPr="00440765">
        <w:rPr>
          <w:rFonts w:ascii="Times New Roman" w:hAnsi="Times New Roman" w:cs="Times New Roman"/>
          <w:sz w:val="28"/>
          <w:szCs w:val="28"/>
        </w:rPr>
        <w:t>;</w:t>
      </w:r>
    </w:p>
    <w:p w:rsidR="001F6A6D" w:rsidRPr="00440765" w:rsidRDefault="001F6A6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для объектов V-го класса - </w:t>
      </w:r>
      <w:smartTag w:uri="urn:schemas-microsoft-com:office:smarttags" w:element="metricconverter">
        <w:smartTagPr>
          <w:attr w:name="ProductID" w:val="50 м"/>
        </w:smartTagPr>
        <w:r w:rsidRPr="00440765">
          <w:rPr>
            <w:rFonts w:ascii="Times New Roman" w:hAnsi="Times New Roman" w:cs="Times New Roman"/>
            <w:sz w:val="28"/>
            <w:szCs w:val="28"/>
          </w:rPr>
          <w:t>50 м</w:t>
        </w:r>
      </w:smartTag>
      <w:r w:rsidRPr="00440765">
        <w:rPr>
          <w:rFonts w:ascii="Times New Roman" w:hAnsi="Times New Roman" w:cs="Times New Roman"/>
          <w:sz w:val="28"/>
          <w:szCs w:val="28"/>
        </w:rPr>
        <w:t>.</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настоящее время для объектов, расположенных в </w:t>
      </w:r>
      <w:r w:rsidR="00567FCC" w:rsidRPr="00440765">
        <w:rPr>
          <w:rFonts w:ascii="Times New Roman" w:hAnsi="Times New Roman" w:cs="Times New Roman"/>
          <w:sz w:val="28"/>
          <w:szCs w:val="28"/>
        </w:rPr>
        <w:t>Карабихском сельском поселении</w:t>
      </w:r>
      <w:r w:rsidRPr="00440765">
        <w:rPr>
          <w:rFonts w:ascii="Times New Roman" w:hAnsi="Times New Roman" w:cs="Times New Roman"/>
          <w:sz w:val="28"/>
          <w:szCs w:val="28"/>
        </w:rPr>
        <w:t>, не разработаны проекты санитарно-защитных зон. В связи с этим в генеральном плане для них определены ориентировочные размеры санитарно-защитных зон согласно СанПиН 2.2.1/2.1.1.1200-03.</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I этап - расчетная (предварительная) санитарно-защитная зона, выполненная на основании проекта с расчетами рассеивания загрязнения атмосферного воздуха и физического воздействия на атмосферный воздух (шум, вибрация, ЭМИ и др.);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II этап – установленная (окончательная) санитарно-защитная зона, выполненная на основании результатов натурных наблюдений и измерений для подтверждения расчетных параметров.</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Установление, изменение размеров установленных санитарно-защитных зон для промышленных объектов и производств I и II класса опасности </w:t>
      </w:r>
      <w:r w:rsidRPr="00440765">
        <w:rPr>
          <w:rFonts w:ascii="Times New Roman" w:hAnsi="Times New Roman" w:cs="Times New Roman"/>
          <w:sz w:val="28"/>
          <w:szCs w:val="28"/>
        </w:rPr>
        <w:lastRenderedPageBreak/>
        <w:t>осуществляется Постановлением Главного государственного санитарного врача Российской Федерации на основании:</w:t>
      </w:r>
    </w:p>
    <w:p w:rsidR="001F6A6D" w:rsidRPr="00440765" w:rsidRDefault="009104CC"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 xml:space="preserve">предварительного заключения Управления Роспотребнадзора по </w:t>
      </w:r>
      <w:r w:rsidR="002F1481" w:rsidRPr="00440765">
        <w:rPr>
          <w:rFonts w:ascii="Times New Roman" w:hAnsi="Times New Roman" w:cs="Times New Roman"/>
          <w:sz w:val="28"/>
          <w:szCs w:val="28"/>
        </w:rPr>
        <w:t>Ярославской области</w:t>
      </w:r>
      <w:r w:rsidR="001F6A6D" w:rsidRPr="00440765">
        <w:rPr>
          <w:rFonts w:ascii="Times New Roman" w:hAnsi="Times New Roman" w:cs="Times New Roman"/>
          <w:sz w:val="28"/>
          <w:szCs w:val="28"/>
        </w:rPr>
        <w:t>;</w:t>
      </w:r>
    </w:p>
    <w:p w:rsidR="001F6A6D" w:rsidRPr="00440765" w:rsidRDefault="009104CC"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действующих санитарно-эпидемиологических правил и нормативов;</w:t>
      </w:r>
    </w:p>
    <w:p w:rsidR="001F6A6D" w:rsidRPr="00440765" w:rsidRDefault="009104CC"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 выполненной аккредитованными организациями;</w:t>
      </w:r>
    </w:p>
    <w:p w:rsidR="001F6A6D" w:rsidRPr="00440765" w:rsidRDefault="009104CC"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 xml:space="preserve">оценки риска здоровью населения.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Для промышленных объектов и производств III, IV и V классов опасности размеры санитарно-защитных зон могут быть установлены, изменены на основании решения и санитарно-эпидемиологического заключения Главного государственного санитарного врача </w:t>
      </w:r>
      <w:r w:rsidR="002006B2" w:rsidRPr="00440765">
        <w:rPr>
          <w:rFonts w:ascii="Times New Roman" w:hAnsi="Times New Roman" w:cs="Times New Roman"/>
          <w:sz w:val="28"/>
          <w:szCs w:val="28"/>
        </w:rPr>
        <w:t>Ярославской области</w:t>
      </w:r>
      <w:r w:rsidRPr="00440765">
        <w:rPr>
          <w:rFonts w:ascii="Times New Roman" w:hAnsi="Times New Roman" w:cs="Times New Roman"/>
          <w:sz w:val="28"/>
          <w:szCs w:val="28"/>
        </w:rPr>
        <w:t xml:space="preserve"> или его заместителя на основании:</w:t>
      </w:r>
    </w:p>
    <w:p w:rsidR="001F6A6D" w:rsidRPr="00440765" w:rsidRDefault="001F6A6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действующих санитарно-эпидемиологических правил и нормативов;</w:t>
      </w:r>
    </w:p>
    <w:p w:rsidR="001F6A6D" w:rsidRPr="00440765" w:rsidRDefault="001F6A6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результатов 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Для групп промышленных объектов и производств или промышленного узла (комплекса) устанавливается единая расчетная и окончательно установленная санитарно-защитная зона с учетом суммарных выбросов в атмосферный воздух и физического воздействия источников промышленных объектов и производств, входящих в единую зону (СанПиН 2.2.1/2.1.1.1200-03).</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Санитарно-защитная зона не является резервной территорией для расширения предприятий. Временное сокращение объема производства не является основанием к пересмотру принятого размера санитарно-защитной зоны для максимальной проектной или фактически достигнутой мощности.</w:t>
      </w:r>
    </w:p>
    <w:p w:rsidR="001F6A6D" w:rsidRPr="00440765" w:rsidRDefault="001F6A6D" w:rsidP="00440765">
      <w:pPr>
        <w:spacing w:after="0" w:line="240" w:lineRule="auto"/>
        <w:ind w:firstLine="708"/>
        <w:jc w:val="both"/>
        <w:rPr>
          <w:rFonts w:ascii="Times New Roman" w:hAnsi="Times New Roman" w:cs="Times New Roman"/>
        </w:rPr>
      </w:pPr>
      <w:r w:rsidRPr="00440765">
        <w:rPr>
          <w:rFonts w:ascii="Times New Roman" w:hAnsi="Times New Roman" w:cs="Times New Roman"/>
          <w:sz w:val="28"/>
          <w:szCs w:val="28"/>
        </w:rPr>
        <w:t>Сведения о размерах санитарно-защитных зон производственных и иных объектов, расположенных в муниципальном образовании и на прилегающих к нему территориях, представлены в таблице</w:t>
      </w:r>
      <w:r w:rsidR="00A104B1" w:rsidRPr="00440765">
        <w:rPr>
          <w:rFonts w:ascii="Times New Roman" w:hAnsi="Times New Roman" w:cs="Times New Roman"/>
          <w:sz w:val="28"/>
          <w:szCs w:val="28"/>
        </w:rPr>
        <w:t>.</w:t>
      </w:r>
    </w:p>
    <w:p w:rsidR="001F6A6D" w:rsidRPr="00440765" w:rsidRDefault="001F6A6D" w:rsidP="00440765">
      <w:pPr>
        <w:spacing w:after="0" w:line="240" w:lineRule="auto"/>
        <w:rPr>
          <w:rFonts w:ascii="Times New Roman" w:hAnsi="Times New Roman" w:cs="Times New Roman"/>
        </w:rPr>
        <w:sectPr w:rsidR="001F6A6D" w:rsidRPr="00440765" w:rsidSect="00765B11">
          <w:headerReference w:type="default" r:id="rId10"/>
          <w:footerReference w:type="even" r:id="rId11"/>
          <w:footerReference w:type="default" r:id="rId12"/>
          <w:footerReference w:type="first" r:id="rId13"/>
          <w:pgSz w:w="11906" w:h="16838"/>
          <w:pgMar w:top="1134" w:right="566" w:bottom="993" w:left="1701" w:header="709" w:footer="709" w:gutter="0"/>
          <w:cols w:space="708"/>
          <w:titlePg/>
          <w:docGrid w:linePitch="360"/>
        </w:sectPr>
      </w:pPr>
    </w:p>
    <w:p w:rsidR="001F6A6D" w:rsidRDefault="001F6A6D" w:rsidP="00440765">
      <w:pPr>
        <w:spacing w:after="0" w:line="240" w:lineRule="auto"/>
        <w:jc w:val="center"/>
        <w:rPr>
          <w:rFonts w:ascii="Times New Roman" w:hAnsi="Times New Roman" w:cs="Times New Roman"/>
          <w:sz w:val="28"/>
          <w:szCs w:val="28"/>
        </w:rPr>
      </w:pPr>
      <w:r w:rsidRPr="00440765">
        <w:rPr>
          <w:rFonts w:ascii="Times New Roman" w:hAnsi="Times New Roman" w:cs="Times New Roman"/>
          <w:sz w:val="28"/>
          <w:szCs w:val="28"/>
        </w:rPr>
        <w:lastRenderedPageBreak/>
        <w:t xml:space="preserve">Санитарно-защитные зоны производственных и иных объектов, расположенных на территории </w:t>
      </w:r>
      <w:r w:rsidR="003C532C" w:rsidRPr="00440765">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p>
    <w:tbl>
      <w:tblPr>
        <w:tblW w:w="5161" w:type="pct"/>
        <w:jc w:val="center"/>
        <w:tblLook w:val="04A0" w:firstRow="1" w:lastRow="0" w:firstColumn="1" w:lastColumn="0" w:noHBand="0" w:noVBand="1"/>
      </w:tblPr>
      <w:tblGrid>
        <w:gridCol w:w="742"/>
        <w:gridCol w:w="4688"/>
        <w:gridCol w:w="2133"/>
        <w:gridCol w:w="1471"/>
        <w:gridCol w:w="2626"/>
        <w:gridCol w:w="3077"/>
      </w:tblGrid>
      <w:tr w:rsidR="00612E6B" w:rsidRPr="00440765" w:rsidTr="00E50203">
        <w:trPr>
          <w:trHeight w:val="1438"/>
          <w:jc w:val="center"/>
        </w:trPr>
        <w:tc>
          <w:tcPr>
            <w:tcW w:w="254"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1593"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Наименование объекта</w:t>
            </w:r>
          </w:p>
        </w:tc>
        <w:tc>
          <w:tcPr>
            <w:tcW w:w="712"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Вид санитарно-защитной зоны (ориентировочная, расчетная, установленная)</w:t>
            </w:r>
          </w:p>
        </w:tc>
        <w:tc>
          <w:tcPr>
            <w:tcW w:w="501"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Размер санитарно-защитной зоны, м</w:t>
            </w:r>
          </w:p>
        </w:tc>
        <w:tc>
          <w:tcPr>
            <w:tcW w:w="893"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Сведения о границах в Едином государственном реестре недвижимости</w:t>
            </w:r>
          </w:p>
        </w:tc>
        <w:tc>
          <w:tcPr>
            <w:tcW w:w="1046"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Обоснование размера</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санитарно-защитной зоны</w:t>
            </w:r>
          </w:p>
        </w:tc>
      </w:tr>
      <w:tr w:rsidR="00303C22" w:rsidRPr="00440765" w:rsidTr="00E50203">
        <w:trPr>
          <w:trHeight w:val="175"/>
          <w:jc w:val="center"/>
        </w:trPr>
        <w:tc>
          <w:tcPr>
            <w:tcW w:w="254"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1593" w:type="pct"/>
            <w:tcBorders>
              <w:top w:val="single" w:sz="4" w:space="0" w:color="auto"/>
              <w:left w:val="single" w:sz="4" w:space="0" w:color="auto"/>
              <w:bottom w:val="single" w:sz="4" w:space="0" w:color="auto"/>
              <w:right w:val="single" w:sz="4" w:space="0" w:color="auto"/>
            </w:tcBorders>
            <w:vAlign w:val="center"/>
          </w:tcPr>
          <w:p w:rsidR="00303C22" w:rsidRPr="00440765" w:rsidRDefault="00955556" w:rsidP="00440765">
            <w:pPr>
              <w:spacing w:after="0" w:line="240" w:lineRule="auto"/>
              <w:jc w:val="center"/>
              <w:rPr>
                <w:rFonts w:ascii="Times New Roman" w:hAnsi="Times New Roman" w:cs="Times New Roman"/>
                <w:color w:val="000000"/>
                <w:sz w:val="24"/>
                <w:szCs w:val="24"/>
                <w:shd w:val="clear" w:color="auto" w:fill="FFFFFF"/>
              </w:rPr>
            </w:pPr>
            <w:r w:rsidRPr="00440765">
              <w:rPr>
                <w:rFonts w:ascii="Times New Roman" w:hAnsi="Times New Roman" w:cs="Times New Roman"/>
                <w:color w:val="000000"/>
                <w:sz w:val="24"/>
                <w:szCs w:val="24"/>
                <w:shd w:val="clear" w:color="auto" w:fill="FFFFFF"/>
              </w:rPr>
              <w:t>Ю</w:t>
            </w:r>
            <w:r w:rsidR="00303C22" w:rsidRPr="00440765">
              <w:rPr>
                <w:rFonts w:ascii="Times New Roman" w:hAnsi="Times New Roman" w:cs="Times New Roman"/>
                <w:color w:val="000000"/>
                <w:sz w:val="24"/>
                <w:szCs w:val="24"/>
                <w:shd w:val="clear" w:color="auto" w:fill="FFFFFF"/>
              </w:rPr>
              <w:t>жный промышленный узел г. Ярославль</w:t>
            </w:r>
          </w:p>
        </w:tc>
        <w:tc>
          <w:tcPr>
            <w:tcW w:w="712"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03C22"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 76:00-6.315</w:t>
            </w:r>
          </w:p>
        </w:tc>
        <w:tc>
          <w:tcPr>
            <w:tcW w:w="1046"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03C22" w:rsidRPr="00440765" w:rsidTr="00E50203">
        <w:trPr>
          <w:trHeight w:val="175"/>
          <w:jc w:val="center"/>
        </w:trPr>
        <w:tc>
          <w:tcPr>
            <w:tcW w:w="254"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03C22" w:rsidRPr="00440765" w:rsidRDefault="00955556" w:rsidP="00440765">
            <w:pPr>
              <w:spacing w:after="0" w:line="240" w:lineRule="auto"/>
              <w:jc w:val="center"/>
              <w:rPr>
                <w:rFonts w:ascii="Times New Roman" w:hAnsi="Times New Roman" w:cs="Times New Roman"/>
                <w:color w:val="000000"/>
                <w:sz w:val="24"/>
                <w:szCs w:val="24"/>
                <w:shd w:val="clear" w:color="auto" w:fill="F8F9FA"/>
              </w:rPr>
            </w:pPr>
            <w:r w:rsidRPr="00D844B6">
              <w:rPr>
                <w:rFonts w:ascii="Times New Roman" w:hAnsi="Times New Roman" w:cs="Times New Roman"/>
                <w:color w:val="000000"/>
                <w:sz w:val="24"/>
                <w:szCs w:val="24"/>
              </w:rPr>
              <w:t>Ф</w:t>
            </w:r>
            <w:r w:rsidR="00303C22" w:rsidRPr="00D844B6">
              <w:rPr>
                <w:rFonts w:ascii="Times New Roman" w:hAnsi="Times New Roman" w:cs="Times New Roman"/>
                <w:color w:val="000000"/>
                <w:sz w:val="24"/>
                <w:szCs w:val="24"/>
              </w:rPr>
              <w:t>ерма КРС</w:t>
            </w:r>
            <w:r w:rsidR="00303C22" w:rsidRPr="00440765">
              <w:rPr>
                <w:rFonts w:ascii="Times New Roman" w:hAnsi="Times New Roman" w:cs="Times New Roman"/>
                <w:color w:val="000000"/>
                <w:sz w:val="24"/>
                <w:szCs w:val="24"/>
                <w:shd w:val="clear" w:color="auto" w:fill="F8F9FA"/>
              </w:rPr>
              <w:t xml:space="preserve"> </w:t>
            </w:r>
            <w:r w:rsidR="00303C22" w:rsidRPr="00D844B6">
              <w:rPr>
                <w:rFonts w:ascii="Times New Roman" w:hAnsi="Times New Roman" w:cs="Times New Roman"/>
                <w:color w:val="000000"/>
                <w:sz w:val="24"/>
                <w:szCs w:val="24"/>
              </w:rPr>
              <w:t xml:space="preserve">ООО </w:t>
            </w:r>
            <w:r w:rsidRPr="00D844B6">
              <w:rPr>
                <w:rFonts w:ascii="Times New Roman" w:hAnsi="Times New Roman" w:cs="Times New Roman"/>
                <w:color w:val="000000"/>
                <w:sz w:val="24"/>
                <w:szCs w:val="24"/>
              </w:rPr>
              <w:t>«Карабиха»</w:t>
            </w:r>
          </w:p>
        </w:tc>
        <w:tc>
          <w:tcPr>
            <w:tcW w:w="712"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03C22"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 76:17-6.1946</w:t>
            </w:r>
          </w:p>
        </w:tc>
        <w:tc>
          <w:tcPr>
            <w:tcW w:w="1046"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03C22" w:rsidRPr="00440765" w:rsidTr="00E50203">
        <w:trPr>
          <w:trHeight w:val="175"/>
          <w:jc w:val="center"/>
        </w:trPr>
        <w:tc>
          <w:tcPr>
            <w:tcW w:w="254"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03C22" w:rsidRPr="00440765" w:rsidRDefault="0095555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П</w:t>
            </w:r>
            <w:r w:rsidR="00303C22" w:rsidRPr="00440765">
              <w:rPr>
                <w:rFonts w:ascii="Times New Roman" w:hAnsi="Times New Roman" w:cs="Times New Roman"/>
                <w:color w:val="000000"/>
                <w:sz w:val="24"/>
                <w:szCs w:val="24"/>
              </w:rPr>
              <w:t>лощадка животноводческого комплекса ПСХК «Дружба», расположенной по адресу: Ярославская область, Ярославский район, в</w:t>
            </w:r>
            <w:r w:rsidR="00303C22" w:rsidRPr="00440765">
              <w:rPr>
                <w:rFonts w:ascii="Times New Roman" w:hAnsi="Times New Roman" w:cs="Times New Roman"/>
                <w:color w:val="000000"/>
                <w:sz w:val="24"/>
                <w:szCs w:val="24"/>
                <w:shd w:val="clear" w:color="auto" w:fill="F8F9FA"/>
              </w:rPr>
              <w:t xml:space="preserve"> </w:t>
            </w:r>
            <w:r w:rsidR="00303C22" w:rsidRPr="00440765">
              <w:rPr>
                <w:rFonts w:ascii="Times New Roman" w:hAnsi="Times New Roman" w:cs="Times New Roman"/>
                <w:color w:val="000000"/>
                <w:sz w:val="24"/>
                <w:szCs w:val="24"/>
              </w:rPr>
              <w:t>районе д. Сергеево на земельном участке с кадастровым номером 76:17:134501:4036</w:t>
            </w:r>
          </w:p>
        </w:tc>
        <w:tc>
          <w:tcPr>
            <w:tcW w:w="712"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03C22"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 76:17-6.1565</w:t>
            </w:r>
          </w:p>
        </w:tc>
        <w:tc>
          <w:tcPr>
            <w:tcW w:w="1046" w:type="pct"/>
            <w:tcBorders>
              <w:top w:val="single" w:sz="4" w:space="0" w:color="auto"/>
              <w:left w:val="single" w:sz="4" w:space="0" w:color="auto"/>
              <w:bottom w:val="single" w:sz="4" w:space="0" w:color="auto"/>
              <w:right w:val="single" w:sz="4" w:space="0" w:color="auto"/>
            </w:tcBorders>
            <w:vAlign w:val="center"/>
          </w:tcPr>
          <w:p w:rsidR="00303C22" w:rsidRPr="00440765" w:rsidRDefault="00303C22"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Ж</w:t>
            </w:r>
            <w:r w:rsidR="003C532C" w:rsidRPr="00440765">
              <w:rPr>
                <w:rFonts w:ascii="Times New Roman" w:hAnsi="Times New Roman" w:cs="Times New Roman"/>
                <w:color w:val="000000"/>
                <w:sz w:val="24"/>
                <w:szCs w:val="24"/>
              </w:rPr>
              <w:t>ивотноводческий комплекс «Ананьино №2»</w:t>
            </w:r>
            <w:r w:rsidR="003C532C" w:rsidRPr="00440765">
              <w:rPr>
                <w:rFonts w:ascii="Times New Roman" w:hAnsi="Times New Roman" w:cs="Times New Roman"/>
                <w:color w:val="000000"/>
                <w:sz w:val="24"/>
                <w:szCs w:val="24"/>
                <w:shd w:val="clear" w:color="auto" w:fill="F8F9FA"/>
              </w:rPr>
              <w:t xml:space="preserve"> </w:t>
            </w:r>
            <w:r w:rsidR="003C532C" w:rsidRPr="00440765">
              <w:rPr>
                <w:rFonts w:ascii="Times New Roman" w:hAnsi="Times New Roman" w:cs="Times New Roman"/>
                <w:color w:val="000000"/>
                <w:sz w:val="24"/>
                <w:szCs w:val="24"/>
              </w:rPr>
              <w:t>ПСХК «Дружба», расположенного по адресу: Ярославская область, Ярославский район, севернее д. Ананьино</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 76:17-6.1573</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eastAsia="Times New Roman" w:hAnsi="Times New Roman" w:cs="Times New Roman"/>
                <w:sz w:val="24"/>
                <w:szCs w:val="24"/>
                <w:lang w:eastAsia="ru-RU"/>
              </w:rPr>
            </w:pPr>
            <w:r w:rsidRPr="00440765">
              <w:rPr>
                <w:rFonts w:ascii="Times New Roman" w:eastAsia="Times New Roman" w:hAnsi="Times New Roman" w:cs="Times New Roman"/>
                <w:sz w:val="24"/>
                <w:szCs w:val="24"/>
                <w:lang w:eastAsia="ru-RU"/>
              </w:rPr>
              <w:t>Ж</w:t>
            </w:r>
            <w:r w:rsidR="003C532C" w:rsidRPr="00440765">
              <w:rPr>
                <w:rFonts w:ascii="Times New Roman" w:eastAsia="Times New Roman" w:hAnsi="Times New Roman" w:cs="Times New Roman"/>
                <w:sz w:val="24"/>
                <w:szCs w:val="24"/>
                <w:lang w:eastAsia="ru-RU"/>
              </w:rPr>
              <w:t>ивотноводческ</w:t>
            </w:r>
            <w:r w:rsidR="00260F62" w:rsidRPr="00440765">
              <w:rPr>
                <w:rFonts w:ascii="Times New Roman" w:eastAsia="Times New Roman" w:hAnsi="Times New Roman" w:cs="Times New Roman"/>
                <w:sz w:val="24"/>
                <w:szCs w:val="24"/>
                <w:lang w:eastAsia="ru-RU"/>
              </w:rPr>
              <w:t>ий комплекс</w:t>
            </w:r>
            <w:r w:rsidR="003C532C" w:rsidRPr="00440765">
              <w:rPr>
                <w:rFonts w:ascii="Times New Roman" w:eastAsia="Times New Roman" w:hAnsi="Times New Roman" w:cs="Times New Roman"/>
                <w:sz w:val="24"/>
                <w:szCs w:val="24"/>
                <w:lang w:eastAsia="ru-RU"/>
              </w:rPr>
              <w:t xml:space="preserve"> №1 ПСХК «Дружба», расположенного по адресу: Ярославская область, Ярославский район, в районе д. Ананьино на земельных участках с кадастровыми номерами 76:17:134501:4039 и 76:17:134501:4035</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260F62" w:rsidRPr="00440765">
              <w:rPr>
                <w:rFonts w:ascii="Times New Roman" w:hAnsi="Times New Roman" w:cs="Times New Roman"/>
                <w:sz w:val="24"/>
                <w:szCs w:val="24"/>
              </w:rPr>
              <w:t>76:17-6.1567</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6</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260F62"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производственный центр №1 ПСХК</w:t>
            </w:r>
            <w:r w:rsidRPr="00440765">
              <w:rPr>
                <w:rFonts w:ascii="Times New Roman" w:hAnsi="Times New Roman" w:cs="Times New Roman"/>
                <w:color w:val="000000"/>
                <w:sz w:val="24"/>
                <w:szCs w:val="24"/>
                <w:shd w:val="clear" w:color="auto" w:fill="F8F9FA"/>
              </w:rPr>
              <w:t xml:space="preserve"> </w:t>
            </w:r>
            <w:r w:rsidRPr="00440765">
              <w:rPr>
                <w:rFonts w:ascii="Times New Roman" w:hAnsi="Times New Roman" w:cs="Times New Roman"/>
                <w:color w:val="000000"/>
                <w:sz w:val="24"/>
                <w:szCs w:val="24"/>
              </w:rPr>
              <w:t>«Дружба», расположенного по адресу: Ярославская область, Ярославский район, в</w:t>
            </w:r>
            <w:r w:rsidRPr="00440765">
              <w:rPr>
                <w:rFonts w:ascii="Times New Roman" w:hAnsi="Times New Roman" w:cs="Times New Roman"/>
                <w:color w:val="000000"/>
                <w:sz w:val="24"/>
                <w:szCs w:val="24"/>
                <w:shd w:val="clear" w:color="auto" w:fill="F8F9FA"/>
              </w:rPr>
              <w:t xml:space="preserve"> </w:t>
            </w:r>
            <w:r w:rsidRPr="00440765">
              <w:rPr>
                <w:rFonts w:ascii="Times New Roman" w:hAnsi="Times New Roman" w:cs="Times New Roman"/>
                <w:color w:val="000000"/>
                <w:sz w:val="24"/>
                <w:szCs w:val="24"/>
              </w:rPr>
              <w:t>районе д. Ананьино на земельном участке с кадастровым номером 76:17:134501:4044</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260F62" w:rsidRPr="00440765">
              <w:rPr>
                <w:rFonts w:ascii="Times New Roman" w:eastAsia="Times New Roman" w:hAnsi="Times New Roman" w:cs="Times New Roman"/>
                <w:sz w:val="24"/>
                <w:szCs w:val="24"/>
                <w:lang w:eastAsia="ru-RU"/>
              </w:rPr>
              <w:t>76:17-6.1566</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lastRenderedPageBreak/>
              <w:t>7</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FFFFF"/>
              </w:rPr>
            </w:pPr>
            <w:r w:rsidRPr="00440765">
              <w:rPr>
                <w:rFonts w:ascii="Times New Roman" w:hAnsi="Times New Roman" w:cs="Times New Roman"/>
                <w:color w:val="000000"/>
                <w:sz w:val="24"/>
                <w:szCs w:val="24"/>
                <w:shd w:val="clear" w:color="auto" w:fill="FFFFFF"/>
              </w:rPr>
              <w:t>ЛПДС «Ярославль» ООО "Транснефть-Балтика»</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260F62" w:rsidRPr="00440765">
              <w:rPr>
                <w:rFonts w:ascii="Times New Roman" w:eastAsia="Times New Roman" w:hAnsi="Times New Roman" w:cs="Times New Roman"/>
                <w:sz w:val="24"/>
                <w:szCs w:val="24"/>
                <w:lang w:eastAsia="ru-RU"/>
              </w:rPr>
              <w:t>76:17-6.968</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FFFFF"/>
              </w:rPr>
            </w:pPr>
            <w:r w:rsidRPr="00440765">
              <w:rPr>
                <w:rFonts w:ascii="Times New Roman" w:hAnsi="Times New Roman" w:cs="Times New Roman"/>
                <w:color w:val="000000"/>
                <w:sz w:val="24"/>
                <w:szCs w:val="24"/>
                <w:shd w:val="clear" w:color="auto" w:fill="FFFFFF"/>
              </w:rPr>
              <w:t>ЛПДС «Ярославль»</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260F62" w:rsidRPr="00440765">
              <w:rPr>
                <w:rFonts w:ascii="Times New Roman" w:eastAsia="Times New Roman" w:hAnsi="Times New Roman" w:cs="Times New Roman"/>
                <w:sz w:val="24"/>
                <w:szCs w:val="24"/>
                <w:lang w:eastAsia="ru-RU"/>
              </w:rPr>
              <w:t>76:17-6.855</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9</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260F62" w:rsidP="00440765">
            <w:pPr>
              <w:spacing w:after="0" w:line="240" w:lineRule="auto"/>
              <w:jc w:val="center"/>
              <w:rPr>
                <w:rFonts w:ascii="Times New Roman" w:hAnsi="Times New Roman" w:cs="Times New Roman"/>
                <w:color w:val="000000"/>
                <w:sz w:val="24"/>
                <w:szCs w:val="24"/>
                <w:shd w:val="clear" w:color="auto" w:fill="FFFFFF"/>
              </w:rPr>
            </w:pPr>
            <w:r w:rsidRPr="00440765">
              <w:rPr>
                <w:rFonts w:ascii="Times New Roman" w:hAnsi="Times New Roman" w:cs="Times New Roman"/>
                <w:color w:val="000000"/>
                <w:sz w:val="24"/>
                <w:szCs w:val="24"/>
                <w:shd w:val="clear" w:color="auto" w:fill="FFFFFF"/>
              </w:rPr>
              <w:t xml:space="preserve">Производственная база </w:t>
            </w:r>
            <w:r w:rsidR="00955556" w:rsidRPr="00440765">
              <w:rPr>
                <w:rFonts w:ascii="Times New Roman" w:hAnsi="Times New Roman" w:cs="Times New Roman"/>
                <w:color w:val="000000"/>
                <w:sz w:val="24"/>
                <w:szCs w:val="24"/>
                <w:shd w:val="clear" w:color="auto" w:fill="FFFFFF"/>
              </w:rPr>
              <w:t>СЭНиСН «Ярославль» и здания ЛАЭС АО «Транснефть-Север»</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260F62" w:rsidRPr="00440765">
              <w:rPr>
                <w:rFonts w:ascii="Times New Roman" w:eastAsia="Times New Roman" w:hAnsi="Times New Roman" w:cs="Times New Roman"/>
                <w:sz w:val="24"/>
                <w:szCs w:val="24"/>
                <w:lang w:eastAsia="ru-RU"/>
              </w:rPr>
              <w:t>76:17-6.859</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10</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FFFFF"/>
              </w:rPr>
            </w:pPr>
            <w:r w:rsidRPr="00440765">
              <w:rPr>
                <w:rFonts w:ascii="Times New Roman" w:hAnsi="Times New Roman" w:cs="Times New Roman"/>
                <w:color w:val="000000"/>
                <w:sz w:val="24"/>
                <w:szCs w:val="24"/>
                <w:shd w:val="clear" w:color="auto" w:fill="FFFFFF"/>
              </w:rPr>
              <w:t>АЗС № 29 ООО «</w:t>
            </w:r>
            <w:r w:rsidR="008660E9" w:rsidRPr="00440765">
              <w:rPr>
                <w:rFonts w:ascii="Times New Roman" w:hAnsi="Times New Roman" w:cs="Times New Roman"/>
                <w:color w:val="000000"/>
                <w:sz w:val="24"/>
                <w:szCs w:val="24"/>
                <w:shd w:val="clear" w:color="auto" w:fill="FFFFFF"/>
              </w:rPr>
              <w:t>ГАЗПРОМНЕФТЬ-ЦЕНТР</w:t>
            </w:r>
            <w:r w:rsidRPr="00440765">
              <w:rPr>
                <w:rFonts w:ascii="Times New Roman" w:hAnsi="Times New Roman" w:cs="Times New Roman"/>
                <w:color w:val="000000"/>
                <w:sz w:val="24"/>
                <w:szCs w:val="24"/>
                <w:shd w:val="clear" w:color="auto" w:fill="FFFFFF"/>
              </w:rPr>
              <w:t>»</w:t>
            </w:r>
            <w:r w:rsidR="008660E9" w:rsidRPr="00440765">
              <w:rPr>
                <w:rFonts w:ascii="Times New Roman" w:hAnsi="Times New Roman" w:cs="Times New Roman"/>
                <w:color w:val="000000"/>
                <w:sz w:val="24"/>
                <w:szCs w:val="24"/>
                <w:shd w:val="clear" w:color="auto" w:fill="FFFFFF"/>
              </w:rPr>
              <w:t xml:space="preserve">, </w:t>
            </w:r>
            <w:r w:rsidR="008660E9" w:rsidRPr="00440765">
              <w:rPr>
                <w:rFonts w:ascii="Times New Roman" w:hAnsi="Times New Roman" w:cs="Times New Roman"/>
                <w:color w:val="000000"/>
                <w:sz w:val="24"/>
                <w:szCs w:val="24"/>
              </w:rPr>
              <w:t>расположенной по адресу: Ярославская область, Ярославский район, Телегинский с/с</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eastAsia="Times New Roman" w:hAnsi="Times New Roman" w:cs="Times New Roman"/>
                <w:sz w:val="24"/>
                <w:szCs w:val="24"/>
                <w:lang w:eastAsia="ru-RU"/>
              </w:rPr>
              <w:t>76:00-6.451</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11</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О</w:t>
            </w:r>
            <w:r w:rsidR="008660E9" w:rsidRPr="00440765">
              <w:rPr>
                <w:rFonts w:ascii="Times New Roman" w:hAnsi="Times New Roman" w:cs="Times New Roman"/>
                <w:color w:val="000000"/>
                <w:sz w:val="24"/>
                <w:szCs w:val="24"/>
              </w:rPr>
              <w:t>бщество с ограниченной ответственностью «Инстройтехком», расположенного по адресу:</w:t>
            </w:r>
            <w:r w:rsidR="008660E9" w:rsidRPr="00440765">
              <w:rPr>
                <w:rFonts w:ascii="Times New Roman" w:hAnsi="Times New Roman" w:cs="Times New Roman"/>
                <w:color w:val="000000"/>
                <w:sz w:val="24"/>
                <w:szCs w:val="24"/>
                <w:shd w:val="clear" w:color="auto" w:fill="F8F9FA"/>
              </w:rPr>
              <w:t xml:space="preserve"> </w:t>
            </w:r>
            <w:r w:rsidR="008660E9" w:rsidRPr="00440765">
              <w:rPr>
                <w:rFonts w:ascii="Times New Roman" w:hAnsi="Times New Roman" w:cs="Times New Roman"/>
                <w:color w:val="000000"/>
                <w:sz w:val="24"/>
                <w:szCs w:val="24"/>
              </w:rPr>
              <w:t>Ярославская область, Ярославский район, пос. Нагорный, ул. Индустриальная, д. 5 на</w:t>
            </w:r>
            <w:r w:rsidR="008660E9" w:rsidRPr="00440765">
              <w:rPr>
                <w:rFonts w:ascii="Times New Roman" w:hAnsi="Times New Roman" w:cs="Times New Roman"/>
                <w:color w:val="000000"/>
                <w:sz w:val="24"/>
                <w:szCs w:val="24"/>
                <w:shd w:val="clear" w:color="auto" w:fill="F8F9FA"/>
              </w:rPr>
              <w:t xml:space="preserve"> </w:t>
            </w:r>
            <w:r w:rsidR="008660E9" w:rsidRPr="00440765">
              <w:rPr>
                <w:rFonts w:ascii="Times New Roman" w:hAnsi="Times New Roman" w:cs="Times New Roman"/>
                <w:color w:val="000000"/>
                <w:sz w:val="24"/>
                <w:szCs w:val="24"/>
              </w:rPr>
              <w:t>земельных участках с кадастровыми номерами: 76:17:134501:239</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eastAsia="Times New Roman" w:hAnsi="Times New Roman" w:cs="Times New Roman"/>
                <w:sz w:val="24"/>
                <w:szCs w:val="24"/>
                <w:lang w:eastAsia="ru-RU"/>
              </w:rPr>
              <w:t>76:17-6.2231</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trHeight w:val="274"/>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12</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АЗС №№438,439 ООО «</w:t>
            </w:r>
            <w:r w:rsidR="008660E9" w:rsidRPr="00440765">
              <w:rPr>
                <w:rFonts w:ascii="Times New Roman" w:hAnsi="Times New Roman" w:cs="Times New Roman"/>
                <w:color w:val="000000"/>
                <w:sz w:val="24"/>
                <w:szCs w:val="24"/>
              </w:rPr>
              <w:t>Татнефть-АЗС-Запад</w:t>
            </w:r>
            <w:r w:rsidRPr="00440765">
              <w:rPr>
                <w:rFonts w:ascii="Times New Roman" w:hAnsi="Times New Roman" w:cs="Times New Roman"/>
                <w:color w:val="000000"/>
                <w:sz w:val="24"/>
                <w:szCs w:val="24"/>
              </w:rPr>
              <w:t>»</w:t>
            </w:r>
            <w:r w:rsidR="008660E9" w:rsidRPr="00440765">
              <w:rPr>
                <w:rFonts w:ascii="Times New Roman" w:hAnsi="Times New Roman" w:cs="Times New Roman"/>
                <w:color w:val="000000"/>
                <w:sz w:val="24"/>
                <w:szCs w:val="24"/>
              </w:rPr>
              <w:t xml:space="preserve">, (Ярославская область, выезд из г.Ярославля на г.Москву, 248 км федеральной дороги М8 </w:t>
            </w:r>
            <w:r w:rsidRPr="00440765">
              <w:rPr>
                <w:rFonts w:ascii="Times New Roman" w:hAnsi="Times New Roman" w:cs="Times New Roman"/>
                <w:color w:val="000000"/>
                <w:sz w:val="24"/>
                <w:szCs w:val="24"/>
              </w:rPr>
              <w:t>«</w:t>
            </w:r>
            <w:r w:rsidR="008660E9" w:rsidRPr="00440765">
              <w:rPr>
                <w:rFonts w:ascii="Times New Roman" w:hAnsi="Times New Roman" w:cs="Times New Roman"/>
                <w:color w:val="000000"/>
                <w:sz w:val="24"/>
                <w:szCs w:val="24"/>
              </w:rPr>
              <w:t>Холмогоры</w:t>
            </w:r>
            <w:r w:rsidRPr="00440765">
              <w:rPr>
                <w:rFonts w:ascii="Times New Roman" w:hAnsi="Times New Roman" w:cs="Times New Roman"/>
                <w:color w:val="000000"/>
                <w:sz w:val="24"/>
                <w:szCs w:val="24"/>
              </w:rPr>
              <w:t>»</w:t>
            </w:r>
            <w:r w:rsidR="008660E9" w:rsidRPr="00440765">
              <w:rPr>
                <w:rFonts w:ascii="Times New Roman" w:hAnsi="Times New Roman" w:cs="Times New Roman"/>
                <w:color w:val="000000"/>
                <w:sz w:val="24"/>
                <w:szCs w:val="24"/>
              </w:rPr>
              <w:t>, слева (справа)</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hAnsi="Times New Roman" w:cs="Times New Roman"/>
                <w:color w:val="000000"/>
                <w:sz w:val="24"/>
                <w:szCs w:val="24"/>
              </w:rPr>
              <w:t>76:17-6.1864</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13</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8660E9"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Гаражи, расположенные: Ярославская</w:t>
            </w:r>
            <w:r w:rsidRPr="00440765">
              <w:rPr>
                <w:rFonts w:ascii="Times New Roman" w:hAnsi="Times New Roman" w:cs="Times New Roman"/>
                <w:color w:val="000000"/>
                <w:sz w:val="24"/>
                <w:szCs w:val="24"/>
                <w:shd w:val="clear" w:color="auto" w:fill="F8F9FA"/>
              </w:rPr>
              <w:t xml:space="preserve"> </w:t>
            </w:r>
            <w:r w:rsidRPr="00440765">
              <w:rPr>
                <w:rFonts w:ascii="Times New Roman" w:hAnsi="Times New Roman" w:cs="Times New Roman"/>
                <w:color w:val="000000"/>
                <w:sz w:val="24"/>
                <w:szCs w:val="24"/>
              </w:rPr>
              <w:t>область, г. Ярославль, в районе ул. Калинина</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hAnsi="Times New Roman" w:cs="Times New Roman"/>
                <w:color w:val="000000"/>
                <w:sz w:val="24"/>
                <w:szCs w:val="24"/>
                <w:shd w:val="clear" w:color="auto" w:fill="F8F9FA"/>
              </w:rPr>
              <w:t>76:00-6.662</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14</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П</w:t>
            </w:r>
            <w:r w:rsidR="008660E9" w:rsidRPr="00440765">
              <w:rPr>
                <w:rFonts w:ascii="Times New Roman" w:hAnsi="Times New Roman" w:cs="Times New Roman"/>
                <w:color w:val="000000"/>
                <w:sz w:val="24"/>
                <w:szCs w:val="24"/>
              </w:rPr>
              <w:t>лощадка ООО</w:t>
            </w:r>
            <w:r w:rsidR="008660E9" w:rsidRPr="00440765">
              <w:rPr>
                <w:rFonts w:ascii="Times New Roman" w:hAnsi="Times New Roman" w:cs="Times New Roman"/>
                <w:color w:val="000000"/>
                <w:sz w:val="24"/>
                <w:szCs w:val="24"/>
                <w:shd w:val="clear" w:color="auto" w:fill="F8F9FA"/>
              </w:rPr>
              <w:t xml:space="preserve"> </w:t>
            </w:r>
            <w:r w:rsidRPr="00440765">
              <w:rPr>
                <w:rFonts w:ascii="Times New Roman" w:hAnsi="Times New Roman" w:cs="Times New Roman"/>
                <w:color w:val="000000"/>
                <w:sz w:val="24"/>
                <w:szCs w:val="24"/>
              </w:rPr>
              <w:t>«</w:t>
            </w:r>
            <w:r w:rsidR="008660E9" w:rsidRPr="00440765">
              <w:rPr>
                <w:rFonts w:ascii="Times New Roman" w:hAnsi="Times New Roman" w:cs="Times New Roman"/>
                <w:color w:val="000000"/>
                <w:sz w:val="24"/>
                <w:szCs w:val="24"/>
              </w:rPr>
              <w:t>Карабиха</w:t>
            </w:r>
            <w:r w:rsidRPr="00440765">
              <w:rPr>
                <w:rFonts w:ascii="Times New Roman" w:hAnsi="Times New Roman" w:cs="Times New Roman"/>
                <w:color w:val="000000"/>
                <w:sz w:val="24"/>
                <w:szCs w:val="24"/>
              </w:rPr>
              <w:t>»</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hAnsi="Times New Roman" w:cs="Times New Roman"/>
                <w:color w:val="000000"/>
                <w:sz w:val="24"/>
                <w:szCs w:val="24"/>
                <w:shd w:val="clear" w:color="auto" w:fill="F8F9FA"/>
              </w:rPr>
              <w:t>76:17-6.1572</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15</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FFFFF"/>
              </w:rPr>
            </w:pPr>
            <w:r w:rsidRPr="00440765">
              <w:rPr>
                <w:rFonts w:ascii="Times New Roman" w:hAnsi="Times New Roman" w:cs="Times New Roman"/>
                <w:color w:val="000000"/>
                <w:sz w:val="24"/>
                <w:szCs w:val="24"/>
              </w:rPr>
              <w:t>К</w:t>
            </w:r>
            <w:r w:rsidR="008660E9" w:rsidRPr="00440765">
              <w:rPr>
                <w:rFonts w:ascii="Times New Roman" w:hAnsi="Times New Roman" w:cs="Times New Roman"/>
                <w:color w:val="000000"/>
                <w:sz w:val="24"/>
                <w:szCs w:val="24"/>
              </w:rPr>
              <w:t>рестьянское (фермерское) хозяйство</w:t>
            </w:r>
            <w:r w:rsidR="008660E9" w:rsidRPr="00440765">
              <w:rPr>
                <w:rFonts w:ascii="Times New Roman" w:hAnsi="Times New Roman" w:cs="Times New Roman"/>
                <w:color w:val="000000"/>
                <w:sz w:val="24"/>
                <w:szCs w:val="24"/>
                <w:shd w:val="clear" w:color="auto" w:fill="FFFFFF"/>
              </w:rPr>
              <w:t xml:space="preserve"> </w:t>
            </w:r>
            <w:r w:rsidR="008660E9" w:rsidRPr="00440765">
              <w:rPr>
                <w:rFonts w:ascii="Times New Roman" w:hAnsi="Times New Roman" w:cs="Times New Roman"/>
                <w:color w:val="000000"/>
                <w:sz w:val="24"/>
                <w:szCs w:val="24"/>
              </w:rPr>
              <w:t>Полатова Ильи Адамович</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eastAsia="Times New Roman" w:hAnsi="Times New Roman" w:cs="Times New Roman"/>
                <w:sz w:val="24"/>
                <w:szCs w:val="24"/>
                <w:lang w:eastAsia="ru-RU"/>
              </w:rPr>
              <w:t>76:17-6.1099</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16</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eastAsia="Times New Roman" w:hAnsi="Times New Roman" w:cs="Times New Roman"/>
                <w:sz w:val="24"/>
                <w:szCs w:val="24"/>
                <w:lang w:eastAsia="ru-RU"/>
              </w:rPr>
            </w:pPr>
            <w:r w:rsidRPr="00440765">
              <w:rPr>
                <w:rFonts w:ascii="Times New Roman" w:hAnsi="Times New Roman" w:cs="Times New Roman"/>
                <w:color w:val="000000"/>
                <w:sz w:val="24"/>
                <w:szCs w:val="24"/>
              </w:rPr>
              <w:t>П</w:t>
            </w:r>
            <w:r w:rsidR="008660E9" w:rsidRPr="00440765">
              <w:rPr>
                <w:rFonts w:ascii="Times New Roman" w:hAnsi="Times New Roman" w:cs="Times New Roman"/>
                <w:color w:val="000000"/>
                <w:sz w:val="24"/>
                <w:szCs w:val="24"/>
              </w:rPr>
              <w:t>редприятие ООО «Р-Фарм Новосёлки»</w:t>
            </w:r>
            <w:r w:rsidR="008660E9" w:rsidRPr="00440765">
              <w:rPr>
                <w:rFonts w:ascii="Times New Roman" w:hAnsi="Times New Roman" w:cs="Times New Roman"/>
                <w:color w:val="000000"/>
                <w:sz w:val="24"/>
                <w:szCs w:val="24"/>
                <w:shd w:val="clear" w:color="auto" w:fill="F8F9FA"/>
              </w:rPr>
              <w:t xml:space="preserve"> </w:t>
            </w:r>
            <w:r w:rsidR="008660E9" w:rsidRPr="00440765">
              <w:rPr>
                <w:rFonts w:ascii="Times New Roman" w:hAnsi="Times New Roman" w:cs="Times New Roman"/>
                <w:color w:val="000000"/>
                <w:sz w:val="24"/>
                <w:szCs w:val="24"/>
              </w:rPr>
              <w:t>расположенное по адресу:  Ярославская</w:t>
            </w:r>
            <w:r w:rsidR="008660E9" w:rsidRPr="00440765">
              <w:rPr>
                <w:rFonts w:ascii="Times New Roman" w:hAnsi="Times New Roman" w:cs="Times New Roman"/>
                <w:color w:val="000000"/>
                <w:sz w:val="24"/>
                <w:szCs w:val="24"/>
                <w:shd w:val="clear" w:color="auto" w:fill="F8F9FA"/>
              </w:rPr>
              <w:t xml:space="preserve"> </w:t>
            </w:r>
            <w:r w:rsidR="008660E9" w:rsidRPr="00440765">
              <w:rPr>
                <w:rFonts w:ascii="Times New Roman" w:hAnsi="Times New Roman" w:cs="Times New Roman"/>
                <w:color w:val="000000"/>
                <w:sz w:val="24"/>
                <w:szCs w:val="24"/>
              </w:rPr>
              <w:t>область, г. Ярославль, ул. 1-я Технологическая, д. 20</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3C532C" w:rsidP="00440765">
            <w:pPr>
              <w:tabs>
                <w:tab w:val="right" w:pos="2816"/>
              </w:tabs>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eastAsia="Times New Roman" w:hAnsi="Times New Roman" w:cs="Times New Roman"/>
                <w:sz w:val="24"/>
                <w:szCs w:val="24"/>
                <w:lang w:eastAsia="ru-RU"/>
              </w:rPr>
              <w:t>76:00-6.851</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3C532C"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lastRenderedPageBreak/>
              <w:t>17</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5556"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П</w:t>
            </w:r>
            <w:r w:rsidR="008660E9" w:rsidRPr="00440765">
              <w:rPr>
                <w:rFonts w:ascii="Times New Roman" w:hAnsi="Times New Roman" w:cs="Times New Roman"/>
                <w:color w:val="000000"/>
                <w:sz w:val="24"/>
                <w:szCs w:val="24"/>
              </w:rPr>
              <w:t>роизводственная база Филиала</w:t>
            </w:r>
            <w:r w:rsidR="008660E9" w:rsidRPr="00440765">
              <w:rPr>
                <w:rFonts w:ascii="Times New Roman" w:hAnsi="Times New Roman" w:cs="Times New Roman"/>
                <w:color w:val="000000"/>
                <w:sz w:val="24"/>
                <w:szCs w:val="24"/>
                <w:shd w:val="clear" w:color="auto" w:fill="F8F9FA"/>
              </w:rPr>
              <w:t xml:space="preserve"> </w:t>
            </w:r>
            <w:r w:rsidR="008660E9" w:rsidRPr="00440765">
              <w:rPr>
                <w:rFonts w:ascii="Times New Roman" w:hAnsi="Times New Roman" w:cs="Times New Roman"/>
                <w:color w:val="000000"/>
                <w:sz w:val="24"/>
                <w:szCs w:val="24"/>
              </w:rPr>
              <w:t>«Петровское» Акционерного общества «МОСТОТРЕСТ-СЕРВИС» (р.п. Красные Ткачи)</w:t>
            </w:r>
          </w:p>
        </w:tc>
        <w:tc>
          <w:tcPr>
            <w:tcW w:w="712"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3C532C"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3C532C" w:rsidRPr="00440765" w:rsidRDefault="0095374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008660E9" w:rsidRPr="00440765">
              <w:rPr>
                <w:rFonts w:ascii="Times New Roman" w:hAnsi="Times New Roman" w:cs="Times New Roman"/>
                <w:color w:val="000000"/>
                <w:sz w:val="24"/>
                <w:szCs w:val="24"/>
                <w:shd w:val="clear" w:color="auto" w:fill="F8F9FA"/>
              </w:rPr>
              <w:t>76:17-6.1945</w:t>
            </w:r>
          </w:p>
        </w:tc>
        <w:tc>
          <w:tcPr>
            <w:tcW w:w="1046" w:type="pct"/>
            <w:tcBorders>
              <w:top w:val="single" w:sz="4" w:space="0" w:color="auto"/>
              <w:left w:val="single" w:sz="4" w:space="0" w:color="auto"/>
              <w:bottom w:val="single" w:sz="4" w:space="0" w:color="auto"/>
              <w:right w:val="single" w:sz="4" w:space="0" w:color="auto"/>
            </w:tcBorders>
            <w:vAlign w:val="center"/>
          </w:tcPr>
          <w:p w:rsidR="003C532C" w:rsidRPr="00440765" w:rsidRDefault="003C532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612E6B"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FC3A88" w:rsidRPr="00440765" w:rsidRDefault="00B93E7E"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18</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FC3A88" w:rsidRPr="00440765" w:rsidRDefault="0095374C"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Санитарно-защитная зона (СЗЗ) ООО</w:t>
            </w:r>
            <w:r w:rsidRPr="00440765">
              <w:rPr>
                <w:rFonts w:ascii="Times New Roman" w:hAnsi="Times New Roman" w:cs="Times New Roman"/>
                <w:color w:val="000000"/>
                <w:sz w:val="24"/>
                <w:szCs w:val="24"/>
                <w:shd w:val="clear" w:color="auto" w:fill="F8F9FA"/>
              </w:rPr>
              <w:t xml:space="preserve"> </w:t>
            </w:r>
            <w:r w:rsidRPr="00440765">
              <w:rPr>
                <w:rFonts w:ascii="Times New Roman" w:hAnsi="Times New Roman" w:cs="Times New Roman"/>
                <w:color w:val="000000"/>
                <w:sz w:val="24"/>
                <w:szCs w:val="24"/>
              </w:rPr>
              <w:t>Автофирма «Светлана» Автосервис: г. Ярославль, Московский проспект, д. 110 (в</w:t>
            </w:r>
            <w:r w:rsidRPr="00440765">
              <w:rPr>
                <w:rFonts w:ascii="Times New Roman" w:hAnsi="Times New Roman" w:cs="Times New Roman"/>
                <w:color w:val="000000"/>
                <w:sz w:val="24"/>
                <w:szCs w:val="24"/>
                <w:shd w:val="clear" w:color="auto" w:fill="F8F9FA"/>
              </w:rPr>
              <w:t xml:space="preserve"> </w:t>
            </w:r>
            <w:r w:rsidRPr="00440765">
              <w:rPr>
                <w:rFonts w:ascii="Times New Roman" w:hAnsi="Times New Roman" w:cs="Times New Roman"/>
                <w:color w:val="000000"/>
                <w:sz w:val="24"/>
                <w:szCs w:val="24"/>
              </w:rPr>
              <w:t>границах земельного участка: 76:23:041001:57)</w:t>
            </w:r>
          </w:p>
        </w:tc>
        <w:tc>
          <w:tcPr>
            <w:tcW w:w="712" w:type="pct"/>
            <w:tcBorders>
              <w:top w:val="single" w:sz="4" w:space="0" w:color="auto"/>
              <w:left w:val="single" w:sz="4" w:space="0" w:color="auto"/>
              <w:bottom w:val="single" w:sz="4" w:space="0" w:color="auto"/>
              <w:right w:val="single" w:sz="4" w:space="0" w:color="auto"/>
            </w:tcBorders>
            <w:vAlign w:val="center"/>
          </w:tcPr>
          <w:p w:rsidR="00FC3A88" w:rsidRPr="00440765" w:rsidRDefault="0095374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FC3A88"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FC3A88" w:rsidRPr="00440765" w:rsidRDefault="0095374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Pr="00440765">
              <w:rPr>
                <w:rFonts w:ascii="Times New Roman" w:hAnsi="Times New Roman" w:cs="Times New Roman"/>
                <w:color w:val="000000"/>
                <w:sz w:val="24"/>
                <w:szCs w:val="24"/>
                <w:shd w:val="clear" w:color="auto" w:fill="F8F9FA"/>
              </w:rPr>
              <w:t>76:00-6.755</w:t>
            </w:r>
          </w:p>
        </w:tc>
        <w:tc>
          <w:tcPr>
            <w:tcW w:w="1046" w:type="pct"/>
            <w:tcBorders>
              <w:top w:val="single" w:sz="4" w:space="0" w:color="auto"/>
              <w:left w:val="single" w:sz="4" w:space="0" w:color="auto"/>
              <w:bottom w:val="single" w:sz="4" w:space="0" w:color="auto"/>
              <w:right w:val="single" w:sz="4" w:space="0" w:color="auto"/>
            </w:tcBorders>
            <w:vAlign w:val="center"/>
          </w:tcPr>
          <w:p w:rsidR="00FC3A88" w:rsidRPr="00440765" w:rsidRDefault="00FC3A8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885B83"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885B83" w:rsidRPr="00440765" w:rsidRDefault="00885B8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19</w:t>
            </w:r>
          </w:p>
        </w:tc>
        <w:tc>
          <w:tcPr>
            <w:tcW w:w="1593" w:type="pct"/>
            <w:tcBorders>
              <w:top w:val="single" w:sz="4" w:space="0" w:color="auto"/>
              <w:left w:val="single" w:sz="4" w:space="0" w:color="auto"/>
              <w:bottom w:val="single" w:sz="4" w:space="0" w:color="auto"/>
              <w:right w:val="single" w:sz="4" w:space="0" w:color="auto"/>
            </w:tcBorders>
            <w:shd w:val="clear" w:color="auto" w:fill="auto"/>
            <w:vAlign w:val="center"/>
          </w:tcPr>
          <w:p w:rsidR="00885B83" w:rsidRPr="00440765" w:rsidRDefault="00885B83" w:rsidP="00440765">
            <w:pPr>
              <w:spacing w:after="0" w:line="240" w:lineRule="auto"/>
              <w:jc w:val="center"/>
              <w:rPr>
                <w:rFonts w:ascii="Times New Roman" w:hAnsi="Times New Roman" w:cs="Times New Roman"/>
                <w:color w:val="000000"/>
                <w:sz w:val="24"/>
                <w:szCs w:val="24"/>
                <w:shd w:val="clear" w:color="auto" w:fill="F8F9FA"/>
              </w:rPr>
            </w:pPr>
            <w:r w:rsidRPr="00440765">
              <w:rPr>
                <w:rFonts w:ascii="Times New Roman" w:hAnsi="Times New Roman" w:cs="Times New Roman"/>
                <w:color w:val="000000"/>
                <w:sz w:val="24"/>
                <w:szCs w:val="24"/>
              </w:rPr>
              <w:t>Санитарно-защитная зона ООО «Тепличный</w:t>
            </w:r>
            <w:r w:rsidRPr="00440765">
              <w:rPr>
                <w:rFonts w:ascii="Times New Roman" w:hAnsi="Times New Roman" w:cs="Times New Roman"/>
                <w:color w:val="000000"/>
                <w:sz w:val="24"/>
                <w:szCs w:val="24"/>
                <w:shd w:val="clear" w:color="auto" w:fill="F8F9FA"/>
              </w:rPr>
              <w:t xml:space="preserve"> </w:t>
            </w:r>
            <w:r w:rsidRPr="00440765">
              <w:rPr>
                <w:rFonts w:ascii="Times New Roman" w:hAnsi="Times New Roman" w:cs="Times New Roman"/>
                <w:color w:val="000000"/>
                <w:sz w:val="24"/>
                <w:szCs w:val="24"/>
              </w:rPr>
              <w:t>комбинат Ярославский»</w:t>
            </w:r>
          </w:p>
        </w:tc>
        <w:tc>
          <w:tcPr>
            <w:tcW w:w="712" w:type="pct"/>
            <w:tcBorders>
              <w:top w:val="single" w:sz="4" w:space="0" w:color="auto"/>
              <w:left w:val="single" w:sz="4" w:space="0" w:color="auto"/>
              <w:bottom w:val="single" w:sz="4" w:space="0" w:color="auto"/>
              <w:right w:val="single" w:sz="4" w:space="0" w:color="auto"/>
            </w:tcBorders>
            <w:vAlign w:val="center"/>
          </w:tcPr>
          <w:p w:rsidR="00885B83" w:rsidRPr="00440765" w:rsidRDefault="00885B8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Установленная</w:t>
            </w:r>
          </w:p>
        </w:tc>
        <w:tc>
          <w:tcPr>
            <w:tcW w:w="501" w:type="pct"/>
            <w:tcBorders>
              <w:top w:val="single" w:sz="4" w:space="0" w:color="auto"/>
              <w:left w:val="single" w:sz="4" w:space="0" w:color="auto"/>
              <w:bottom w:val="single" w:sz="4" w:space="0" w:color="auto"/>
              <w:right w:val="single" w:sz="4" w:space="0" w:color="auto"/>
            </w:tcBorders>
            <w:vAlign w:val="center"/>
          </w:tcPr>
          <w:p w:rsidR="00885B83" w:rsidRPr="00440765" w:rsidRDefault="00F8475F"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85B83" w:rsidRPr="00440765" w:rsidRDefault="00885B8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Pr="00440765">
              <w:rPr>
                <w:rFonts w:ascii="Times New Roman" w:hAnsi="Times New Roman" w:cs="Times New Roman"/>
                <w:color w:val="000000" w:themeColor="text1"/>
                <w:sz w:val="24"/>
                <w:szCs w:val="24"/>
                <w:shd w:val="clear" w:color="auto" w:fill="F8F9FA"/>
              </w:rPr>
              <w:t>76:17-6.2597</w:t>
            </w:r>
          </w:p>
        </w:tc>
        <w:tc>
          <w:tcPr>
            <w:tcW w:w="1046" w:type="pct"/>
            <w:tcBorders>
              <w:top w:val="single" w:sz="4" w:space="0" w:color="auto"/>
              <w:left w:val="single" w:sz="4" w:space="0" w:color="auto"/>
              <w:bottom w:val="single" w:sz="4" w:space="0" w:color="auto"/>
              <w:right w:val="single" w:sz="4" w:space="0" w:color="auto"/>
            </w:tcBorders>
            <w:vAlign w:val="center"/>
          </w:tcPr>
          <w:p w:rsidR="00885B83" w:rsidRPr="00440765" w:rsidRDefault="00885B8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612E6B"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FC3A88" w:rsidRPr="00440765" w:rsidRDefault="00885B8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w:t>
            </w:r>
          </w:p>
        </w:tc>
        <w:tc>
          <w:tcPr>
            <w:tcW w:w="1593" w:type="pct"/>
            <w:tcBorders>
              <w:top w:val="single" w:sz="4" w:space="0" w:color="auto"/>
              <w:left w:val="single" w:sz="4" w:space="0" w:color="auto"/>
              <w:bottom w:val="single" w:sz="4" w:space="0" w:color="auto"/>
              <w:right w:val="single" w:sz="4" w:space="0" w:color="auto"/>
            </w:tcBorders>
            <w:vAlign w:val="center"/>
          </w:tcPr>
          <w:p w:rsidR="00FC3A88" w:rsidRPr="00440765" w:rsidRDefault="00784CD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Кладбище</w:t>
            </w:r>
          </w:p>
        </w:tc>
        <w:tc>
          <w:tcPr>
            <w:tcW w:w="712" w:type="pct"/>
            <w:tcBorders>
              <w:top w:val="single" w:sz="4" w:space="0" w:color="auto"/>
              <w:left w:val="single" w:sz="4" w:space="0" w:color="auto"/>
              <w:bottom w:val="single" w:sz="4" w:space="0" w:color="auto"/>
              <w:right w:val="single" w:sz="4" w:space="0" w:color="auto"/>
            </w:tcBorders>
            <w:vAlign w:val="center"/>
          </w:tcPr>
          <w:p w:rsidR="00FC3A88" w:rsidRPr="00440765" w:rsidRDefault="00FC3A8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Ориентировочная</w:t>
            </w:r>
          </w:p>
        </w:tc>
        <w:tc>
          <w:tcPr>
            <w:tcW w:w="501" w:type="pct"/>
            <w:tcBorders>
              <w:top w:val="single" w:sz="4" w:space="0" w:color="auto"/>
              <w:left w:val="single" w:sz="4" w:space="0" w:color="auto"/>
              <w:bottom w:val="single" w:sz="4" w:space="0" w:color="auto"/>
              <w:right w:val="single" w:sz="4" w:space="0" w:color="auto"/>
            </w:tcBorders>
            <w:vAlign w:val="center"/>
          </w:tcPr>
          <w:p w:rsidR="00FC3A88" w:rsidRPr="00440765" w:rsidRDefault="00885B8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100-500</w:t>
            </w:r>
          </w:p>
        </w:tc>
        <w:tc>
          <w:tcPr>
            <w:tcW w:w="893" w:type="pct"/>
            <w:tcBorders>
              <w:top w:val="single" w:sz="4" w:space="0" w:color="auto"/>
              <w:left w:val="single" w:sz="4" w:space="0" w:color="auto"/>
              <w:bottom w:val="single" w:sz="4" w:space="0" w:color="auto"/>
              <w:right w:val="single" w:sz="4" w:space="0" w:color="auto"/>
            </w:tcBorders>
            <w:vAlign w:val="center"/>
          </w:tcPr>
          <w:p w:rsidR="00FC3A88" w:rsidRPr="00440765" w:rsidRDefault="0032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не внесено</w:t>
            </w:r>
          </w:p>
        </w:tc>
        <w:tc>
          <w:tcPr>
            <w:tcW w:w="1046" w:type="pct"/>
            <w:tcBorders>
              <w:top w:val="single" w:sz="4" w:space="0" w:color="auto"/>
              <w:left w:val="single" w:sz="4" w:space="0" w:color="auto"/>
              <w:bottom w:val="single" w:sz="4" w:space="0" w:color="auto"/>
              <w:right w:val="single" w:sz="4" w:space="0" w:color="auto"/>
            </w:tcBorders>
            <w:vAlign w:val="center"/>
          </w:tcPr>
          <w:p w:rsidR="00FC3A88" w:rsidRPr="00440765" w:rsidRDefault="00FC3A8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СанПиН 2.2.1/2.1.1.1200-03</w:t>
            </w:r>
          </w:p>
        </w:tc>
      </w:tr>
      <w:tr w:rsidR="00E92976"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21</w:t>
            </w:r>
          </w:p>
        </w:tc>
        <w:tc>
          <w:tcPr>
            <w:tcW w:w="1593"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Ферма КРС на 200 голов (проектная)</w:t>
            </w:r>
          </w:p>
        </w:tc>
        <w:tc>
          <w:tcPr>
            <w:tcW w:w="712"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Ориентировочная</w:t>
            </w:r>
          </w:p>
        </w:tc>
        <w:tc>
          <w:tcPr>
            <w:tcW w:w="501"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300</w:t>
            </w:r>
          </w:p>
        </w:tc>
        <w:tc>
          <w:tcPr>
            <w:tcW w:w="893"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100-500</w:t>
            </w:r>
          </w:p>
        </w:tc>
        <w:tc>
          <w:tcPr>
            <w:tcW w:w="1046"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не внесено</w:t>
            </w:r>
          </w:p>
        </w:tc>
      </w:tr>
      <w:tr w:rsidR="00E92976" w:rsidRPr="00440765" w:rsidTr="00E50203">
        <w:trPr>
          <w:jc w:val="center"/>
        </w:trPr>
        <w:tc>
          <w:tcPr>
            <w:tcW w:w="254"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22</w:t>
            </w:r>
          </w:p>
        </w:tc>
        <w:tc>
          <w:tcPr>
            <w:tcW w:w="1593"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Ферма КРС на 100 голов (проектная)</w:t>
            </w:r>
          </w:p>
        </w:tc>
        <w:tc>
          <w:tcPr>
            <w:tcW w:w="712"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Ориентировочная</w:t>
            </w:r>
          </w:p>
        </w:tc>
        <w:tc>
          <w:tcPr>
            <w:tcW w:w="501"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300</w:t>
            </w:r>
          </w:p>
        </w:tc>
        <w:tc>
          <w:tcPr>
            <w:tcW w:w="893"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100-500</w:t>
            </w:r>
          </w:p>
        </w:tc>
        <w:tc>
          <w:tcPr>
            <w:tcW w:w="1046" w:type="pct"/>
            <w:tcBorders>
              <w:top w:val="single" w:sz="4" w:space="0" w:color="auto"/>
              <w:left w:val="single" w:sz="4" w:space="0" w:color="auto"/>
              <w:bottom w:val="single" w:sz="4" w:space="0" w:color="auto"/>
              <w:right w:val="single" w:sz="4" w:space="0" w:color="auto"/>
            </w:tcBorders>
            <w:vAlign w:val="center"/>
          </w:tcPr>
          <w:p w:rsidR="00E92976" w:rsidRPr="00440765" w:rsidRDefault="00E9297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не внесено</w:t>
            </w:r>
          </w:p>
        </w:tc>
      </w:tr>
    </w:tbl>
    <w:p w:rsidR="00440765" w:rsidRPr="00440765" w:rsidRDefault="00440765" w:rsidP="00440765">
      <w:pPr>
        <w:spacing w:after="0" w:line="240" w:lineRule="auto"/>
        <w:jc w:val="right"/>
        <w:rPr>
          <w:rFonts w:ascii="Times New Roman" w:hAnsi="Times New Roman" w:cs="Times New Roman"/>
          <w:sz w:val="28"/>
          <w:szCs w:val="28"/>
        </w:rPr>
      </w:pPr>
    </w:p>
    <w:p w:rsidR="001F6A6D" w:rsidRPr="00440765" w:rsidRDefault="001F6A6D" w:rsidP="00440765">
      <w:pPr>
        <w:spacing w:after="0" w:line="240" w:lineRule="auto"/>
        <w:jc w:val="center"/>
        <w:rPr>
          <w:rFonts w:ascii="Times New Roman" w:hAnsi="Times New Roman" w:cs="Times New Roman"/>
          <w:sz w:val="28"/>
          <w:szCs w:val="28"/>
        </w:rPr>
      </w:pPr>
      <w:r w:rsidRPr="00440765">
        <w:rPr>
          <w:rFonts w:ascii="Times New Roman" w:hAnsi="Times New Roman" w:cs="Times New Roman"/>
          <w:sz w:val="28"/>
          <w:szCs w:val="28"/>
        </w:rPr>
        <w:t xml:space="preserve">Регламенты использования санитарно-защитных зон на территории </w:t>
      </w:r>
      <w:r w:rsidR="003C532C" w:rsidRPr="00440765">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p>
    <w:tbl>
      <w:tblPr>
        <w:tblW w:w="5171" w:type="pct"/>
        <w:jc w:val="center"/>
        <w:tblLook w:val="04A0" w:firstRow="1" w:lastRow="0" w:firstColumn="1" w:lastColumn="0" w:noHBand="0" w:noVBand="1"/>
      </w:tblPr>
      <w:tblGrid>
        <w:gridCol w:w="821"/>
        <w:gridCol w:w="1899"/>
        <w:gridCol w:w="9435"/>
        <w:gridCol w:w="2610"/>
      </w:tblGrid>
      <w:tr w:rsidR="00612E6B" w:rsidRPr="00440765" w:rsidTr="00CA006D">
        <w:trPr>
          <w:trHeight w:val="864"/>
          <w:jc w:val="center"/>
        </w:trPr>
        <w:tc>
          <w:tcPr>
            <w:tcW w:w="278"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643"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Наименование санитарно-защитной зоны</w:t>
            </w:r>
          </w:p>
        </w:tc>
        <w:tc>
          <w:tcPr>
            <w:tcW w:w="3195"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Правовой режим использования санитарно-защитной зоны</w:t>
            </w:r>
          </w:p>
        </w:tc>
        <w:tc>
          <w:tcPr>
            <w:tcW w:w="884"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Обоснование</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(нормативные документы)</w:t>
            </w:r>
          </w:p>
        </w:tc>
      </w:tr>
      <w:tr w:rsidR="00612E6B" w:rsidRPr="00440765" w:rsidTr="00CA006D">
        <w:trPr>
          <w:trHeight w:val="703"/>
          <w:jc w:val="center"/>
        </w:trPr>
        <w:tc>
          <w:tcPr>
            <w:tcW w:w="278"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643"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Санитарно-защитная зона</w:t>
            </w:r>
          </w:p>
        </w:tc>
        <w:tc>
          <w:tcPr>
            <w:tcW w:w="3195" w:type="pct"/>
            <w:tcBorders>
              <w:top w:val="single" w:sz="4" w:space="0" w:color="auto"/>
              <w:left w:val="single" w:sz="4" w:space="0" w:color="auto"/>
              <w:bottom w:val="single" w:sz="4" w:space="0" w:color="auto"/>
              <w:right w:val="single" w:sz="4" w:space="0" w:color="auto"/>
            </w:tcBorders>
            <w:vAlign w:val="center"/>
          </w:tcPr>
          <w:p w:rsidR="00010FD0" w:rsidRPr="00440765" w:rsidRDefault="00010FD0" w:rsidP="00440765">
            <w:pPr>
              <w:pStyle w:val="affffe"/>
              <w:jc w:val="center"/>
              <w:rPr>
                <w:rFonts w:ascii="Times New Roman" w:hAnsi="Times New Roman" w:cs="Times New Roman"/>
                <w:b/>
                <w:color w:val="000000" w:themeColor="text1"/>
                <w:sz w:val="24"/>
                <w:szCs w:val="24"/>
              </w:rPr>
            </w:pPr>
            <w:r w:rsidRPr="00440765">
              <w:rPr>
                <w:rFonts w:ascii="Times New Roman" w:hAnsi="Times New Roman" w:cs="Times New Roman"/>
                <w:color w:val="000000" w:themeColor="text1"/>
                <w:sz w:val="24"/>
                <w:szCs w:val="24"/>
                <w:shd w:val="clear" w:color="auto" w:fill="FFFFFF"/>
              </w:rPr>
              <w:t>В границах санитарно-защитной зоны не допускается использования земельных участков в целях</w:t>
            </w:r>
            <w:r w:rsidRPr="00440765">
              <w:rPr>
                <w:rFonts w:ascii="Times New Roman" w:hAnsi="Times New Roman" w:cs="Times New Roman"/>
                <w:color w:val="000000" w:themeColor="text1"/>
                <w:sz w:val="24"/>
                <w:szCs w:val="24"/>
              </w:rPr>
              <w:t>:</w:t>
            </w:r>
          </w:p>
          <w:p w:rsidR="00010FD0" w:rsidRPr="00440765" w:rsidRDefault="00010FD0" w:rsidP="00440765">
            <w:pPr>
              <w:pStyle w:val="s12"/>
              <w:shd w:val="clear" w:color="auto" w:fill="FFFFFF"/>
              <w:spacing w:before="0" w:beforeAutospacing="0" w:after="0" w:afterAutospacing="0"/>
              <w:jc w:val="center"/>
              <w:rPr>
                <w:color w:val="000000" w:themeColor="text1"/>
              </w:rPr>
            </w:pPr>
            <w:r w:rsidRPr="00440765">
              <w:rPr>
                <w:color w:val="000000" w:themeColor="text1"/>
              </w:rPr>
              <w:t>-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010FD0" w:rsidRPr="00440765" w:rsidRDefault="00CE6AEA" w:rsidP="00440765">
            <w:pPr>
              <w:pStyle w:val="s12"/>
              <w:shd w:val="clear" w:color="auto" w:fill="FFFFFF"/>
              <w:spacing w:before="0" w:beforeAutospacing="0" w:after="0" w:afterAutospacing="0"/>
              <w:jc w:val="center"/>
              <w:rPr>
                <w:color w:val="000000" w:themeColor="text1"/>
              </w:rPr>
            </w:pPr>
            <w:hyperlink r:id="rId14" w:anchor="/document/400857232/entry/0" w:history="1">
              <w:r w:rsidR="00010FD0" w:rsidRPr="00440765">
                <w:rPr>
                  <w:rStyle w:val="affc"/>
                  <w:rFonts w:eastAsiaTheme="majorEastAsia"/>
                  <w:color w:val="000000" w:themeColor="text1"/>
                </w:rPr>
                <w:t>-</w:t>
              </w:r>
            </w:hyperlink>
            <w:r w:rsidR="00010FD0" w:rsidRPr="00440765">
              <w:rPr>
                <w:color w:val="000000" w:themeColor="text1"/>
              </w:rPr>
              <w:t xml:space="preserve">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010FD0" w:rsidRPr="00440765" w:rsidRDefault="00010FD0" w:rsidP="00440765">
            <w:pPr>
              <w:pStyle w:val="s12"/>
              <w:shd w:val="clear" w:color="auto" w:fill="FFFFFF"/>
              <w:spacing w:before="0" w:beforeAutospacing="0" w:after="0" w:afterAutospacing="0"/>
              <w:jc w:val="center"/>
              <w:rPr>
                <w:color w:val="000000" w:themeColor="text1"/>
              </w:rPr>
            </w:pPr>
          </w:p>
          <w:p w:rsidR="00010FD0" w:rsidRPr="00440765" w:rsidRDefault="00010FD0" w:rsidP="00440765">
            <w:pPr>
              <w:pStyle w:val="afff8"/>
              <w:spacing w:after="0" w:line="240" w:lineRule="auto"/>
              <w:contextualSpacing/>
              <w:jc w:val="center"/>
              <w:rPr>
                <w:rFonts w:ascii="Times New Roman" w:hAnsi="Times New Roman" w:cs="Times New Roman"/>
                <w:color w:val="000000" w:themeColor="text1"/>
                <w:sz w:val="24"/>
                <w:szCs w:val="24"/>
              </w:rPr>
            </w:pPr>
            <w:r w:rsidRPr="00440765">
              <w:rPr>
                <w:rFonts w:ascii="Times New Roman" w:hAnsi="Times New Roman" w:cs="Times New Roman"/>
                <w:color w:val="000000" w:themeColor="text1"/>
                <w:sz w:val="24"/>
                <w:szCs w:val="24"/>
              </w:rPr>
              <w:t>Допускается:</w:t>
            </w:r>
          </w:p>
          <w:p w:rsidR="001F6A6D" w:rsidRPr="00440765" w:rsidRDefault="00010FD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themeColor="text1"/>
                <w:sz w:val="24"/>
                <w:szCs w:val="24"/>
              </w:rPr>
              <w:t>размещать</w:t>
            </w:r>
            <w:r w:rsidRPr="00440765">
              <w:rPr>
                <w:rFonts w:ascii="Times New Roman" w:hAnsi="Times New Roman" w:cs="Times New Roman"/>
                <w:i/>
                <w:iCs/>
                <w:color w:val="000000" w:themeColor="text1"/>
                <w:sz w:val="24"/>
                <w:szCs w:val="24"/>
              </w:rPr>
              <w:t xml:space="preserve"> </w:t>
            </w:r>
            <w:r w:rsidRPr="00440765">
              <w:rPr>
                <w:rFonts w:ascii="Times New Roman" w:hAnsi="Times New Roman" w:cs="Times New Roman"/>
                <w:iCs/>
                <w:color w:val="000000" w:themeColor="text1"/>
                <w:sz w:val="24"/>
                <w:szCs w:val="24"/>
              </w:rPr>
              <w:t>нежилые помещения для дежурного аварийного персонала, помещения для пребывания работающих по вахтовому методу, здания управления, конструкторские бюро, здания административного назначения, научно-исследовательские лабора</w:t>
            </w:r>
            <w:r w:rsidRPr="00440765">
              <w:rPr>
                <w:rFonts w:ascii="Times New Roman" w:hAnsi="Times New Roman" w:cs="Times New Roman"/>
                <w:iCs/>
                <w:color w:val="000000" w:themeColor="text1"/>
                <w:sz w:val="24"/>
                <w:szCs w:val="24"/>
              </w:rPr>
              <w:softHyphen/>
              <w:t>тории, поликлиники, спортив</w:t>
            </w:r>
            <w:r w:rsidRPr="00440765">
              <w:rPr>
                <w:rFonts w:ascii="Times New Roman" w:hAnsi="Times New Roman" w:cs="Times New Roman"/>
                <w:iCs/>
                <w:color w:val="000000" w:themeColor="text1"/>
                <w:sz w:val="24"/>
                <w:szCs w:val="24"/>
              </w:rPr>
              <w:softHyphen/>
              <w:t>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w:t>
            </w:r>
            <w:r w:rsidRPr="00440765">
              <w:rPr>
                <w:rFonts w:ascii="Times New Roman" w:hAnsi="Times New Roman" w:cs="Times New Roman"/>
                <w:iCs/>
                <w:color w:val="000000" w:themeColor="text1"/>
                <w:sz w:val="24"/>
                <w:szCs w:val="24"/>
              </w:rPr>
              <w:softHyphen/>
              <w:t>оружения для подготовки технической воды, канализационные на</w:t>
            </w:r>
            <w:r w:rsidRPr="00440765">
              <w:rPr>
                <w:rFonts w:ascii="Times New Roman" w:hAnsi="Times New Roman" w:cs="Times New Roman"/>
                <w:iCs/>
                <w:color w:val="000000" w:themeColor="text1"/>
                <w:sz w:val="24"/>
                <w:szCs w:val="24"/>
              </w:rPr>
              <w:softHyphen/>
              <w:t>сосные станции, сооружения оборотного водоснабжения, АЗС, СТО.</w:t>
            </w:r>
          </w:p>
        </w:tc>
        <w:tc>
          <w:tcPr>
            <w:tcW w:w="884" w:type="pct"/>
            <w:tcBorders>
              <w:top w:val="single" w:sz="4" w:space="0" w:color="auto"/>
              <w:left w:val="single" w:sz="4" w:space="0" w:color="auto"/>
              <w:bottom w:val="single" w:sz="4" w:space="0" w:color="auto"/>
              <w:right w:val="single" w:sz="4" w:space="0" w:color="auto"/>
            </w:tcBorders>
            <w:vAlign w:val="center"/>
          </w:tcPr>
          <w:p w:rsidR="0081292B" w:rsidRPr="00440765" w:rsidRDefault="0081292B" w:rsidP="00440765">
            <w:pPr>
              <w:widowControl w:val="0"/>
              <w:suppressAutoHyphens/>
              <w:spacing w:after="0" w:line="240" w:lineRule="auto"/>
              <w:ind w:firstLine="142"/>
              <w:jc w:val="center"/>
              <w:rPr>
                <w:rFonts w:ascii="Times New Roman" w:hAnsi="Times New Roman" w:cs="Times New Roman"/>
                <w:sz w:val="24"/>
                <w:szCs w:val="24"/>
              </w:rPr>
            </w:pPr>
            <w:r w:rsidRPr="00440765">
              <w:rPr>
                <w:rFonts w:ascii="Times New Roman" w:hAnsi="Times New Roman" w:cs="Times New Roman"/>
                <w:sz w:val="24"/>
                <w:szCs w:val="24"/>
              </w:rPr>
              <w:lastRenderedPageBreak/>
              <w:t>СанПиН 2.2.1/2.1.1.1200-03</w:t>
            </w:r>
          </w:p>
          <w:p w:rsidR="0081292B" w:rsidRPr="00440765" w:rsidRDefault="0081292B" w:rsidP="00440765">
            <w:pPr>
              <w:widowControl w:val="0"/>
              <w:suppressAutoHyphens/>
              <w:spacing w:after="0" w:line="240" w:lineRule="auto"/>
              <w:ind w:firstLine="142"/>
              <w:jc w:val="center"/>
              <w:rPr>
                <w:rFonts w:ascii="Times New Roman" w:hAnsi="Times New Roman" w:cs="Times New Roman"/>
                <w:sz w:val="24"/>
                <w:szCs w:val="24"/>
              </w:rPr>
            </w:pPr>
          </w:p>
          <w:p w:rsidR="001F6A6D" w:rsidRPr="00440765" w:rsidRDefault="0081292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г. № 222)</w:t>
            </w:r>
          </w:p>
        </w:tc>
      </w:tr>
    </w:tbl>
    <w:p w:rsidR="001F6A6D" w:rsidRPr="00440765" w:rsidRDefault="001F6A6D" w:rsidP="00440765">
      <w:pPr>
        <w:spacing w:after="0" w:line="240" w:lineRule="auto"/>
        <w:rPr>
          <w:rFonts w:ascii="Times New Roman" w:hAnsi="Times New Roman" w:cs="Times New Roman"/>
        </w:rPr>
        <w:sectPr w:rsidR="001F6A6D" w:rsidRPr="00440765" w:rsidSect="00955556">
          <w:pgSz w:w="16838" w:h="11906" w:orient="landscape"/>
          <w:pgMar w:top="1134" w:right="850" w:bottom="1134" w:left="1701" w:header="709" w:footer="709" w:gutter="0"/>
          <w:cols w:space="708"/>
          <w:docGrid w:linePitch="360"/>
        </w:sectPr>
      </w:pPr>
      <w:bookmarkStart w:id="20" w:name="_Toc96594349"/>
      <w:bookmarkStart w:id="21" w:name="_Toc116568694"/>
    </w:p>
    <w:bookmarkEnd w:id="20"/>
    <w:bookmarkEnd w:id="21"/>
    <w:p w:rsidR="009A3ACD" w:rsidRDefault="00DE76AC" w:rsidP="00DE76AC">
      <w:pPr>
        <w:spacing w:after="0" w:line="240" w:lineRule="auto"/>
        <w:ind w:firstLine="709"/>
        <w:jc w:val="both"/>
        <w:rPr>
          <w:rFonts w:ascii="Times New Roman" w:hAnsi="Times New Roman" w:cs="Times New Roman"/>
          <w:b/>
          <w:color w:val="22272F"/>
          <w:sz w:val="28"/>
          <w:szCs w:val="28"/>
          <w:shd w:val="clear" w:color="auto" w:fill="FFFFFF"/>
        </w:rPr>
      </w:pPr>
      <w:r>
        <w:rPr>
          <w:rFonts w:ascii="Times New Roman" w:hAnsi="Times New Roman" w:cs="Times New Roman"/>
          <w:sz w:val="28"/>
          <w:szCs w:val="28"/>
        </w:rPr>
        <w:lastRenderedPageBreak/>
        <w:t>3.1.2.</w:t>
      </w:r>
      <w:r w:rsidR="00CA006D">
        <w:rPr>
          <w:rFonts w:ascii="Times New Roman" w:hAnsi="Times New Roman" w:cs="Times New Roman"/>
          <w:sz w:val="28"/>
          <w:szCs w:val="28"/>
        </w:rPr>
        <w:t>9</w:t>
      </w:r>
      <w:r>
        <w:rPr>
          <w:rFonts w:ascii="Times New Roman" w:hAnsi="Times New Roman" w:cs="Times New Roman"/>
          <w:sz w:val="28"/>
          <w:szCs w:val="28"/>
        </w:rPr>
        <w:t xml:space="preserve">.2. </w:t>
      </w:r>
      <w:r w:rsidR="009A3ACD" w:rsidRPr="00440765">
        <w:rPr>
          <w:rFonts w:ascii="Times New Roman" w:hAnsi="Times New Roman" w:cs="Times New Roman"/>
          <w:b/>
          <w:iCs/>
          <w:spacing w:val="2"/>
          <w:sz w:val="28"/>
          <w:szCs w:val="28"/>
          <w:shd w:val="clear" w:color="auto" w:fill="FFFFFF"/>
        </w:rPr>
        <w:t>Охранные зоны</w:t>
      </w:r>
      <w:r w:rsidR="001C2DD8" w:rsidRPr="00440765">
        <w:rPr>
          <w:rFonts w:ascii="Times New Roman" w:hAnsi="Times New Roman" w:cs="Times New Roman"/>
          <w:b/>
          <w:color w:val="22272F"/>
          <w:sz w:val="28"/>
          <w:szCs w:val="28"/>
          <w:shd w:val="clear" w:color="auto" w:fill="FFFFFF"/>
        </w:rPr>
        <w:t xml:space="preserve"> электроэнергетики (объектов электросетевого хозяйства и объектов по производству электрической энергии)</w:t>
      </w:r>
    </w:p>
    <w:p w:rsidR="009A3ACD" w:rsidRPr="00440765" w:rsidRDefault="009A3AC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Для исключения возможности повреждения линий электропередач устанавливаются охранные зоны. Размеры охранных зон воздушных линий электропередачи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 и составляют 10-20 м в зависимости от мощности линий электропередачи и 20 м для электроподстанций.</w:t>
      </w:r>
    </w:p>
    <w:p w:rsidR="009A3ACD" w:rsidRPr="00440765" w:rsidRDefault="009A3ACD" w:rsidP="00440765">
      <w:pPr>
        <w:spacing w:after="0" w:line="240" w:lineRule="auto"/>
        <w:ind w:firstLine="709"/>
        <w:jc w:val="both"/>
        <w:rPr>
          <w:rFonts w:ascii="Times New Roman" w:hAnsi="Times New Roman" w:cs="Times New Roman"/>
          <w:sz w:val="28"/>
          <w:szCs w:val="24"/>
        </w:rPr>
      </w:pPr>
      <w:r w:rsidRPr="00440765">
        <w:rPr>
          <w:rFonts w:ascii="Times New Roman" w:hAnsi="Times New Roman" w:cs="Times New Roman"/>
          <w:sz w:val="28"/>
          <w:szCs w:val="24"/>
        </w:rPr>
        <w:t>На основании Правил установления охранных зон объектов электросетевого хозяйства и особых условий использования земельных участков, расположенных в границах таких зон вдоль линий электропередач и вокруг электрических подстанций (трансформаторных подстанций) устанавливаются охранные зоны с особыми условиями использования земельных участков, расположенных в границах таких зон.</w:t>
      </w:r>
    </w:p>
    <w:p w:rsidR="009A3ACD" w:rsidRPr="00440765" w:rsidRDefault="009A3ACD" w:rsidP="00440765">
      <w:pPr>
        <w:spacing w:after="0" w:line="240" w:lineRule="auto"/>
        <w:ind w:firstLine="709"/>
        <w:jc w:val="both"/>
        <w:rPr>
          <w:rFonts w:ascii="Times New Roman" w:hAnsi="Times New Roman" w:cs="Times New Roman"/>
          <w:sz w:val="28"/>
          <w:szCs w:val="24"/>
        </w:rPr>
      </w:pPr>
      <w:r w:rsidRPr="00440765">
        <w:rPr>
          <w:rFonts w:ascii="Times New Roman" w:hAnsi="Times New Roman" w:cs="Times New Roman"/>
          <w:sz w:val="28"/>
          <w:szCs w:val="24"/>
        </w:rPr>
        <w:t>Охранная зона вдоль воздушных линий электропередачи – часть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расстоянии: для ВЛ 330 кВ – 30 м; для ВЛ 220 кВ – 25 м; для ВЛ 110 кВ – 20 м; для ВЛ 35 кВ – 15 м; для ВЛ 10 кВ – 10 м; для ВЛ 0,4 кВ – 2 м.</w:t>
      </w:r>
    </w:p>
    <w:p w:rsidR="009A3ACD" w:rsidRPr="00440765" w:rsidRDefault="009A3AC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4"/>
        </w:rPr>
        <w:t xml:space="preserve">Охранная зона вокруг подстанций – часть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w:t>
      </w:r>
      <w:r w:rsidRPr="00440765">
        <w:rPr>
          <w:rFonts w:ascii="Times New Roman" w:hAnsi="Times New Roman" w:cs="Times New Roman"/>
          <w:sz w:val="28"/>
          <w:szCs w:val="28"/>
        </w:rPr>
        <w:t>от всех сторон ограждения подстанции по периметру на расстоянии: для ВЛ 110 кВ – 20 м; для ВЛ 35 кВ – 15 м; для ВЛ 10 кВ – 10 м; для ВЛ 0,4 кВ – 2 м.</w:t>
      </w:r>
    </w:p>
    <w:p w:rsidR="009A3ACD" w:rsidRPr="00440765" w:rsidRDefault="009A3ACD" w:rsidP="0044076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Охранные зоны объектов электросетевого хозяйства, расположенные на территории Карабихского сельского поселения, в установленном порядке внесены в ЕГРН.</w:t>
      </w:r>
    </w:p>
    <w:p w:rsidR="009A3ACD" w:rsidRPr="00440765" w:rsidRDefault="009A3ACD" w:rsidP="00440765">
      <w:pPr>
        <w:pStyle w:val="36"/>
        <w:widowControl w:val="0"/>
        <w:tabs>
          <w:tab w:val="left" w:pos="271"/>
        </w:tabs>
        <w:suppressAutoHyphens/>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Согласно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в охранной зоне линий электропередач запрещается проводить действия, которые могли бы нарушить безопасность и непрерывность эксплуатации или в ходе которых могла бы возникнуть опасность по отношению к людям. В частности, запрещается размещать хранилища горюче-смазочных материалов; устраивать свалки; проводить взрывные работы; разводить огонь; сбрасывать и сливать едкие и коррозионные вещества и горюче-смазочные материалы; набрасывать на провода опоры и приближать к ним посторонние предметы, а также подниматься на опоры; проводить работы и пребывать в охранной зоне воздушных линий электропередачи во время грозы или экстремальных </w:t>
      </w:r>
      <w:r w:rsidRPr="00440765">
        <w:rPr>
          <w:rFonts w:ascii="Times New Roman" w:hAnsi="Times New Roman" w:cs="Times New Roman"/>
          <w:sz w:val="28"/>
          <w:szCs w:val="28"/>
        </w:rPr>
        <w:lastRenderedPageBreak/>
        <w:t>погодных условиях.</w:t>
      </w:r>
    </w:p>
    <w:p w:rsidR="009A3ACD" w:rsidRPr="00440765" w:rsidRDefault="009A3ACD" w:rsidP="00440765">
      <w:pPr>
        <w:pStyle w:val="36"/>
        <w:widowControl w:val="0"/>
        <w:tabs>
          <w:tab w:val="left" w:pos="271"/>
        </w:tabs>
        <w:suppressAutoHyphens/>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пределах охранной зоны воздушных линий электропередачи без согласия организации, эксплуатирующей эти линии, запрещается осуществлять строительные, монтажные и поливные работы, проводить посадку и вырубку деревьев, складировать корма, удобрения, топливо и другие материалы, устраивать проезды для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 м"/>
        </w:smartTagPr>
        <w:r w:rsidRPr="00440765">
          <w:rPr>
            <w:rFonts w:ascii="Times New Roman" w:hAnsi="Times New Roman" w:cs="Times New Roman"/>
            <w:sz w:val="28"/>
            <w:szCs w:val="28"/>
          </w:rPr>
          <w:t>4 м</w:t>
        </w:r>
      </w:smartTag>
      <w:r w:rsidRPr="00440765">
        <w:rPr>
          <w:rFonts w:ascii="Times New Roman" w:hAnsi="Times New Roman" w:cs="Times New Roman"/>
          <w:sz w:val="28"/>
          <w:szCs w:val="28"/>
        </w:rPr>
        <w:t xml:space="preserve">.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Для исключения возможности повреждения линий электропередач устанавливаются охранные зоны. Размеры охранных зон воздушных линий электропередачи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 и составляют 10-20 м в зависимости от мощности линий электропередачи и 20 м для электроподстанций.</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Охранные зоны линий электропередачи, проходящих </w:t>
      </w:r>
      <w:r w:rsidR="00531E1B" w:rsidRPr="00440765">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r w:rsidRPr="00440765">
        <w:rPr>
          <w:rFonts w:ascii="Times New Roman" w:hAnsi="Times New Roman" w:cs="Times New Roman"/>
          <w:sz w:val="28"/>
          <w:szCs w:val="28"/>
        </w:rPr>
        <w:t>, поставлены на кадастровый учет в статусе зон с особыми условиями использования территории.</w:t>
      </w:r>
    </w:p>
    <w:p w:rsidR="00440765" w:rsidRPr="00440765" w:rsidRDefault="00440765" w:rsidP="00440765">
      <w:pPr>
        <w:spacing w:after="0" w:line="240" w:lineRule="auto"/>
        <w:ind w:firstLine="708"/>
        <w:jc w:val="both"/>
        <w:rPr>
          <w:rFonts w:ascii="Times New Roman" w:hAnsi="Times New Roman" w:cs="Times New Roman"/>
        </w:rPr>
      </w:pPr>
    </w:p>
    <w:p w:rsidR="001F6A6D" w:rsidRPr="00440765" w:rsidRDefault="001F6A6D" w:rsidP="00440765">
      <w:pPr>
        <w:spacing w:after="0" w:line="240" w:lineRule="auto"/>
        <w:jc w:val="center"/>
        <w:rPr>
          <w:rFonts w:ascii="Times New Roman" w:hAnsi="Times New Roman" w:cs="Times New Roman"/>
          <w:sz w:val="28"/>
          <w:szCs w:val="28"/>
        </w:rPr>
      </w:pPr>
      <w:r w:rsidRPr="00440765">
        <w:rPr>
          <w:rFonts w:ascii="Times New Roman" w:hAnsi="Times New Roman" w:cs="Times New Roman"/>
          <w:sz w:val="28"/>
          <w:szCs w:val="28"/>
        </w:rPr>
        <w:t xml:space="preserve">Регламенты использования охранных зон </w:t>
      </w:r>
      <w:r w:rsidR="001C2DD8" w:rsidRPr="00440765">
        <w:rPr>
          <w:rFonts w:ascii="Times New Roman" w:hAnsi="Times New Roman" w:cs="Times New Roman"/>
          <w:sz w:val="28"/>
          <w:szCs w:val="28"/>
          <w:shd w:val="clear" w:color="auto" w:fill="FFFFFF"/>
        </w:rPr>
        <w:t xml:space="preserve">объектов электроэнергетики </w:t>
      </w:r>
      <w:r w:rsidRPr="00440765">
        <w:rPr>
          <w:rFonts w:ascii="Times New Roman" w:hAnsi="Times New Roman" w:cs="Times New Roman"/>
          <w:sz w:val="28"/>
          <w:szCs w:val="28"/>
        </w:rPr>
        <w:t xml:space="preserve">на территории </w:t>
      </w:r>
      <w:r w:rsidR="00567FCC" w:rsidRPr="00440765">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p>
    <w:tbl>
      <w:tblPr>
        <w:tblW w:w="4959" w:type="pct"/>
        <w:jc w:val="center"/>
        <w:tblLook w:val="04A0" w:firstRow="1" w:lastRow="0" w:firstColumn="1" w:lastColumn="0" w:noHBand="0" w:noVBand="1"/>
      </w:tblPr>
      <w:tblGrid>
        <w:gridCol w:w="653"/>
        <w:gridCol w:w="1918"/>
        <w:gridCol w:w="4693"/>
        <w:gridCol w:w="2004"/>
      </w:tblGrid>
      <w:tr w:rsidR="00612E6B" w:rsidRPr="00440765" w:rsidTr="001F6A6D">
        <w:trPr>
          <w:jc w:val="center"/>
        </w:trPr>
        <w:tc>
          <w:tcPr>
            <w:tcW w:w="352"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1035"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Наименование охранной зоны</w:t>
            </w:r>
          </w:p>
        </w:tc>
        <w:tc>
          <w:tcPr>
            <w:tcW w:w="2532"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Правовой режим использования охранной зоны</w:t>
            </w:r>
          </w:p>
        </w:tc>
        <w:tc>
          <w:tcPr>
            <w:tcW w:w="1081"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Обоснование</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(нормативные документы)</w:t>
            </w:r>
          </w:p>
        </w:tc>
      </w:tr>
      <w:tr w:rsidR="001F6A6D" w:rsidRPr="00440765" w:rsidTr="001F6A6D">
        <w:trPr>
          <w:jc w:val="center"/>
        </w:trPr>
        <w:tc>
          <w:tcPr>
            <w:tcW w:w="352"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1035"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Охранные зоны воздушных линий электропередач</w:t>
            </w:r>
          </w:p>
        </w:tc>
        <w:tc>
          <w:tcPr>
            <w:tcW w:w="253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 охранных зонах запрещается осуществлять любые действия, которые могут нарушить безопасную работу объектов электросетевого хозяйства, в том числе:</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размещать хранилища любых, в том числе горюче-смазочных, материалов, свалки, проводить любые мероприятия, связанные с большим скоплением людей, не занятых выполнением разрешенных в установленном порядке работ;</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размещать любые объекты и предметы (материалы), а также проводить любые работы и возводить сооружения, которые могут препятствовать доступу к объектам электросетевого хозяйства;</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lastRenderedPageBreak/>
              <w:t>производить работы ударными механизмами и др.</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 пределах охранных зон без письменного решения о согласовании сетевых организаций юридическим и физическим лицам запрещаются:</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строительство, капитальный ремонт, реконструкция или снос зданий и сооружений;</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размещать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числе индивидуального;</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горные, взрывные, мелиоративные работы, в том числе связанные с временным затоплением земель;</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посадка и вырубка деревьев и кустарников.</w:t>
            </w:r>
          </w:p>
        </w:tc>
        <w:tc>
          <w:tcPr>
            <w:tcW w:w="1081"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lastRenderedPageBreak/>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 160.</w:t>
            </w:r>
          </w:p>
        </w:tc>
      </w:tr>
    </w:tbl>
    <w:p w:rsidR="001F6A6D" w:rsidRPr="00440765" w:rsidRDefault="001F6A6D" w:rsidP="00440765">
      <w:pPr>
        <w:spacing w:after="0" w:line="240" w:lineRule="auto"/>
        <w:rPr>
          <w:rFonts w:ascii="Times New Roman" w:hAnsi="Times New Roman" w:cs="Times New Roman"/>
          <w:sz w:val="28"/>
          <w:szCs w:val="28"/>
        </w:rPr>
      </w:pPr>
    </w:p>
    <w:p w:rsidR="009A3ACD" w:rsidRDefault="00DE76AC" w:rsidP="00DE76AC">
      <w:pPr>
        <w:spacing w:after="0" w:line="240" w:lineRule="auto"/>
        <w:ind w:firstLine="709"/>
        <w:jc w:val="both"/>
        <w:rPr>
          <w:rFonts w:ascii="Times New Roman" w:hAnsi="Times New Roman" w:cs="Times New Roman"/>
          <w:b/>
          <w:sz w:val="28"/>
          <w:szCs w:val="28"/>
          <w:shd w:val="clear" w:color="auto" w:fill="FFFFFF"/>
        </w:rPr>
      </w:pPr>
      <w:bookmarkStart w:id="22" w:name="_Toc116568697"/>
      <w:r w:rsidRPr="00DE76AC">
        <w:rPr>
          <w:rFonts w:ascii="Times New Roman" w:hAnsi="Times New Roman" w:cs="Times New Roman"/>
          <w:sz w:val="28"/>
          <w:szCs w:val="28"/>
        </w:rPr>
        <w:t>3.1.2.</w:t>
      </w:r>
      <w:r w:rsidR="00CA006D">
        <w:rPr>
          <w:rFonts w:ascii="Times New Roman" w:hAnsi="Times New Roman" w:cs="Times New Roman"/>
          <w:sz w:val="28"/>
          <w:szCs w:val="28"/>
        </w:rPr>
        <w:t>9</w:t>
      </w:r>
      <w:r w:rsidRPr="00DE76AC">
        <w:rPr>
          <w:rFonts w:ascii="Times New Roman" w:hAnsi="Times New Roman" w:cs="Times New Roman"/>
          <w:sz w:val="28"/>
          <w:szCs w:val="28"/>
        </w:rPr>
        <w:t>.3.</w:t>
      </w:r>
      <w:r>
        <w:rPr>
          <w:rFonts w:ascii="Times New Roman" w:hAnsi="Times New Roman" w:cs="Times New Roman"/>
          <w:b/>
          <w:sz w:val="28"/>
          <w:szCs w:val="28"/>
        </w:rPr>
        <w:t xml:space="preserve"> О</w:t>
      </w:r>
      <w:r w:rsidR="009A3ACD" w:rsidRPr="00440765">
        <w:rPr>
          <w:rFonts w:ascii="Times New Roman" w:hAnsi="Times New Roman" w:cs="Times New Roman"/>
          <w:b/>
          <w:sz w:val="28"/>
          <w:szCs w:val="28"/>
        </w:rPr>
        <w:t xml:space="preserve">хранные зоны </w:t>
      </w:r>
      <w:r w:rsidR="001C2DD8" w:rsidRPr="00440765">
        <w:rPr>
          <w:rFonts w:ascii="Times New Roman" w:hAnsi="Times New Roman" w:cs="Times New Roman"/>
          <w:b/>
          <w:sz w:val="28"/>
          <w:szCs w:val="28"/>
          <w:shd w:val="clear" w:color="auto" w:fill="FFFFFF"/>
        </w:rPr>
        <w:t>трубопроводов (газопроводов, нефтепроводов и нефтепродуктопроводов, аммиакопроводов)</w:t>
      </w:r>
    </w:p>
    <w:p w:rsidR="00440765" w:rsidRPr="00440765" w:rsidRDefault="00440765" w:rsidP="00440765">
      <w:pPr>
        <w:spacing w:after="0" w:line="240" w:lineRule="auto"/>
        <w:jc w:val="center"/>
        <w:rPr>
          <w:rFonts w:ascii="Times New Roman" w:hAnsi="Times New Roman" w:cs="Times New Roman"/>
          <w:b/>
          <w:sz w:val="28"/>
          <w:szCs w:val="28"/>
        </w:rPr>
      </w:pPr>
    </w:p>
    <w:p w:rsidR="009A3ACD" w:rsidRPr="00440765" w:rsidRDefault="009A3ACD" w:rsidP="00440765">
      <w:pPr>
        <w:spacing w:after="0" w:line="240" w:lineRule="auto"/>
        <w:ind w:firstLine="720"/>
        <w:jc w:val="both"/>
        <w:rPr>
          <w:rFonts w:ascii="Times New Roman" w:hAnsi="Times New Roman" w:cs="Times New Roman"/>
          <w:sz w:val="28"/>
          <w:szCs w:val="28"/>
          <w:u w:val="single"/>
        </w:rPr>
      </w:pPr>
      <w:r w:rsidRPr="00440765">
        <w:rPr>
          <w:rFonts w:ascii="Times New Roman" w:hAnsi="Times New Roman" w:cs="Times New Roman"/>
          <w:sz w:val="28"/>
          <w:szCs w:val="28"/>
        </w:rPr>
        <w:t xml:space="preserve">В соответствии с п.7 Правил охраны газораспределительных сетей (утв.  постановлением Правительства РФ от 20.11.2000 г. № 878) от газораспределительных сетей, проходящих по территории муниципального образования, устанавливаются охранные зоны в размере </w:t>
      </w:r>
      <w:smartTag w:uri="urn:schemas-microsoft-com:office:smarttags" w:element="metricconverter">
        <w:smartTagPr>
          <w:attr w:name="ProductID" w:val="2 м"/>
        </w:smartTagPr>
        <w:r w:rsidRPr="00440765">
          <w:rPr>
            <w:rFonts w:ascii="Times New Roman" w:hAnsi="Times New Roman" w:cs="Times New Roman"/>
            <w:sz w:val="28"/>
            <w:szCs w:val="28"/>
          </w:rPr>
          <w:t>2 м</w:t>
        </w:r>
      </w:smartTag>
      <w:r w:rsidRPr="00440765">
        <w:rPr>
          <w:rFonts w:ascii="Times New Roman" w:hAnsi="Times New Roman" w:cs="Times New Roman"/>
          <w:sz w:val="28"/>
          <w:szCs w:val="28"/>
        </w:rPr>
        <w:t>.</w:t>
      </w:r>
    </w:p>
    <w:p w:rsidR="009A3ACD" w:rsidRPr="00440765" w:rsidRDefault="009A3ACD" w:rsidP="00440765">
      <w:pPr>
        <w:spacing w:after="0" w:line="240" w:lineRule="auto"/>
        <w:ind w:firstLine="720"/>
        <w:jc w:val="both"/>
        <w:rPr>
          <w:rFonts w:ascii="Times New Roman" w:hAnsi="Times New Roman" w:cs="Times New Roman"/>
          <w:sz w:val="28"/>
          <w:u w:val="single"/>
        </w:rPr>
      </w:pPr>
      <w:r w:rsidRPr="00440765">
        <w:rPr>
          <w:rFonts w:ascii="Times New Roman" w:hAnsi="Times New Roman" w:cs="Times New Roman"/>
          <w:sz w:val="28"/>
          <w:szCs w:val="28"/>
        </w:rPr>
        <w:t xml:space="preserve">В </w:t>
      </w:r>
      <w:hyperlink w:anchor="sub_360" w:history="1">
        <w:r w:rsidRPr="00440765">
          <w:rPr>
            <w:rFonts w:ascii="Times New Roman" w:hAnsi="Times New Roman" w:cs="Times New Roman"/>
            <w:sz w:val="28"/>
            <w:szCs w:val="28"/>
          </w:rPr>
          <w:t>охранных зонах газораспределительных сетей</w:t>
        </w:r>
      </w:hyperlink>
      <w:r w:rsidRPr="00440765">
        <w:rPr>
          <w:rFonts w:ascii="Times New Roman" w:hAnsi="Times New Roman" w:cs="Times New Roman"/>
          <w:sz w:val="28"/>
          <w:szCs w:val="28"/>
        </w:rPr>
        <w:t xml:space="preserve"> запрещено строительство объектов жилищно-гражданского и производственного назначения. Хозяйственная деятельность, при которой производится нарушение поверхности земельного участка и обработка почвы на глубину более </w:t>
      </w:r>
      <w:smartTag w:uri="urn:schemas-microsoft-com:office:smarttags" w:element="metricconverter">
        <w:smartTagPr>
          <w:attr w:name="ProductID" w:val="0,3 м"/>
        </w:smartTagPr>
        <w:r w:rsidRPr="00440765">
          <w:rPr>
            <w:rFonts w:ascii="Times New Roman" w:hAnsi="Times New Roman" w:cs="Times New Roman"/>
            <w:sz w:val="28"/>
            <w:szCs w:val="28"/>
          </w:rPr>
          <w:t>0,3 м</w:t>
        </w:r>
      </w:smartTag>
      <w:r w:rsidRPr="00440765">
        <w:rPr>
          <w:rFonts w:ascii="Times New Roman" w:hAnsi="Times New Roman" w:cs="Times New Roman"/>
          <w:sz w:val="28"/>
          <w:szCs w:val="28"/>
        </w:rPr>
        <w:t xml:space="preserve">, осуществляется на основании письменного разрешения </w:t>
      </w:r>
      <w:hyperlink w:anchor="sub_390" w:history="1">
        <w:r w:rsidRPr="00440765">
          <w:rPr>
            <w:rFonts w:ascii="Times New Roman" w:hAnsi="Times New Roman" w:cs="Times New Roman"/>
            <w:sz w:val="28"/>
            <w:szCs w:val="28"/>
          </w:rPr>
          <w:t>эксплуатационной организации газораспределительных сетей</w:t>
        </w:r>
      </w:hyperlink>
      <w:r w:rsidRPr="00440765">
        <w:rPr>
          <w:rFonts w:ascii="Times New Roman" w:hAnsi="Times New Roman" w:cs="Times New Roman"/>
          <w:sz w:val="28"/>
          <w:szCs w:val="24"/>
        </w:rPr>
        <w:t xml:space="preserve">. </w:t>
      </w:r>
    </w:p>
    <w:p w:rsidR="009A3ACD" w:rsidRPr="00440765" w:rsidRDefault="001F6A6D" w:rsidP="00440765">
      <w:pPr>
        <w:spacing w:after="0" w:line="240" w:lineRule="auto"/>
        <w:jc w:val="center"/>
        <w:rPr>
          <w:rFonts w:ascii="Times New Roman" w:hAnsi="Times New Roman" w:cs="Times New Roman"/>
          <w:b/>
          <w:sz w:val="28"/>
          <w:szCs w:val="28"/>
        </w:rPr>
      </w:pPr>
      <w:r w:rsidRPr="00440765">
        <w:rPr>
          <w:rFonts w:ascii="Times New Roman" w:hAnsi="Times New Roman" w:cs="Times New Roman"/>
          <w:b/>
          <w:sz w:val="28"/>
          <w:szCs w:val="28"/>
        </w:rPr>
        <w:t xml:space="preserve"> </w:t>
      </w:r>
    </w:p>
    <w:p w:rsidR="001F6A6D" w:rsidRDefault="00DE76AC" w:rsidP="00DE76AC">
      <w:pPr>
        <w:spacing w:after="0" w:line="240" w:lineRule="auto"/>
        <w:ind w:firstLine="709"/>
        <w:rPr>
          <w:rFonts w:ascii="Times New Roman" w:hAnsi="Times New Roman" w:cs="Times New Roman"/>
          <w:b/>
          <w:sz w:val="28"/>
          <w:szCs w:val="28"/>
        </w:rPr>
      </w:pPr>
      <w:r w:rsidRPr="00DE76AC">
        <w:rPr>
          <w:rFonts w:ascii="Times New Roman" w:hAnsi="Times New Roman" w:cs="Times New Roman"/>
          <w:sz w:val="28"/>
          <w:szCs w:val="28"/>
        </w:rPr>
        <w:t>3.1.2.</w:t>
      </w:r>
      <w:r w:rsidR="00CA006D">
        <w:rPr>
          <w:rFonts w:ascii="Times New Roman" w:hAnsi="Times New Roman" w:cs="Times New Roman"/>
          <w:sz w:val="28"/>
          <w:szCs w:val="28"/>
        </w:rPr>
        <w:t>9</w:t>
      </w:r>
      <w:r w:rsidRPr="00DE76AC">
        <w:rPr>
          <w:rFonts w:ascii="Times New Roman" w:hAnsi="Times New Roman" w:cs="Times New Roman"/>
          <w:sz w:val="28"/>
          <w:szCs w:val="28"/>
        </w:rPr>
        <w:t>.4.</w:t>
      </w:r>
      <w:r>
        <w:rPr>
          <w:rFonts w:ascii="Times New Roman" w:hAnsi="Times New Roman" w:cs="Times New Roman"/>
          <w:b/>
          <w:sz w:val="28"/>
          <w:szCs w:val="28"/>
        </w:rPr>
        <w:t xml:space="preserve"> </w:t>
      </w:r>
      <w:r w:rsidR="001F6A6D" w:rsidRPr="00440765">
        <w:rPr>
          <w:rFonts w:ascii="Times New Roman" w:hAnsi="Times New Roman" w:cs="Times New Roman"/>
          <w:b/>
          <w:sz w:val="28"/>
          <w:szCs w:val="28"/>
        </w:rPr>
        <w:t>Охранные зоны</w:t>
      </w:r>
      <w:r w:rsidR="001C2DD8" w:rsidRPr="00440765">
        <w:rPr>
          <w:rFonts w:ascii="Times New Roman" w:hAnsi="Times New Roman" w:cs="Times New Roman"/>
          <w:b/>
          <w:sz w:val="28"/>
          <w:szCs w:val="28"/>
        </w:rPr>
        <w:t xml:space="preserve"> и сооружений</w:t>
      </w:r>
      <w:r w:rsidR="001F6A6D" w:rsidRPr="00440765">
        <w:rPr>
          <w:rFonts w:ascii="Times New Roman" w:hAnsi="Times New Roman" w:cs="Times New Roman"/>
          <w:b/>
          <w:sz w:val="28"/>
          <w:szCs w:val="28"/>
        </w:rPr>
        <w:t xml:space="preserve"> линий связи</w:t>
      </w:r>
      <w:bookmarkEnd w:id="22"/>
    </w:p>
    <w:p w:rsidR="001F6A6D" w:rsidRPr="00440765" w:rsidRDefault="001F6A6D" w:rsidP="00440765">
      <w:pPr>
        <w:spacing w:after="0" w:line="240" w:lineRule="auto"/>
        <w:ind w:firstLine="708"/>
        <w:jc w:val="both"/>
        <w:rPr>
          <w:rFonts w:ascii="Times New Roman" w:hAnsi="Times New Roman" w:cs="Times New Roman"/>
          <w:sz w:val="28"/>
          <w:szCs w:val="28"/>
        </w:rPr>
      </w:pPr>
      <w:bookmarkStart w:id="23" w:name="_Toc96594350"/>
      <w:r w:rsidRPr="00440765">
        <w:rPr>
          <w:rFonts w:ascii="Times New Roman" w:hAnsi="Times New Roman" w:cs="Times New Roman"/>
          <w:sz w:val="28"/>
          <w:szCs w:val="28"/>
        </w:rPr>
        <w:t xml:space="preserve">По территории </w:t>
      </w:r>
      <w:r w:rsidR="00531E1B" w:rsidRPr="00440765">
        <w:rPr>
          <w:rFonts w:ascii="Times New Roman" w:hAnsi="Times New Roman" w:cs="Times New Roman"/>
          <w:sz w:val="28"/>
          <w:szCs w:val="28"/>
        </w:rPr>
        <w:t xml:space="preserve">Карабихского сельского поселения Ярославского муниципального района Ярославской области </w:t>
      </w:r>
      <w:r w:rsidRPr="00440765">
        <w:rPr>
          <w:rFonts w:ascii="Times New Roman" w:hAnsi="Times New Roman" w:cs="Times New Roman"/>
          <w:sz w:val="28"/>
          <w:szCs w:val="28"/>
        </w:rPr>
        <w:t xml:space="preserve">проходят линии связи, от которых в соответствии с п. 4 Правил охраны линий и сооружений связи РФ, утв. постановлением Правительства РФ от 09.06.1995 г. №578, устанавливаются охранные зоны в размере </w:t>
      </w:r>
      <w:smartTag w:uri="urn:schemas-microsoft-com:office:smarttags" w:element="metricconverter">
        <w:smartTagPr>
          <w:attr w:name="ProductID" w:val="2 м"/>
        </w:smartTagPr>
        <w:r w:rsidRPr="00440765">
          <w:rPr>
            <w:rFonts w:ascii="Times New Roman" w:hAnsi="Times New Roman" w:cs="Times New Roman"/>
            <w:sz w:val="28"/>
            <w:szCs w:val="28"/>
          </w:rPr>
          <w:t>2 м</w:t>
        </w:r>
      </w:smartTag>
      <w:r w:rsidRPr="00440765">
        <w:rPr>
          <w:rFonts w:ascii="Times New Roman" w:hAnsi="Times New Roman" w:cs="Times New Roman"/>
          <w:sz w:val="28"/>
          <w:szCs w:val="28"/>
        </w:rPr>
        <w:t xml:space="preserve"> в каждую сторону, не подлежащие застройке.</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 охранных зонах линий связи не допускается производить действия, которые могут повлечь нарушения в нормальной работе сетей, их повреждение, несчастные случаи, или препятствующие ремонту.</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Режим использования охранных зон линий </w:t>
      </w:r>
      <w:r w:rsidR="001C2DD8" w:rsidRPr="00440765">
        <w:rPr>
          <w:rFonts w:ascii="Times New Roman" w:hAnsi="Times New Roman" w:cs="Times New Roman"/>
          <w:sz w:val="28"/>
          <w:szCs w:val="28"/>
        </w:rPr>
        <w:t xml:space="preserve">и сооружений </w:t>
      </w:r>
      <w:r w:rsidRPr="00440765">
        <w:rPr>
          <w:rFonts w:ascii="Times New Roman" w:hAnsi="Times New Roman" w:cs="Times New Roman"/>
          <w:sz w:val="28"/>
          <w:szCs w:val="28"/>
        </w:rPr>
        <w:t>связи представлен в таблице</w:t>
      </w:r>
      <w:r w:rsidR="00634EC4">
        <w:rPr>
          <w:rFonts w:ascii="Times New Roman" w:hAnsi="Times New Roman" w:cs="Times New Roman"/>
          <w:sz w:val="28"/>
          <w:szCs w:val="28"/>
        </w:rPr>
        <w:t>.</w:t>
      </w:r>
    </w:p>
    <w:p w:rsidR="00440765" w:rsidRDefault="00440765" w:rsidP="00440765">
      <w:pPr>
        <w:spacing w:after="0" w:line="240" w:lineRule="auto"/>
        <w:jc w:val="right"/>
        <w:rPr>
          <w:rFonts w:ascii="Times New Roman" w:hAnsi="Times New Roman" w:cs="Times New Roman"/>
          <w:sz w:val="28"/>
          <w:szCs w:val="28"/>
        </w:rPr>
      </w:pPr>
    </w:p>
    <w:p w:rsidR="001F6A6D" w:rsidRDefault="001F6A6D" w:rsidP="00440765">
      <w:pPr>
        <w:spacing w:after="0" w:line="240" w:lineRule="auto"/>
        <w:jc w:val="center"/>
        <w:rPr>
          <w:rFonts w:ascii="Times New Roman" w:hAnsi="Times New Roman" w:cs="Times New Roman"/>
          <w:sz w:val="28"/>
          <w:szCs w:val="28"/>
        </w:rPr>
      </w:pPr>
      <w:r w:rsidRPr="00440765">
        <w:rPr>
          <w:rFonts w:ascii="Times New Roman" w:hAnsi="Times New Roman" w:cs="Times New Roman"/>
          <w:sz w:val="28"/>
          <w:szCs w:val="28"/>
        </w:rPr>
        <w:lastRenderedPageBreak/>
        <w:t>Регламенты использования охранных зон линий</w:t>
      </w:r>
      <w:r w:rsidR="002C2F9E" w:rsidRPr="00440765">
        <w:rPr>
          <w:rFonts w:ascii="Times New Roman" w:hAnsi="Times New Roman" w:cs="Times New Roman"/>
          <w:sz w:val="28"/>
          <w:szCs w:val="28"/>
        </w:rPr>
        <w:t xml:space="preserve"> и сооружений</w:t>
      </w:r>
      <w:r w:rsidRPr="00440765">
        <w:rPr>
          <w:rFonts w:ascii="Times New Roman" w:hAnsi="Times New Roman" w:cs="Times New Roman"/>
          <w:sz w:val="28"/>
          <w:szCs w:val="28"/>
        </w:rPr>
        <w:t xml:space="preserve"> связи на территории </w:t>
      </w:r>
      <w:r w:rsidR="000A0E22" w:rsidRPr="00440765">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p>
    <w:tbl>
      <w:tblPr>
        <w:tblW w:w="4959" w:type="pct"/>
        <w:jc w:val="center"/>
        <w:tblLook w:val="04A0" w:firstRow="1" w:lastRow="0" w:firstColumn="1" w:lastColumn="0" w:noHBand="0" w:noVBand="1"/>
      </w:tblPr>
      <w:tblGrid>
        <w:gridCol w:w="658"/>
        <w:gridCol w:w="1715"/>
        <w:gridCol w:w="4823"/>
        <w:gridCol w:w="2072"/>
      </w:tblGrid>
      <w:tr w:rsidR="00612E6B" w:rsidRPr="00440765" w:rsidTr="00DE76AC">
        <w:trPr>
          <w:jc w:val="center"/>
        </w:trPr>
        <w:tc>
          <w:tcPr>
            <w:tcW w:w="355"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925"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Наименование охранной зоны</w:t>
            </w:r>
          </w:p>
        </w:tc>
        <w:tc>
          <w:tcPr>
            <w:tcW w:w="2602"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Правовой режим использования охранной зоны</w:t>
            </w:r>
          </w:p>
        </w:tc>
        <w:tc>
          <w:tcPr>
            <w:tcW w:w="1118"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Обоснование</w:t>
            </w:r>
          </w:p>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(нормативные документы)</w:t>
            </w:r>
          </w:p>
        </w:tc>
      </w:tr>
      <w:tr w:rsidR="001F6A6D" w:rsidRPr="00440765" w:rsidTr="00DE76AC">
        <w:trPr>
          <w:jc w:val="center"/>
        </w:trPr>
        <w:tc>
          <w:tcPr>
            <w:tcW w:w="355"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925"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Охранные зоны линий связи</w:t>
            </w:r>
          </w:p>
        </w:tc>
        <w:tc>
          <w:tcPr>
            <w:tcW w:w="260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не допускается производить действия, которые могут повлечь нарушения в нормальной работе сетей, их повреждение, несчастные случаи, или препятствующие ремонту.</w:t>
            </w:r>
          </w:p>
          <w:p w:rsidR="001F6A6D" w:rsidRPr="00440765" w:rsidRDefault="001F6A6D" w:rsidP="00BD50FA">
            <w:pPr>
              <w:spacing w:after="0" w:line="240" w:lineRule="auto"/>
              <w:jc w:val="center"/>
              <w:rPr>
                <w:rFonts w:ascii="Times New Roman" w:hAnsi="Times New Roman" w:cs="Times New Roman"/>
                <w:sz w:val="24"/>
                <w:szCs w:val="24"/>
              </w:rPr>
            </w:pPr>
          </w:p>
        </w:tc>
        <w:tc>
          <w:tcPr>
            <w:tcW w:w="111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BD50FA">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Правила охраны линий и сооружений связи РФ, утв. постановлением Правительства РФ от 09.06.1995 г. №578</w:t>
            </w:r>
          </w:p>
        </w:tc>
      </w:tr>
    </w:tbl>
    <w:p w:rsidR="009A3ACD" w:rsidRPr="00440765" w:rsidRDefault="009A3ACD" w:rsidP="00440765">
      <w:pPr>
        <w:spacing w:after="0" w:line="240" w:lineRule="auto"/>
        <w:jc w:val="center"/>
        <w:rPr>
          <w:rFonts w:ascii="Times New Roman" w:hAnsi="Times New Roman" w:cs="Times New Roman"/>
          <w:b/>
          <w:bCs/>
          <w:spacing w:val="2"/>
          <w:sz w:val="28"/>
          <w:szCs w:val="28"/>
          <w:shd w:val="clear" w:color="auto" w:fill="FFFFFF"/>
        </w:rPr>
      </w:pPr>
    </w:p>
    <w:p w:rsidR="009A3ACD" w:rsidRDefault="00DE76AC" w:rsidP="00DE76AC">
      <w:pPr>
        <w:spacing w:after="0" w:line="240" w:lineRule="auto"/>
        <w:ind w:firstLine="709"/>
        <w:jc w:val="both"/>
        <w:rPr>
          <w:rFonts w:ascii="Times New Roman" w:hAnsi="Times New Roman" w:cs="Times New Roman"/>
          <w:b/>
          <w:bCs/>
          <w:spacing w:val="2"/>
          <w:sz w:val="28"/>
          <w:szCs w:val="28"/>
          <w:shd w:val="clear" w:color="auto" w:fill="FFFFFF"/>
        </w:rPr>
      </w:pPr>
      <w:r w:rsidRPr="00DE76AC">
        <w:rPr>
          <w:rFonts w:ascii="Times New Roman" w:hAnsi="Times New Roman" w:cs="Times New Roman"/>
          <w:bCs/>
          <w:spacing w:val="2"/>
          <w:sz w:val="28"/>
          <w:szCs w:val="28"/>
          <w:shd w:val="clear" w:color="auto" w:fill="FFFFFF"/>
        </w:rPr>
        <w:t>3.1.2.</w:t>
      </w:r>
      <w:r w:rsidR="00CA006D">
        <w:rPr>
          <w:rFonts w:ascii="Times New Roman" w:hAnsi="Times New Roman" w:cs="Times New Roman"/>
          <w:bCs/>
          <w:spacing w:val="2"/>
          <w:sz w:val="28"/>
          <w:szCs w:val="28"/>
          <w:shd w:val="clear" w:color="auto" w:fill="FFFFFF"/>
        </w:rPr>
        <w:t>9</w:t>
      </w:r>
      <w:r w:rsidRPr="00DE76AC">
        <w:rPr>
          <w:rFonts w:ascii="Times New Roman" w:hAnsi="Times New Roman" w:cs="Times New Roman"/>
          <w:bCs/>
          <w:spacing w:val="2"/>
          <w:sz w:val="28"/>
          <w:szCs w:val="28"/>
          <w:shd w:val="clear" w:color="auto" w:fill="FFFFFF"/>
        </w:rPr>
        <w:t>.5.</w:t>
      </w:r>
      <w:r>
        <w:rPr>
          <w:rFonts w:ascii="Times New Roman" w:hAnsi="Times New Roman" w:cs="Times New Roman"/>
          <w:b/>
          <w:bCs/>
          <w:spacing w:val="2"/>
          <w:sz w:val="28"/>
          <w:szCs w:val="28"/>
          <w:shd w:val="clear" w:color="auto" w:fill="FFFFFF"/>
        </w:rPr>
        <w:t xml:space="preserve"> </w:t>
      </w:r>
      <w:r w:rsidR="009A3ACD" w:rsidRPr="00440765">
        <w:rPr>
          <w:rFonts w:ascii="Times New Roman" w:hAnsi="Times New Roman" w:cs="Times New Roman"/>
          <w:b/>
          <w:bCs/>
          <w:spacing w:val="2"/>
          <w:sz w:val="28"/>
          <w:szCs w:val="28"/>
          <w:shd w:val="clear" w:color="auto" w:fill="FFFFFF"/>
        </w:rPr>
        <w:t>Придорожные полосы автомобильных дорог</w:t>
      </w:r>
    </w:p>
    <w:p w:rsidR="009A3ACD" w:rsidRPr="00440765" w:rsidRDefault="009A3ACD" w:rsidP="00440765">
      <w:pPr>
        <w:tabs>
          <w:tab w:val="left" w:pos="1770"/>
        </w:tabs>
        <w:spacing w:after="0" w:line="240" w:lineRule="auto"/>
        <w:ind w:firstLine="709"/>
        <w:contextualSpacing/>
        <w:jc w:val="both"/>
        <w:rPr>
          <w:rFonts w:ascii="Times New Roman" w:hAnsi="Times New Roman" w:cs="Times New Roman"/>
          <w:color w:val="000000"/>
          <w:sz w:val="28"/>
          <w:szCs w:val="28"/>
          <w:shd w:val="clear" w:color="auto" w:fill="FFFFFF"/>
        </w:rPr>
      </w:pPr>
      <w:r w:rsidRPr="00440765">
        <w:rPr>
          <w:rFonts w:ascii="Times New Roman" w:hAnsi="Times New Roman" w:cs="Times New Roman"/>
          <w:color w:val="000000"/>
          <w:sz w:val="28"/>
          <w:szCs w:val="28"/>
          <w:shd w:val="clear" w:color="auto" w:fill="FFFFFF"/>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F50282" w:rsidRPr="00440765" w:rsidRDefault="00F50282" w:rsidP="00440765">
      <w:pPr>
        <w:spacing w:after="0" w:line="240" w:lineRule="auto"/>
        <w:ind w:firstLine="698"/>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 п. 16 ст. 3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её сохранности с учётом перспектив развития автомобильной дороги. Перечень ограничений установлен частью 8 статьи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p>
    <w:p w:rsidR="00F50282" w:rsidRPr="00440765" w:rsidRDefault="00F50282" w:rsidP="00386E34">
      <w:pPr>
        <w:numPr>
          <w:ilvl w:val="0"/>
          <w:numId w:val="112"/>
        </w:numPr>
        <w:spacing w:after="0" w:line="240" w:lineRule="auto"/>
        <w:ind w:firstLine="698"/>
        <w:jc w:val="both"/>
        <w:rPr>
          <w:rFonts w:ascii="Times New Roman" w:hAnsi="Times New Roman" w:cs="Times New Roman"/>
          <w:sz w:val="28"/>
          <w:szCs w:val="28"/>
        </w:rPr>
      </w:pPr>
      <w:r w:rsidRPr="00440765">
        <w:rPr>
          <w:rFonts w:ascii="Times New Roman" w:hAnsi="Times New Roman" w:cs="Times New Roman"/>
          <w:sz w:val="28"/>
          <w:szCs w:val="28"/>
        </w:rPr>
        <w:t xml:space="preserve">семидесяти пяти метров - для автомобильных дорог первой и второй категорий; </w:t>
      </w:r>
    </w:p>
    <w:p w:rsidR="00F50282" w:rsidRPr="00440765" w:rsidRDefault="00F50282" w:rsidP="00386E34">
      <w:pPr>
        <w:numPr>
          <w:ilvl w:val="0"/>
          <w:numId w:val="112"/>
        </w:numPr>
        <w:spacing w:after="0" w:line="240" w:lineRule="auto"/>
        <w:ind w:firstLine="698"/>
        <w:jc w:val="both"/>
        <w:rPr>
          <w:rFonts w:ascii="Times New Roman" w:hAnsi="Times New Roman" w:cs="Times New Roman"/>
          <w:sz w:val="28"/>
          <w:szCs w:val="28"/>
        </w:rPr>
      </w:pPr>
      <w:r w:rsidRPr="00440765">
        <w:rPr>
          <w:rFonts w:ascii="Times New Roman" w:hAnsi="Times New Roman" w:cs="Times New Roman"/>
          <w:sz w:val="28"/>
          <w:szCs w:val="28"/>
        </w:rPr>
        <w:t xml:space="preserve">пятидесяти метров - для автомобильных дорог третьей и четвертой категорий; </w:t>
      </w:r>
    </w:p>
    <w:p w:rsidR="009A3ACD" w:rsidRPr="00440765" w:rsidRDefault="00F50282" w:rsidP="00386E34">
      <w:pPr>
        <w:numPr>
          <w:ilvl w:val="0"/>
          <w:numId w:val="112"/>
        </w:numPr>
        <w:spacing w:after="0" w:line="240" w:lineRule="auto"/>
        <w:ind w:firstLine="698"/>
        <w:jc w:val="both"/>
        <w:rPr>
          <w:rFonts w:ascii="Times New Roman" w:hAnsi="Times New Roman" w:cs="Times New Roman"/>
          <w:sz w:val="28"/>
          <w:szCs w:val="28"/>
        </w:rPr>
      </w:pPr>
      <w:r w:rsidRPr="00440765">
        <w:rPr>
          <w:rFonts w:ascii="Times New Roman" w:hAnsi="Times New Roman" w:cs="Times New Roman"/>
          <w:sz w:val="28"/>
          <w:szCs w:val="28"/>
        </w:rPr>
        <w:t>двадцати пяти метров - для автомобильных дорог пятой категории.</w:t>
      </w:r>
    </w:p>
    <w:p w:rsidR="00531E1B" w:rsidRPr="00440765" w:rsidRDefault="00531E1B" w:rsidP="00440765">
      <w:pPr>
        <w:spacing w:after="0" w:line="240" w:lineRule="auto"/>
        <w:jc w:val="center"/>
        <w:rPr>
          <w:rFonts w:ascii="Times New Roman" w:hAnsi="Times New Roman" w:cs="Times New Roman"/>
          <w:b/>
          <w:sz w:val="28"/>
          <w:szCs w:val="28"/>
        </w:rPr>
      </w:pPr>
    </w:p>
    <w:p w:rsidR="001F6A6D" w:rsidRPr="00440765" w:rsidRDefault="00DE76AC" w:rsidP="00DE76AC">
      <w:pPr>
        <w:spacing w:after="0" w:line="240" w:lineRule="auto"/>
        <w:ind w:firstLine="709"/>
        <w:jc w:val="both"/>
        <w:rPr>
          <w:rFonts w:ascii="Times New Roman" w:hAnsi="Times New Roman" w:cs="Times New Roman"/>
          <w:b/>
          <w:sz w:val="28"/>
          <w:szCs w:val="28"/>
        </w:rPr>
      </w:pPr>
      <w:bookmarkStart w:id="24" w:name="_Toc116568698"/>
      <w:r w:rsidRPr="00DE76AC">
        <w:rPr>
          <w:rFonts w:ascii="Times New Roman" w:hAnsi="Times New Roman" w:cs="Times New Roman"/>
          <w:sz w:val="28"/>
          <w:szCs w:val="28"/>
        </w:rPr>
        <w:t>3.1.2.</w:t>
      </w:r>
      <w:r w:rsidR="00CA006D">
        <w:rPr>
          <w:rFonts w:ascii="Times New Roman" w:hAnsi="Times New Roman" w:cs="Times New Roman"/>
          <w:sz w:val="28"/>
          <w:szCs w:val="28"/>
        </w:rPr>
        <w:t>9</w:t>
      </w:r>
      <w:r w:rsidRPr="00DE76AC">
        <w:rPr>
          <w:rFonts w:ascii="Times New Roman" w:hAnsi="Times New Roman" w:cs="Times New Roman"/>
          <w:sz w:val="28"/>
          <w:szCs w:val="28"/>
        </w:rPr>
        <w:t>.6.</w:t>
      </w:r>
      <w:r>
        <w:rPr>
          <w:rFonts w:ascii="Times New Roman" w:hAnsi="Times New Roman" w:cs="Times New Roman"/>
          <w:b/>
          <w:sz w:val="28"/>
          <w:szCs w:val="28"/>
        </w:rPr>
        <w:t xml:space="preserve"> </w:t>
      </w:r>
      <w:r w:rsidR="001F6A6D" w:rsidRPr="00440765">
        <w:rPr>
          <w:rFonts w:ascii="Times New Roman" w:hAnsi="Times New Roman" w:cs="Times New Roman"/>
          <w:b/>
          <w:sz w:val="28"/>
          <w:szCs w:val="28"/>
        </w:rPr>
        <w:t>Водоохранные зоны, прибрежные защитные полосы и береговые полосы</w:t>
      </w:r>
      <w:bookmarkEnd w:id="23"/>
      <w:bookmarkEnd w:id="24"/>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со статьей 65 Водного кодекса Российской Федерации водоохранными зонами являются территории, примыкающие к береговой линии рек, ручьев, озер, водохранилищ и на которых устанавливается </w:t>
      </w:r>
      <w:r w:rsidRPr="00440765">
        <w:rPr>
          <w:rFonts w:ascii="Times New Roman" w:hAnsi="Times New Roman" w:cs="Times New Roman"/>
          <w:sz w:val="28"/>
          <w:szCs w:val="28"/>
        </w:rPr>
        <w:lastRenderedPageBreak/>
        <w:t xml:space="preserve">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1F6A6D" w:rsidRPr="00440765" w:rsidRDefault="001F6A6D" w:rsidP="00CA006D">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Ширина водоохранных зон рек, ручьев, озер, водохранилищ и их прибрежных защитных полос устанавливается от соответствующей береговой линии. </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Ширина водоохранных зон рек или ручьев устанавливается от их истока для рек или ручьев протяженностью:</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до 10 км - в размере 50 м;</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от 10 до 50 км - в размере 100 м;</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от 50 км и более - в размере 200 м.</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 Ширина прибрежной защитной полосы устанавливается в зависимости от уклона берега водного объекта и составляет 30 м для обратного уклона или 0</w:t>
      </w:r>
      <w:r w:rsidRPr="00440765">
        <w:rPr>
          <w:rFonts w:ascii="Times New Roman" w:hAnsi="Times New Roman" w:cs="Times New Roman"/>
          <w:sz w:val="28"/>
          <w:szCs w:val="28"/>
        </w:rPr>
        <w:sym w:font="Symbol" w:char="F0B0"/>
      </w:r>
      <w:r w:rsidRPr="00440765">
        <w:rPr>
          <w:rFonts w:ascii="Times New Roman" w:hAnsi="Times New Roman" w:cs="Times New Roman"/>
          <w:sz w:val="28"/>
          <w:szCs w:val="28"/>
        </w:rPr>
        <w:t>, 40 м для уклона до 3</w:t>
      </w:r>
      <w:r w:rsidRPr="00440765">
        <w:rPr>
          <w:rFonts w:ascii="Times New Roman" w:hAnsi="Times New Roman" w:cs="Times New Roman"/>
          <w:sz w:val="28"/>
          <w:szCs w:val="28"/>
        </w:rPr>
        <w:sym w:font="Symbol" w:char="F0B0"/>
      </w:r>
      <w:r w:rsidRPr="00440765">
        <w:rPr>
          <w:rFonts w:ascii="Times New Roman" w:hAnsi="Times New Roman" w:cs="Times New Roman"/>
          <w:sz w:val="28"/>
          <w:szCs w:val="28"/>
        </w:rPr>
        <w:t xml:space="preserve"> и 50 м для уклона 3</w:t>
      </w:r>
      <w:r w:rsidRPr="00440765">
        <w:rPr>
          <w:rFonts w:ascii="Times New Roman" w:hAnsi="Times New Roman" w:cs="Times New Roman"/>
          <w:sz w:val="28"/>
          <w:szCs w:val="28"/>
        </w:rPr>
        <w:sym w:font="Symbol" w:char="F0B0"/>
      </w:r>
      <w:r w:rsidRPr="00440765">
        <w:rPr>
          <w:rFonts w:ascii="Times New Roman" w:hAnsi="Times New Roman" w:cs="Times New Roman"/>
          <w:sz w:val="28"/>
          <w:szCs w:val="28"/>
        </w:rPr>
        <w:t xml:space="preserve"> и более. Для реки, ручья протяженностью менее десяти километров от истока до устья водоохранная зона совпадает с прибрежной защитной полосой.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Вдоль береговой линии водного объекта общего пользования устанавливается береговая полоса, предназначенная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десять километров (5 м).</w:t>
      </w:r>
    </w:p>
    <w:p w:rsidR="001F6A6D" w:rsidRPr="00440765" w:rsidRDefault="001F6A6D" w:rsidP="00440765">
      <w:pPr>
        <w:spacing w:after="0" w:line="240" w:lineRule="auto"/>
        <w:jc w:val="both"/>
        <w:rPr>
          <w:rFonts w:ascii="Times New Roman" w:hAnsi="Times New Roman" w:cs="Times New Roman"/>
          <w:sz w:val="28"/>
          <w:szCs w:val="28"/>
        </w:rPr>
      </w:pPr>
    </w:p>
    <w:p w:rsidR="001F6A6D" w:rsidRPr="00440765" w:rsidRDefault="001F6A6D" w:rsidP="00440765">
      <w:pPr>
        <w:spacing w:after="0" w:line="240" w:lineRule="auto"/>
        <w:rPr>
          <w:rFonts w:ascii="Times New Roman" w:hAnsi="Times New Roman" w:cs="Times New Roman"/>
        </w:rPr>
      </w:pPr>
    </w:p>
    <w:p w:rsidR="001F6A6D" w:rsidRPr="00440765" w:rsidRDefault="001F6A6D" w:rsidP="00440765">
      <w:pPr>
        <w:spacing w:after="0" w:line="240" w:lineRule="auto"/>
        <w:rPr>
          <w:rFonts w:ascii="Times New Roman" w:hAnsi="Times New Roman" w:cs="Times New Roman"/>
        </w:rPr>
      </w:pPr>
    </w:p>
    <w:p w:rsidR="001F6A6D" w:rsidRPr="00440765" w:rsidRDefault="001F6A6D" w:rsidP="00440765">
      <w:pPr>
        <w:spacing w:after="0" w:line="240" w:lineRule="auto"/>
        <w:rPr>
          <w:rFonts w:ascii="Times New Roman" w:hAnsi="Times New Roman" w:cs="Times New Roman"/>
        </w:rPr>
      </w:pPr>
    </w:p>
    <w:p w:rsidR="001F6A6D" w:rsidRPr="00440765" w:rsidRDefault="001F6A6D" w:rsidP="00440765">
      <w:pPr>
        <w:spacing w:after="0" w:line="240" w:lineRule="auto"/>
        <w:rPr>
          <w:rFonts w:ascii="Times New Roman" w:hAnsi="Times New Roman" w:cs="Times New Roman"/>
        </w:rPr>
        <w:sectPr w:rsidR="001F6A6D" w:rsidRPr="00440765" w:rsidSect="00BD50FA">
          <w:pgSz w:w="11906" w:h="16838"/>
          <w:pgMar w:top="1134" w:right="850" w:bottom="1134" w:left="1701" w:header="709" w:footer="709" w:gutter="0"/>
          <w:cols w:space="708"/>
          <w:docGrid w:linePitch="360"/>
        </w:sectPr>
      </w:pPr>
    </w:p>
    <w:p w:rsidR="001F6A6D" w:rsidRDefault="001F6A6D" w:rsidP="00440765">
      <w:pPr>
        <w:spacing w:after="0" w:line="240" w:lineRule="auto"/>
        <w:jc w:val="center"/>
        <w:rPr>
          <w:rFonts w:ascii="Times New Roman" w:hAnsi="Times New Roman" w:cs="Times New Roman"/>
          <w:sz w:val="28"/>
          <w:szCs w:val="28"/>
        </w:rPr>
      </w:pPr>
      <w:r w:rsidRPr="00440765">
        <w:rPr>
          <w:rFonts w:ascii="Times New Roman" w:hAnsi="Times New Roman" w:cs="Times New Roman"/>
          <w:sz w:val="28"/>
          <w:szCs w:val="28"/>
        </w:rPr>
        <w:lastRenderedPageBreak/>
        <w:t xml:space="preserve">Водоохранные зоны, прибрежные защитные полосы и береговые полосы, рыбохозяйственные заповедные зоны, расположенные на территории </w:t>
      </w:r>
      <w:r w:rsidR="000A0E22" w:rsidRPr="00440765">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p>
    <w:p w:rsidR="0072547A" w:rsidRPr="00440765" w:rsidRDefault="0072547A" w:rsidP="00440765">
      <w:pPr>
        <w:spacing w:after="0" w:line="240" w:lineRule="auto"/>
        <w:jc w:val="center"/>
        <w:rPr>
          <w:rFonts w:ascii="Times New Roman" w:hAnsi="Times New Roman" w:cs="Times New Roman"/>
          <w:sz w:val="28"/>
          <w:szCs w:val="28"/>
        </w:rPr>
      </w:pPr>
    </w:p>
    <w:tbl>
      <w:tblPr>
        <w:tblW w:w="4913" w:type="pct"/>
        <w:jc w:val="center"/>
        <w:tblLook w:val="04A0" w:firstRow="1" w:lastRow="0" w:firstColumn="1" w:lastColumn="0" w:noHBand="0" w:noVBand="1"/>
      </w:tblPr>
      <w:tblGrid>
        <w:gridCol w:w="1028"/>
        <w:gridCol w:w="2208"/>
        <w:gridCol w:w="2671"/>
        <w:gridCol w:w="1852"/>
        <w:gridCol w:w="2463"/>
        <w:gridCol w:w="3807"/>
      </w:tblGrid>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787"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Наименование объекта</w:t>
            </w:r>
          </w:p>
        </w:tc>
        <w:tc>
          <w:tcPr>
            <w:tcW w:w="952"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Вид охранной зоны</w:t>
            </w:r>
          </w:p>
        </w:tc>
        <w:tc>
          <w:tcPr>
            <w:tcW w:w="660"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Размер охранной зоны, м</w:t>
            </w:r>
          </w:p>
        </w:tc>
        <w:tc>
          <w:tcPr>
            <w:tcW w:w="878"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Сведения о границах в Едином государственном реестре недвижимости</w:t>
            </w:r>
          </w:p>
        </w:tc>
        <w:tc>
          <w:tcPr>
            <w:tcW w:w="1358"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Обоснование</w:t>
            </w:r>
          </w:p>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(нормативные документы)</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w:t>
            </w:r>
            <w:r w:rsidR="00251C09" w:rsidRPr="00440765">
              <w:rPr>
                <w:rFonts w:ascii="Times New Roman" w:hAnsi="Times New Roman" w:cs="Times New Roman"/>
                <w:color w:val="000000"/>
                <w:sz w:val="24"/>
                <w:szCs w:val="24"/>
                <w:shd w:val="clear" w:color="auto" w:fill="FFFFFF"/>
              </w:rPr>
              <w:t xml:space="preserve"> </w:t>
            </w:r>
            <w:r w:rsidRPr="00440765">
              <w:rPr>
                <w:rFonts w:ascii="Times New Roman" w:hAnsi="Times New Roman" w:cs="Times New Roman"/>
                <w:color w:val="000000"/>
                <w:sz w:val="24"/>
                <w:szCs w:val="24"/>
                <w:shd w:val="clear" w:color="auto" w:fill="FFFFFF"/>
              </w:rPr>
              <w:t>Которосль</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Водоохранная зона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w:t>
            </w:r>
            <w:r w:rsidR="00BE53C1" w:rsidRPr="00440765">
              <w:rPr>
                <w:rFonts w:ascii="Times New Roman" w:hAnsi="Times New Roman" w:cs="Times New Roman"/>
                <w:sz w:val="24"/>
                <w:szCs w:val="24"/>
              </w:rPr>
              <w:t xml:space="preserve"> 76:00-6.407</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b/>
                <w:sz w:val="24"/>
                <w:szCs w:val="24"/>
              </w:rPr>
            </w:pPr>
            <w:r w:rsidRPr="00440765">
              <w:rPr>
                <w:rFonts w:ascii="Times New Roman" w:hAnsi="Times New Roman" w:cs="Times New Roman"/>
                <w:color w:val="000000"/>
                <w:sz w:val="24"/>
                <w:szCs w:val="24"/>
                <w:shd w:val="clear" w:color="auto" w:fill="FFFFFF"/>
              </w:rPr>
              <w:t>р.</w:t>
            </w:r>
            <w:r w:rsidR="00251C09" w:rsidRPr="00440765">
              <w:rPr>
                <w:rFonts w:ascii="Times New Roman" w:hAnsi="Times New Roman" w:cs="Times New Roman"/>
                <w:color w:val="000000"/>
                <w:sz w:val="24"/>
                <w:szCs w:val="24"/>
                <w:shd w:val="clear" w:color="auto" w:fill="FFFFFF"/>
              </w:rPr>
              <w:t xml:space="preserve"> </w:t>
            </w:r>
            <w:r w:rsidRPr="00440765">
              <w:rPr>
                <w:rFonts w:ascii="Times New Roman" w:hAnsi="Times New Roman" w:cs="Times New Roman"/>
                <w:color w:val="000000"/>
                <w:sz w:val="24"/>
                <w:szCs w:val="24"/>
                <w:shd w:val="clear" w:color="auto" w:fill="FFFFFF"/>
              </w:rPr>
              <w:t>Которосль</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Прибрежная защитная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 :</w:t>
            </w:r>
            <w:r w:rsidR="00BE53C1" w:rsidRPr="00440765">
              <w:rPr>
                <w:rFonts w:ascii="Times New Roman" w:hAnsi="Times New Roman" w:cs="Times New Roman"/>
                <w:sz w:val="24"/>
                <w:szCs w:val="24"/>
              </w:rPr>
              <w:t xml:space="preserve"> 76:00-6.301</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hideMark/>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w:t>
            </w:r>
            <w:r w:rsidR="00251C09" w:rsidRPr="00440765">
              <w:rPr>
                <w:rFonts w:ascii="Times New Roman" w:hAnsi="Times New Roman" w:cs="Times New Roman"/>
                <w:color w:val="000000"/>
                <w:sz w:val="24"/>
                <w:szCs w:val="24"/>
                <w:shd w:val="clear" w:color="auto" w:fill="FFFFFF"/>
              </w:rPr>
              <w:t xml:space="preserve"> </w:t>
            </w:r>
            <w:r w:rsidRPr="00440765">
              <w:rPr>
                <w:rFonts w:ascii="Times New Roman" w:hAnsi="Times New Roman" w:cs="Times New Roman"/>
                <w:color w:val="000000"/>
                <w:sz w:val="24"/>
                <w:szCs w:val="24"/>
                <w:shd w:val="clear" w:color="auto" w:fill="FFFFFF"/>
              </w:rPr>
              <w:t>Которосль</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Береговая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ED3AD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w:t>
            </w:r>
            <w:r w:rsidR="00251C09" w:rsidRPr="00440765">
              <w:rPr>
                <w:rFonts w:ascii="Times New Roman" w:hAnsi="Times New Roman" w:cs="Times New Roman"/>
                <w:color w:val="000000"/>
                <w:sz w:val="24"/>
                <w:szCs w:val="24"/>
                <w:shd w:val="clear" w:color="auto" w:fill="FFFFFF"/>
              </w:rPr>
              <w:t xml:space="preserve"> </w:t>
            </w:r>
            <w:r w:rsidRPr="00440765">
              <w:rPr>
                <w:rFonts w:ascii="Times New Roman" w:hAnsi="Times New Roman" w:cs="Times New Roman"/>
                <w:color w:val="000000"/>
                <w:sz w:val="24"/>
                <w:szCs w:val="24"/>
                <w:shd w:val="clear" w:color="auto" w:fill="FFFFFF"/>
              </w:rPr>
              <w:t>Великая</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Водоохранная зона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 76:00-6.330</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w:t>
            </w:r>
            <w:r w:rsidR="00251C09" w:rsidRPr="00440765">
              <w:rPr>
                <w:rFonts w:ascii="Times New Roman" w:hAnsi="Times New Roman" w:cs="Times New Roman"/>
                <w:color w:val="000000"/>
                <w:sz w:val="24"/>
                <w:szCs w:val="24"/>
                <w:shd w:val="clear" w:color="auto" w:fill="FFFFFF"/>
              </w:rPr>
              <w:t xml:space="preserve"> </w:t>
            </w:r>
            <w:r w:rsidRPr="00440765">
              <w:rPr>
                <w:rFonts w:ascii="Times New Roman" w:hAnsi="Times New Roman" w:cs="Times New Roman"/>
                <w:color w:val="000000"/>
                <w:sz w:val="24"/>
                <w:szCs w:val="24"/>
                <w:shd w:val="clear" w:color="auto" w:fill="FFFFFF"/>
              </w:rPr>
              <w:t>Великая</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Прибрежная защитная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Реестровый номер: 76:00-6.343</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6</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w:t>
            </w:r>
            <w:r w:rsidR="00251C09" w:rsidRPr="00440765">
              <w:rPr>
                <w:rFonts w:ascii="Times New Roman" w:hAnsi="Times New Roman" w:cs="Times New Roman"/>
                <w:color w:val="000000"/>
                <w:sz w:val="24"/>
                <w:szCs w:val="24"/>
                <w:shd w:val="clear" w:color="auto" w:fill="FFFFFF"/>
              </w:rPr>
              <w:t xml:space="preserve"> </w:t>
            </w:r>
            <w:r w:rsidRPr="00440765">
              <w:rPr>
                <w:rFonts w:ascii="Times New Roman" w:hAnsi="Times New Roman" w:cs="Times New Roman"/>
                <w:color w:val="000000"/>
                <w:sz w:val="24"/>
                <w:szCs w:val="24"/>
                <w:shd w:val="clear" w:color="auto" w:fill="FFFFFF"/>
              </w:rPr>
              <w:t>Великая</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Береговая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BE53C1"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7</w:t>
            </w:r>
          </w:p>
        </w:tc>
        <w:tc>
          <w:tcPr>
            <w:tcW w:w="787"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 Дунайка</w:t>
            </w:r>
          </w:p>
        </w:tc>
        <w:tc>
          <w:tcPr>
            <w:tcW w:w="952"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Водоохранная зона</w:t>
            </w:r>
          </w:p>
        </w:tc>
        <w:tc>
          <w:tcPr>
            <w:tcW w:w="660"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50</w:t>
            </w:r>
          </w:p>
        </w:tc>
        <w:tc>
          <w:tcPr>
            <w:tcW w:w="878"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Pr="00440765">
              <w:rPr>
                <w:rFonts w:ascii="Times New Roman" w:hAnsi="Times New Roman" w:cs="Times New Roman"/>
                <w:color w:val="000000"/>
                <w:sz w:val="24"/>
                <w:szCs w:val="24"/>
                <w:shd w:val="clear" w:color="auto" w:fill="FFFFFF"/>
              </w:rPr>
              <w:t>76:00-6.356</w:t>
            </w:r>
          </w:p>
        </w:tc>
        <w:tc>
          <w:tcPr>
            <w:tcW w:w="1358"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BE53C1"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w:t>
            </w:r>
          </w:p>
        </w:tc>
        <w:tc>
          <w:tcPr>
            <w:tcW w:w="787"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 Дунайка</w:t>
            </w:r>
          </w:p>
        </w:tc>
        <w:tc>
          <w:tcPr>
            <w:tcW w:w="952"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Прибрежная защитная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40</w:t>
            </w:r>
          </w:p>
        </w:tc>
        <w:tc>
          <w:tcPr>
            <w:tcW w:w="878"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Реестровый номер: </w:t>
            </w:r>
            <w:r w:rsidRPr="00440765">
              <w:rPr>
                <w:rFonts w:ascii="Times New Roman" w:hAnsi="Times New Roman" w:cs="Times New Roman"/>
                <w:color w:val="000000"/>
                <w:sz w:val="24"/>
                <w:szCs w:val="24"/>
                <w:shd w:val="clear" w:color="auto" w:fill="FFFFFF"/>
              </w:rPr>
              <w:t>76:00-6.302</w:t>
            </w:r>
          </w:p>
        </w:tc>
        <w:tc>
          <w:tcPr>
            <w:tcW w:w="1358" w:type="pct"/>
            <w:tcBorders>
              <w:top w:val="single" w:sz="4" w:space="0" w:color="auto"/>
              <w:left w:val="single" w:sz="4" w:space="0" w:color="auto"/>
              <w:bottom w:val="single" w:sz="4" w:space="0" w:color="auto"/>
              <w:right w:val="single" w:sz="4" w:space="0" w:color="auto"/>
            </w:tcBorders>
            <w:vAlign w:val="center"/>
          </w:tcPr>
          <w:p w:rsidR="00BE53C1"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lastRenderedPageBreak/>
              <w:t>9</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shd w:val="clear" w:color="auto" w:fill="FFFFFF"/>
              </w:rPr>
              <w:t>р. Дунайка</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Береговая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BE53C1"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6150B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10</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 Шопша</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Водоохранная зона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100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2C2635"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11</w:t>
            </w:r>
          </w:p>
        </w:tc>
        <w:tc>
          <w:tcPr>
            <w:tcW w:w="787"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rPr>
            </w:pPr>
            <w:r w:rsidRPr="00440765">
              <w:rPr>
                <w:rFonts w:ascii="Times New Roman" w:hAnsi="Times New Roman" w:cs="Times New Roman"/>
                <w:sz w:val="24"/>
                <w:szCs w:val="24"/>
              </w:rPr>
              <w:t>р. Шопша</w:t>
            </w:r>
          </w:p>
        </w:tc>
        <w:tc>
          <w:tcPr>
            <w:tcW w:w="952"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Прибрежная защитная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50</w:t>
            </w:r>
          </w:p>
        </w:tc>
        <w:tc>
          <w:tcPr>
            <w:tcW w:w="878"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2C2635"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12</w:t>
            </w:r>
          </w:p>
        </w:tc>
        <w:tc>
          <w:tcPr>
            <w:tcW w:w="787"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rPr>
            </w:pPr>
            <w:r w:rsidRPr="00440765">
              <w:rPr>
                <w:rFonts w:ascii="Times New Roman" w:hAnsi="Times New Roman" w:cs="Times New Roman"/>
                <w:sz w:val="24"/>
                <w:szCs w:val="24"/>
              </w:rPr>
              <w:t>р. Шопша</w:t>
            </w:r>
          </w:p>
        </w:tc>
        <w:tc>
          <w:tcPr>
            <w:tcW w:w="952"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Береговая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20</w:t>
            </w:r>
          </w:p>
        </w:tc>
        <w:tc>
          <w:tcPr>
            <w:tcW w:w="878"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2C2635" w:rsidRPr="00440765" w:rsidRDefault="002C2635"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6150B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13</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 Талица</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Водоохранная зона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152426"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14</w:t>
            </w:r>
          </w:p>
        </w:tc>
        <w:tc>
          <w:tcPr>
            <w:tcW w:w="787"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rPr>
            </w:pPr>
            <w:r w:rsidRPr="00440765">
              <w:rPr>
                <w:rFonts w:ascii="Times New Roman" w:hAnsi="Times New Roman" w:cs="Times New Roman"/>
                <w:sz w:val="24"/>
                <w:szCs w:val="24"/>
              </w:rPr>
              <w:t>р. Талица</w:t>
            </w:r>
          </w:p>
        </w:tc>
        <w:tc>
          <w:tcPr>
            <w:tcW w:w="952"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Прибрежная защитная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50</w:t>
            </w:r>
          </w:p>
        </w:tc>
        <w:tc>
          <w:tcPr>
            <w:tcW w:w="878"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152426"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15</w:t>
            </w:r>
          </w:p>
        </w:tc>
        <w:tc>
          <w:tcPr>
            <w:tcW w:w="787"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rPr>
            </w:pPr>
            <w:r w:rsidRPr="00440765">
              <w:rPr>
                <w:rFonts w:ascii="Times New Roman" w:hAnsi="Times New Roman" w:cs="Times New Roman"/>
                <w:sz w:val="24"/>
                <w:szCs w:val="24"/>
              </w:rPr>
              <w:t>р. Талица</w:t>
            </w:r>
          </w:p>
        </w:tc>
        <w:tc>
          <w:tcPr>
            <w:tcW w:w="952"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Береговая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w:t>
            </w:r>
          </w:p>
        </w:tc>
        <w:tc>
          <w:tcPr>
            <w:tcW w:w="878"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52426" w:rsidRPr="00440765" w:rsidRDefault="00152426"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6150B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16</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3C0B9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w:t>
            </w:r>
            <w:r w:rsidR="00152426" w:rsidRPr="00440765">
              <w:rPr>
                <w:rFonts w:ascii="Times New Roman" w:hAnsi="Times New Roman" w:cs="Times New Roman"/>
                <w:sz w:val="24"/>
                <w:szCs w:val="24"/>
              </w:rPr>
              <w:t xml:space="preserve">. </w:t>
            </w:r>
            <w:r w:rsidR="00043909" w:rsidRPr="00440765">
              <w:rPr>
                <w:rFonts w:ascii="Times New Roman" w:hAnsi="Times New Roman" w:cs="Times New Roman"/>
                <w:sz w:val="24"/>
                <w:szCs w:val="24"/>
              </w:rPr>
              <w:t xml:space="preserve">Чуга, Бешеная, </w:t>
            </w:r>
            <w:r w:rsidRPr="00440765">
              <w:rPr>
                <w:rFonts w:ascii="Times New Roman" w:hAnsi="Times New Roman" w:cs="Times New Roman"/>
                <w:sz w:val="24"/>
                <w:szCs w:val="24"/>
              </w:rPr>
              <w:t>Коковин, Сечка, Алешник</w:t>
            </w:r>
            <w:r w:rsidR="00043909" w:rsidRPr="00440765">
              <w:rPr>
                <w:rFonts w:ascii="Times New Roman" w:hAnsi="Times New Roman" w:cs="Times New Roman"/>
                <w:sz w:val="24"/>
                <w:szCs w:val="24"/>
              </w:rPr>
              <w:t>, Скородумка</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Водоохранная зона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3C0B9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6150B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17</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043909"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xml:space="preserve">р. Чуга, Бешеная, </w:t>
            </w:r>
            <w:r w:rsidR="003C0B9C" w:rsidRPr="00440765">
              <w:rPr>
                <w:rFonts w:ascii="Times New Roman" w:hAnsi="Times New Roman" w:cs="Times New Roman"/>
                <w:sz w:val="24"/>
                <w:szCs w:val="24"/>
              </w:rPr>
              <w:t xml:space="preserve"> Коковин, Сечка, Алешник</w:t>
            </w:r>
            <w:r w:rsidRPr="00440765">
              <w:rPr>
                <w:rFonts w:ascii="Times New Roman" w:hAnsi="Times New Roman" w:cs="Times New Roman"/>
                <w:sz w:val="24"/>
                <w:szCs w:val="24"/>
              </w:rPr>
              <w:t>, Скородумка</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Прибрежная защитная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3C0B9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50</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r w:rsidR="00612E6B" w:rsidRPr="00440765" w:rsidTr="00B82524">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1F6A6D" w:rsidRPr="00440765" w:rsidRDefault="006150B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18</w:t>
            </w:r>
          </w:p>
        </w:tc>
        <w:tc>
          <w:tcPr>
            <w:tcW w:w="787" w:type="pct"/>
            <w:tcBorders>
              <w:top w:val="single" w:sz="4" w:space="0" w:color="auto"/>
              <w:left w:val="single" w:sz="4" w:space="0" w:color="auto"/>
              <w:bottom w:val="single" w:sz="4" w:space="0" w:color="auto"/>
              <w:right w:val="single" w:sz="4" w:space="0" w:color="auto"/>
            </w:tcBorders>
            <w:vAlign w:val="center"/>
          </w:tcPr>
          <w:p w:rsidR="001F6A6D" w:rsidRPr="00440765" w:rsidRDefault="00043909"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 Чуга, Бешеная,</w:t>
            </w:r>
            <w:r w:rsidR="003C0B9C" w:rsidRPr="00440765">
              <w:rPr>
                <w:rFonts w:ascii="Times New Roman" w:hAnsi="Times New Roman" w:cs="Times New Roman"/>
                <w:sz w:val="24"/>
                <w:szCs w:val="24"/>
              </w:rPr>
              <w:t xml:space="preserve"> Коковин, Сечка, Алешник</w:t>
            </w:r>
            <w:r w:rsidRPr="00440765">
              <w:rPr>
                <w:rFonts w:ascii="Times New Roman" w:hAnsi="Times New Roman" w:cs="Times New Roman"/>
                <w:sz w:val="24"/>
                <w:szCs w:val="24"/>
              </w:rPr>
              <w:t>, Скородумка</w:t>
            </w:r>
          </w:p>
        </w:tc>
        <w:tc>
          <w:tcPr>
            <w:tcW w:w="952"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Береговая полоса</w:t>
            </w:r>
          </w:p>
        </w:tc>
        <w:tc>
          <w:tcPr>
            <w:tcW w:w="660" w:type="pct"/>
            <w:tcBorders>
              <w:top w:val="single" w:sz="4" w:space="0" w:color="auto"/>
              <w:left w:val="single" w:sz="4" w:space="0" w:color="auto"/>
              <w:bottom w:val="single" w:sz="4" w:space="0" w:color="auto"/>
              <w:right w:val="single" w:sz="4" w:space="0" w:color="auto"/>
            </w:tcBorders>
            <w:vAlign w:val="center"/>
          </w:tcPr>
          <w:p w:rsidR="001F6A6D" w:rsidRPr="00440765" w:rsidRDefault="003C0B9C"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w:t>
            </w:r>
          </w:p>
        </w:tc>
        <w:tc>
          <w:tcPr>
            <w:tcW w:w="87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Отсутствуют</w:t>
            </w:r>
          </w:p>
        </w:tc>
        <w:tc>
          <w:tcPr>
            <w:tcW w:w="1358" w:type="pct"/>
            <w:tcBorders>
              <w:top w:val="single" w:sz="4" w:space="0" w:color="auto"/>
              <w:left w:val="single" w:sz="4" w:space="0" w:color="auto"/>
              <w:bottom w:val="single" w:sz="4" w:space="0" w:color="auto"/>
              <w:right w:val="single" w:sz="4" w:space="0" w:color="auto"/>
            </w:tcBorders>
            <w:vAlign w:val="center"/>
          </w:tcPr>
          <w:p w:rsidR="001F6A6D" w:rsidRPr="00440765" w:rsidRDefault="001F6A6D"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 65 Водного кодекса Российской Федерации от 03.06.2006 г. № 74-ФЗ</w:t>
            </w:r>
          </w:p>
        </w:tc>
      </w:tr>
    </w:tbl>
    <w:p w:rsidR="001F6A6D" w:rsidRPr="00440765" w:rsidRDefault="001F6A6D" w:rsidP="00440765">
      <w:pPr>
        <w:spacing w:after="0" w:line="240" w:lineRule="auto"/>
        <w:rPr>
          <w:rFonts w:ascii="Times New Roman" w:hAnsi="Times New Roman" w:cs="Times New Roman"/>
        </w:rPr>
      </w:pPr>
    </w:p>
    <w:p w:rsidR="001F6A6D" w:rsidRDefault="001F6A6D" w:rsidP="00440765">
      <w:pPr>
        <w:spacing w:after="0" w:line="240" w:lineRule="auto"/>
        <w:jc w:val="center"/>
        <w:rPr>
          <w:rFonts w:ascii="Times New Roman" w:hAnsi="Times New Roman" w:cs="Times New Roman"/>
          <w:sz w:val="28"/>
          <w:szCs w:val="28"/>
        </w:rPr>
      </w:pPr>
      <w:r w:rsidRPr="00440765">
        <w:rPr>
          <w:rFonts w:ascii="Times New Roman" w:hAnsi="Times New Roman" w:cs="Times New Roman"/>
          <w:sz w:val="28"/>
          <w:szCs w:val="28"/>
        </w:rPr>
        <w:lastRenderedPageBreak/>
        <w:t xml:space="preserve">Регламенты использования водоохранных зон, прибрежных защитных полос и береговых полос, рыбохозяйственных заповедных зон на </w:t>
      </w:r>
      <w:r w:rsidR="00FB22E2" w:rsidRPr="00440765">
        <w:rPr>
          <w:rFonts w:ascii="Times New Roman" w:hAnsi="Times New Roman" w:cs="Times New Roman"/>
          <w:sz w:val="28"/>
          <w:szCs w:val="28"/>
        </w:rPr>
        <w:t>Карабихского сельского поселения Ярославского муниципального района Ярославской области</w:t>
      </w:r>
    </w:p>
    <w:p w:rsidR="00BD50FA" w:rsidRPr="00440765" w:rsidRDefault="00BD50FA" w:rsidP="00440765">
      <w:pPr>
        <w:spacing w:after="0" w:line="240" w:lineRule="auto"/>
        <w:jc w:val="center"/>
        <w:rPr>
          <w:rFonts w:ascii="Times New Roman" w:hAnsi="Times New Roman" w:cs="Times New Roman"/>
        </w:rPr>
      </w:pPr>
    </w:p>
    <w:tbl>
      <w:tblPr>
        <w:tblW w:w="4959" w:type="pct"/>
        <w:jc w:val="center"/>
        <w:tblLook w:val="04A0" w:firstRow="1" w:lastRow="0" w:firstColumn="1" w:lastColumn="0" w:noHBand="0" w:noVBand="1"/>
      </w:tblPr>
      <w:tblGrid>
        <w:gridCol w:w="972"/>
        <w:gridCol w:w="1948"/>
        <w:gridCol w:w="9034"/>
        <w:gridCol w:w="2206"/>
      </w:tblGrid>
      <w:tr w:rsidR="00612E6B" w:rsidRPr="00BD50FA" w:rsidTr="000E489C">
        <w:trPr>
          <w:jc w:val="center"/>
        </w:trPr>
        <w:tc>
          <w:tcPr>
            <w:tcW w:w="343" w:type="pct"/>
            <w:tcBorders>
              <w:top w:val="single" w:sz="4" w:space="0" w:color="auto"/>
              <w:left w:val="single" w:sz="4" w:space="0" w:color="auto"/>
              <w:bottom w:val="single" w:sz="4" w:space="0" w:color="auto"/>
              <w:right w:val="single" w:sz="4" w:space="0" w:color="auto"/>
            </w:tcBorders>
            <w:vAlign w:val="center"/>
            <w:hideMark/>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 п/п</w:t>
            </w:r>
          </w:p>
        </w:tc>
        <w:tc>
          <w:tcPr>
            <w:tcW w:w="688" w:type="pct"/>
            <w:tcBorders>
              <w:top w:val="single" w:sz="4" w:space="0" w:color="auto"/>
              <w:left w:val="single" w:sz="4" w:space="0" w:color="auto"/>
              <w:bottom w:val="single" w:sz="4" w:space="0" w:color="auto"/>
              <w:right w:val="single" w:sz="4" w:space="0" w:color="auto"/>
            </w:tcBorders>
            <w:vAlign w:val="center"/>
            <w:hideMark/>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Наименование охранной зоны</w:t>
            </w:r>
          </w:p>
        </w:tc>
        <w:tc>
          <w:tcPr>
            <w:tcW w:w="3190" w:type="pct"/>
            <w:tcBorders>
              <w:top w:val="single" w:sz="4" w:space="0" w:color="auto"/>
              <w:left w:val="single" w:sz="4" w:space="0" w:color="auto"/>
              <w:bottom w:val="single" w:sz="4" w:space="0" w:color="auto"/>
              <w:right w:val="single" w:sz="4" w:space="0" w:color="auto"/>
            </w:tcBorders>
            <w:vAlign w:val="center"/>
            <w:hideMark/>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Правовой режим использования охранной зоны</w:t>
            </w:r>
          </w:p>
        </w:tc>
        <w:tc>
          <w:tcPr>
            <w:tcW w:w="779" w:type="pct"/>
            <w:tcBorders>
              <w:top w:val="single" w:sz="4" w:space="0" w:color="auto"/>
              <w:left w:val="single" w:sz="4" w:space="0" w:color="auto"/>
              <w:bottom w:val="single" w:sz="4" w:space="0" w:color="auto"/>
              <w:right w:val="single" w:sz="4" w:space="0" w:color="auto"/>
            </w:tcBorders>
            <w:vAlign w:val="center"/>
            <w:hideMark/>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Обоснование</w:t>
            </w: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(нормативные документы)</w:t>
            </w:r>
          </w:p>
        </w:tc>
      </w:tr>
      <w:tr w:rsidR="00612E6B" w:rsidRPr="00BD50FA" w:rsidTr="000E489C">
        <w:trPr>
          <w:jc w:val="center"/>
        </w:trPr>
        <w:tc>
          <w:tcPr>
            <w:tcW w:w="343" w:type="pct"/>
            <w:tcBorders>
              <w:top w:val="single" w:sz="4" w:space="0" w:color="auto"/>
              <w:left w:val="single" w:sz="4" w:space="0" w:color="auto"/>
              <w:bottom w:val="single" w:sz="4" w:space="0" w:color="auto"/>
              <w:right w:val="single" w:sz="4" w:space="0" w:color="auto"/>
            </w:tcBorders>
            <w:vAlign w:val="center"/>
            <w:hideMark/>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1</w:t>
            </w:r>
          </w:p>
        </w:tc>
        <w:tc>
          <w:tcPr>
            <w:tcW w:w="688"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Водоохранная зона</w:t>
            </w:r>
          </w:p>
        </w:tc>
        <w:tc>
          <w:tcPr>
            <w:tcW w:w="3190"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rPr>
              <w:t>В границах водоохранных зон запрещаются:</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shd w:val="clear" w:color="auto" w:fill="FFFFFF"/>
              </w:rPr>
            </w:pPr>
            <w:r w:rsidRPr="00BD50FA">
              <w:rPr>
                <w:rFonts w:ascii="Times New Roman" w:hAnsi="Times New Roman" w:cs="Times New Roman"/>
                <w:color w:val="000000" w:themeColor="text1"/>
                <w:sz w:val="24"/>
                <w:szCs w:val="24"/>
                <w:shd w:val="clear" w:color="auto" w:fill="FFFFFF"/>
              </w:rPr>
              <w:t>использование сточных вод в целях повышения почвенного плодородия;</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shd w:val="clear" w:color="auto" w:fill="FFFFFF"/>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shd w:val="clear" w:color="auto" w:fill="FFFFFF"/>
              </w:rPr>
              <w:t>осуществление авиационных мер по борьбе с вредными организмами;</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shd w:val="clear" w:color="auto" w:fill="FFFFFF"/>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shd w:val="clear" w:color="auto" w:fill="FFFFFF"/>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shd w:val="clear" w:color="auto" w:fill="FFFFFF"/>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shd w:val="clear" w:color="auto" w:fill="FFFFFF"/>
              </w:rPr>
              <w:t>сброс сточных, в том числе дренажных, вод;</w:t>
            </w:r>
          </w:p>
          <w:p w:rsidR="000C3B66" w:rsidRPr="00BD50FA" w:rsidRDefault="000C3B66" w:rsidP="00386E34">
            <w:pPr>
              <w:pStyle w:val="affd"/>
              <w:numPr>
                <w:ilvl w:val="0"/>
                <w:numId w:val="102"/>
              </w:numPr>
              <w:spacing w:after="0" w:line="240" w:lineRule="auto"/>
              <w:jc w:val="center"/>
              <w:rPr>
                <w:rFonts w:ascii="Times New Roman" w:hAnsi="Times New Roman" w:cs="Times New Roman"/>
                <w:color w:val="000000" w:themeColor="text1"/>
                <w:sz w:val="24"/>
                <w:szCs w:val="24"/>
              </w:rPr>
            </w:pPr>
            <w:r w:rsidRPr="00BD50FA">
              <w:rPr>
                <w:rFonts w:ascii="Times New Roman" w:hAnsi="Times New Roman" w:cs="Times New Roman"/>
                <w:color w:val="000000" w:themeColor="text1"/>
                <w:sz w:val="24"/>
                <w:szCs w:val="24"/>
                <w:shd w:val="clear" w:color="auto" w:fill="FFFFFF"/>
              </w:rPr>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w:t>
            </w:r>
            <w:r w:rsidRPr="00BD50FA">
              <w:rPr>
                <w:rFonts w:ascii="Times New Roman" w:hAnsi="Times New Roman" w:cs="Times New Roman"/>
                <w:color w:val="000000" w:themeColor="text1"/>
                <w:sz w:val="24"/>
                <w:szCs w:val="24"/>
                <w:shd w:val="clear" w:color="auto" w:fill="FFFFFF"/>
              </w:rPr>
              <w:lastRenderedPageBreak/>
              <w:t>осуществляющими разведку и добычу иных видов полезных ископаемых, в границах предоставленных им в соответствии с </w:t>
            </w:r>
            <w:hyperlink r:id="rId15" w:anchor="/document/10104313/entry/7" w:history="1">
              <w:r w:rsidRPr="00BD50FA">
                <w:rPr>
                  <w:rStyle w:val="affc"/>
                  <w:rFonts w:ascii="Times New Roman" w:hAnsi="Times New Roman" w:cs="Times New Roman"/>
                  <w:color w:val="000000" w:themeColor="text1"/>
                  <w:sz w:val="24"/>
                  <w:szCs w:val="24"/>
                  <w:shd w:val="clear" w:color="auto" w:fill="FFFFFF"/>
                </w:rPr>
                <w:t>законодательством</w:t>
              </w:r>
            </w:hyperlink>
            <w:r w:rsidRPr="00BD50FA">
              <w:rPr>
                <w:rFonts w:ascii="Times New Roman" w:hAnsi="Times New Roman" w:cs="Times New Roman"/>
                <w:color w:val="000000" w:themeColor="text1"/>
                <w:sz w:val="24"/>
                <w:szCs w:val="24"/>
                <w:shd w:val="clear" w:color="auto" w:fill="FFFFFF"/>
              </w:rPr>
              <w:t>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16" w:anchor="/document/10104313/entry/191" w:history="1">
              <w:r w:rsidRPr="00BD50FA">
                <w:rPr>
                  <w:rStyle w:val="affc"/>
                  <w:rFonts w:ascii="Times New Roman" w:hAnsi="Times New Roman" w:cs="Times New Roman"/>
                  <w:color w:val="000000" w:themeColor="text1"/>
                  <w:sz w:val="24"/>
                  <w:szCs w:val="24"/>
                  <w:shd w:val="clear" w:color="auto" w:fill="FFFFFF"/>
                </w:rPr>
                <w:t>статьей 19.1</w:t>
              </w:r>
            </w:hyperlink>
            <w:r w:rsidRPr="00BD50FA">
              <w:rPr>
                <w:rFonts w:ascii="Times New Roman" w:hAnsi="Times New Roman" w:cs="Times New Roman"/>
                <w:color w:val="000000" w:themeColor="text1"/>
                <w:sz w:val="24"/>
                <w:szCs w:val="24"/>
                <w:shd w:val="clear" w:color="auto" w:fill="FFFFFF"/>
              </w:rPr>
              <w:t> Закона Российской Фед</w:t>
            </w:r>
            <w:r w:rsidR="00BD50FA" w:rsidRPr="00BD50FA">
              <w:rPr>
                <w:rFonts w:ascii="Times New Roman" w:hAnsi="Times New Roman" w:cs="Times New Roman"/>
                <w:color w:val="000000" w:themeColor="text1"/>
                <w:sz w:val="24"/>
                <w:szCs w:val="24"/>
                <w:shd w:val="clear" w:color="auto" w:fill="FFFFFF"/>
              </w:rPr>
              <w:t>ерации от 21 февраля 1992 года № 2395-I «О недрах»</w:t>
            </w:r>
            <w:r w:rsidRPr="00BD50FA">
              <w:rPr>
                <w:rFonts w:ascii="Times New Roman" w:hAnsi="Times New Roman" w:cs="Times New Roman"/>
                <w:color w:val="000000" w:themeColor="text1"/>
                <w:sz w:val="24"/>
                <w:szCs w:val="24"/>
                <w:shd w:val="clear" w:color="auto" w:fill="FFFFFF"/>
              </w:rPr>
              <w:t>).</w:t>
            </w:r>
          </w:p>
          <w:p w:rsidR="00C9500F" w:rsidRPr="00BD50FA" w:rsidRDefault="00C9500F" w:rsidP="00440765">
            <w:pPr>
              <w:spacing w:after="0" w:line="240" w:lineRule="auto"/>
              <w:rPr>
                <w:rFonts w:ascii="Times New Roman" w:hAnsi="Times New Roman" w:cs="Times New Roman"/>
                <w:sz w:val="24"/>
                <w:szCs w:val="24"/>
              </w:rPr>
            </w:pPr>
          </w:p>
          <w:p w:rsidR="00C9500F" w:rsidRPr="00BD50FA" w:rsidRDefault="00C9500F" w:rsidP="00440765">
            <w:pPr>
              <w:pStyle w:val="s12"/>
              <w:shd w:val="clear" w:color="auto" w:fill="FFFFFF"/>
              <w:spacing w:before="0" w:beforeAutospacing="0" w:after="0" w:afterAutospacing="0"/>
              <w:jc w:val="center"/>
              <w:rPr>
                <w:color w:val="000000" w:themeColor="text1"/>
              </w:rPr>
            </w:pPr>
            <w:r w:rsidRPr="00BD50FA">
              <w:rPr>
                <w:color w:val="000000" w:themeColor="text1"/>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C9500F" w:rsidRPr="00BD50FA" w:rsidRDefault="00C9500F" w:rsidP="00440765">
            <w:pPr>
              <w:pStyle w:val="s12"/>
              <w:shd w:val="clear" w:color="auto" w:fill="FFFFFF"/>
              <w:spacing w:before="0" w:beforeAutospacing="0" w:after="0" w:afterAutospacing="0"/>
              <w:jc w:val="center"/>
              <w:rPr>
                <w:color w:val="000000" w:themeColor="text1"/>
              </w:rPr>
            </w:pPr>
            <w:r w:rsidRPr="00BD50FA">
              <w:rPr>
                <w:color w:val="000000" w:themeColor="text1"/>
              </w:rPr>
              <w:t>1) централизованные системы водоотведения (канализации), централизованные ливневые системы водоотведения;</w:t>
            </w:r>
          </w:p>
          <w:p w:rsidR="00C9500F" w:rsidRPr="00BD50FA" w:rsidRDefault="00C9500F" w:rsidP="00440765">
            <w:pPr>
              <w:pStyle w:val="s12"/>
              <w:shd w:val="clear" w:color="auto" w:fill="FFFFFF"/>
              <w:spacing w:before="0" w:beforeAutospacing="0" w:after="0" w:afterAutospacing="0"/>
              <w:jc w:val="center"/>
              <w:rPr>
                <w:color w:val="000000" w:themeColor="text1"/>
              </w:rPr>
            </w:pPr>
            <w:r w:rsidRPr="00BD50FA">
              <w:rPr>
                <w:color w:val="000000" w:themeColor="text1"/>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C9500F" w:rsidRPr="00BD50FA" w:rsidRDefault="00C9500F" w:rsidP="00440765">
            <w:pPr>
              <w:pStyle w:val="s12"/>
              <w:shd w:val="clear" w:color="auto" w:fill="FFFFFF"/>
              <w:spacing w:before="0" w:beforeAutospacing="0" w:after="0" w:afterAutospacing="0"/>
              <w:jc w:val="center"/>
              <w:rPr>
                <w:color w:val="000000" w:themeColor="text1"/>
              </w:rPr>
            </w:pPr>
            <w:r w:rsidRPr="00BD50FA">
              <w:rPr>
                <w:color w:val="000000" w:themeColor="text1"/>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C9500F" w:rsidRPr="00BD50FA" w:rsidRDefault="00C9500F" w:rsidP="00440765">
            <w:pPr>
              <w:pStyle w:val="s12"/>
              <w:shd w:val="clear" w:color="auto" w:fill="FFFFFF"/>
              <w:spacing w:before="0" w:beforeAutospacing="0" w:after="0" w:afterAutospacing="0"/>
              <w:jc w:val="center"/>
              <w:rPr>
                <w:color w:val="000000" w:themeColor="text1"/>
              </w:rPr>
            </w:pPr>
            <w:r w:rsidRPr="00BD50FA">
              <w:rPr>
                <w:color w:val="000000" w:themeColor="text1"/>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1F6A6D" w:rsidRPr="00BD50FA" w:rsidRDefault="00C9500F" w:rsidP="00440765">
            <w:pPr>
              <w:pStyle w:val="s12"/>
              <w:shd w:val="clear" w:color="auto" w:fill="FFFFFF"/>
              <w:spacing w:before="0" w:beforeAutospacing="0" w:after="0" w:afterAutospacing="0"/>
              <w:jc w:val="center"/>
              <w:rPr>
                <w:color w:val="000000" w:themeColor="text1"/>
              </w:rPr>
            </w:pPr>
            <w:r w:rsidRPr="00BD50FA">
              <w:rPr>
                <w:color w:val="000000" w:themeColor="text1"/>
              </w:rPr>
              <w:lastRenderedPageBreak/>
              <w:t xml:space="preserve">5) сооружения, обеспечивающие защиту водных объектов и прилегающих к ним территорий от разливов нефти и </w:t>
            </w:r>
            <w:r w:rsidR="000C3B66" w:rsidRPr="00BD50FA">
              <w:rPr>
                <w:color w:val="000000" w:themeColor="text1"/>
              </w:rPr>
              <w:t>нефтепродуктов,</w:t>
            </w:r>
            <w:r w:rsidRPr="00BD50FA">
              <w:rPr>
                <w:color w:val="000000" w:themeColor="text1"/>
              </w:rPr>
              <w:t xml:space="preserve"> и иного негативного воздействия на окружающую среду.</w:t>
            </w:r>
          </w:p>
        </w:tc>
        <w:tc>
          <w:tcPr>
            <w:tcW w:w="779"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lastRenderedPageBreak/>
              <w:t>Водный кодекс РФ</w:t>
            </w:r>
          </w:p>
          <w:p w:rsidR="001F6A6D" w:rsidRPr="00BD50FA" w:rsidRDefault="001F6A6D" w:rsidP="00440765">
            <w:pPr>
              <w:spacing w:after="0" w:line="240" w:lineRule="auto"/>
              <w:jc w:val="center"/>
              <w:rPr>
                <w:rFonts w:ascii="Times New Roman" w:hAnsi="Times New Roman" w:cs="Times New Roman"/>
                <w:sz w:val="24"/>
                <w:szCs w:val="24"/>
              </w:rPr>
            </w:pPr>
          </w:p>
          <w:p w:rsidR="001F6A6D" w:rsidRPr="00BD50FA" w:rsidRDefault="001F6A6D" w:rsidP="00440765">
            <w:pPr>
              <w:spacing w:after="0" w:line="240" w:lineRule="auto"/>
              <w:jc w:val="center"/>
              <w:rPr>
                <w:rFonts w:ascii="Times New Roman" w:hAnsi="Times New Roman" w:cs="Times New Roman"/>
                <w:sz w:val="24"/>
                <w:szCs w:val="24"/>
              </w:rPr>
            </w:pPr>
          </w:p>
        </w:tc>
      </w:tr>
      <w:tr w:rsidR="00612E6B" w:rsidRPr="00BD50FA" w:rsidTr="000E489C">
        <w:trPr>
          <w:jc w:val="center"/>
        </w:trPr>
        <w:tc>
          <w:tcPr>
            <w:tcW w:w="343" w:type="pct"/>
            <w:tcBorders>
              <w:top w:val="single" w:sz="4" w:space="0" w:color="auto"/>
              <w:left w:val="single" w:sz="4" w:space="0" w:color="auto"/>
              <w:bottom w:val="single" w:sz="4" w:space="0" w:color="auto"/>
              <w:right w:val="single" w:sz="4" w:space="0" w:color="auto"/>
            </w:tcBorders>
            <w:vAlign w:val="center"/>
            <w:hideMark/>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lastRenderedPageBreak/>
              <w:t>2</w:t>
            </w:r>
          </w:p>
        </w:tc>
        <w:tc>
          <w:tcPr>
            <w:tcW w:w="688"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Прибрежная защитная</w:t>
            </w: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полоса</w:t>
            </w:r>
          </w:p>
        </w:tc>
        <w:tc>
          <w:tcPr>
            <w:tcW w:w="3190"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В границах прибрежных защитных полос наряду с установленными для водоохранной зоны ограничениями запрещаются:</w:t>
            </w: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 распашка земель;</w:t>
            </w: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 размещение отвалов размываемых грунтов;</w:t>
            </w: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 выпас сельскохозяйственных животных и организация для них летних лагерей, ванн.</w:t>
            </w: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tc>
        <w:tc>
          <w:tcPr>
            <w:tcW w:w="779"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Водный кодекс РФ</w:t>
            </w:r>
          </w:p>
        </w:tc>
      </w:tr>
      <w:tr w:rsidR="001F6A6D" w:rsidRPr="00BD50FA" w:rsidTr="000E489C">
        <w:trPr>
          <w:jc w:val="center"/>
        </w:trPr>
        <w:tc>
          <w:tcPr>
            <w:tcW w:w="343" w:type="pct"/>
            <w:tcBorders>
              <w:top w:val="single" w:sz="4" w:space="0" w:color="auto"/>
              <w:left w:val="single" w:sz="4" w:space="0" w:color="auto"/>
              <w:bottom w:val="single" w:sz="4" w:space="0" w:color="auto"/>
              <w:right w:val="single" w:sz="4" w:space="0" w:color="auto"/>
            </w:tcBorders>
            <w:vAlign w:val="center"/>
            <w:hideMark/>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3</w:t>
            </w:r>
          </w:p>
        </w:tc>
        <w:tc>
          <w:tcPr>
            <w:tcW w:w="688"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Береговая</w:t>
            </w: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полоса</w:t>
            </w:r>
          </w:p>
        </w:tc>
        <w:tc>
          <w:tcPr>
            <w:tcW w:w="3190"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1F6A6D" w:rsidRPr="00BD50FA" w:rsidRDefault="001F6A6D" w:rsidP="00440765">
            <w:pPr>
              <w:spacing w:after="0" w:line="240" w:lineRule="auto"/>
              <w:jc w:val="center"/>
              <w:rPr>
                <w:rFonts w:ascii="Times New Roman" w:hAnsi="Times New Roman" w:cs="Times New Roman"/>
                <w:sz w:val="24"/>
                <w:szCs w:val="24"/>
              </w:rPr>
            </w:pP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Приватизация земельных участков в пределах береговой полосы запрещается.</w:t>
            </w:r>
          </w:p>
        </w:tc>
        <w:tc>
          <w:tcPr>
            <w:tcW w:w="779" w:type="pct"/>
            <w:tcBorders>
              <w:top w:val="single" w:sz="4" w:space="0" w:color="auto"/>
              <w:left w:val="single" w:sz="4" w:space="0" w:color="auto"/>
              <w:bottom w:val="single" w:sz="4" w:space="0" w:color="auto"/>
              <w:right w:val="single" w:sz="4" w:space="0" w:color="auto"/>
            </w:tcBorders>
            <w:vAlign w:val="center"/>
          </w:tcPr>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Водный кодекс РФ</w:t>
            </w:r>
          </w:p>
          <w:p w:rsidR="001F6A6D" w:rsidRPr="00BD50FA" w:rsidRDefault="001F6A6D" w:rsidP="00440765">
            <w:pPr>
              <w:spacing w:after="0" w:line="240" w:lineRule="auto"/>
              <w:jc w:val="center"/>
              <w:rPr>
                <w:rFonts w:ascii="Times New Roman" w:hAnsi="Times New Roman" w:cs="Times New Roman"/>
                <w:sz w:val="24"/>
                <w:szCs w:val="24"/>
              </w:rPr>
            </w:pPr>
          </w:p>
          <w:p w:rsidR="001F6A6D" w:rsidRPr="00BD50FA" w:rsidRDefault="001F6A6D" w:rsidP="00440765">
            <w:pPr>
              <w:spacing w:after="0" w:line="240" w:lineRule="auto"/>
              <w:jc w:val="center"/>
              <w:rPr>
                <w:rFonts w:ascii="Times New Roman" w:hAnsi="Times New Roman" w:cs="Times New Roman"/>
                <w:sz w:val="24"/>
                <w:szCs w:val="24"/>
              </w:rPr>
            </w:pPr>
          </w:p>
          <w:p w:rsidR="001F6A6D" w:rsidRPr="00BD50FA" w:rsidRDefault="001F6A6D" w:rsidP="00440765">
            <w:pPr>
              <w:spacing w:after="0" w:line="240" w:lineRule="auto"/>
              <w:jc w:val="center"/>
              <w:rPr>
                <w:rFonts w:ascii="Times New Roman" w:hAnsi="Times New Roman" w:cs="Times New Roman"/>
                <w:sz w:val="24"/>
                <w:szCs w:val="24"/>
              </w:rPr>
            </w:pPr>
            <w:r w:rsidRPr="00BD50FA">
              <w:rPr>
                <w:rFonts w:ascii="Times New Roman" w:hAnsi="Times New Roman" w:cs="Times New Roman"/>
                <w:sz w:val="24"/>
                <w:szCs w:val="24"/>
              </w:rPr>
              <w:t>Земельный кодекс РФ</w:t>
            </w:r>
          </w:p>
        </w:tc>
      </w:tr>
    </w:tbl>
    <w:p w:rsidR="001F6A6D" w:rsidRPr="00440765" w:rsidRDefault="001F6A6D" w:rsidP="00440765">
      <w:pPr>
        <w:spacing w:after="0" w:line="240" w:lineRule="auto"/>
        <w:rPr>
          <w:rFonts w:ascii="Times New Roman" w:hAnsi="Times New Roman" w:cs="Times New Roman"/>
        </w:rPr>
      </w:pPr>
    </w:p>
    <w:p w:rsidR="001F6A6D" w:rsidRPr="00440765" w:rsidRDefault="001F6A6D" w:rsidP="00440765">
      <w:pPr>
        <w:spacing w:after="0" w:line="240" w:lineRule="auto"/>
        <w:rPr>
          <w:rFonts w:ascii="Times New Roman" w:hAnsi="Times New Roman" w:cs="Times New Roman"/>
        </w:rPr>
      </w:pPr>
    </w:p>
    <w:p w:rsidR="001F6A6D" w:rsidRPr="00440765" w:rsidRDefault="001F6A6D" w:rsidP="00440765">
      <w:pPr>
        <w:spacing w:after="0" w:line="240" w:lineRule="auto"/>
        <w:rPr>
          <w:rFonts w:ascii="Times New Roman" w:hAnsi="Times New Roman" w:cs="Times New Roman"/>
        </w:rPr>
        <w:sectPr w:rsidR="001F6A6D" w:rsidRPr="00440765" w:rsidSect="00BD50FA">
          <w:pgSz w:w="16838" w:h="11906" w:orient="landscape"/>
          <w:pgMar w:top="1134" w:right="850" w:bottom="1134" w:left="1701" w:header="709" w:footer="709" w:gutter="0"/>
          <w:cols w:space="708"/>
          <w:docGrid w:linePitch="360"/>
        </w:sectPr>
      </w:pPr>
    </w:p>
    <w:p w:rsidR="001F6A6D" w:rsidRDefault="00DE76AC" w:rsidP="00DE76AC">
      <w:pPr>
        <w:spacing w:after="0" w:line="240" w:lineRule="auto"/>
        <w:ind w:firstLine="709"/>
        <w:jc w:val="both"/>
        <w:rPr>
          <w:rFonts w:ascii="Times New Roman" w:hAnsi="Times New Roman" w:cs="Times New Roman"/>
          <w:b/>
          <w:sz w:val="28"/>
          <w:szCs w:val="28"/>
          <w:shd w:val="clear" w:color="auto" w:fill="FFFFFF"/>
        </w:rPr>
      </w:pPr>
      <w:bookmarkStart w:id="25" w:name="_Toc116568699"/>
      <w:r w:rsidRPr="00DE76AC">
        <w:rPr>
          <w:rFonts w:ascii="Times New Roman" w:hAnsi="Times New Roman" w:cs="Times New Roman"/>
          <w:sz w:val="28"/>
          <w:szCs w:val="28"/>
        </w:rPr>
        <w:lastRenderedPageBreak/>
        <w:t>3.1.2.</w:t>
      </w:r>
      <w:r w:rsidR="00CA006D">
        <w:rPr>
          <w:rFonts w:ascii="Times New Roman" w:hAnsi="Times New Roman" w:cs="Times New Roman"/>
          <w:sz w:val="28"/>
          <w:szCs w:val="28"/>
        </w:rPr>
        <w:t>9</w:t>
      </w:r>
      <w:r w:rsidRPr="00DE76AC">
        <w:rPr>
          <w:rFonts w:ascii="Times New Roman" w:hAnsi="Times New Roman" w:cs="Times New Roman"/>
          <w:sz w:val="28"/>
          <w:szCs w:val="28"/>
        </w:rPr>
        <w:t>.7.</w:t>
      </w:r>
      <w:r>
        <w:rPr>
          <w:rFonts w:ascii="Times New Roman" w:hAnsi="Times New Roman" w:cs="Times New Roman"/>
          <w:b/>
          <w:sz w:val="28"/>
          <w:szCs w:val="28"/>
        </w:rPr>
        <w:t xml:space="preserve"> </w:t>
      </w:r>
      <w:r w:rsidR="001F6A6D" w:rsidRPr="00440765">
        <w:rPr>
          <w:rFonts w:ascii="Times New Roman" w:hAnsi="Times New Roman" w:cs="Times New Roman"/>
          <w:b/>
          <w:sz w:val="28"/>
          <w:szCs w:val="28"/>
        </w:rPr>
        <w:t xml:space="preserve">Зоны санитарной охраны источников питьевого </w:t>
      </w:r>
      <w:bookmarkEnd w:id="25"/>
      <w:r w:rsidR="002C2F9E" w:rsidRPr="00440765">
        <w:rPr>
          <w:rFonts w:ascii="Times New Roman" w:hAnsi="Times New Roman" w:cs="Times New Roman"/>
          <w:b/>
          <w:sz w:val="28"/>
          <w:szCs w:val="28"/>
          <w:shd w:val="clear" w:color="auto" w:fill="FFFFFF"/>
        </w:rPr>
        <w:t>и хозяйственно-бытового водоснабжения, а также устанавливаемые в случаях, предусмотренных </w:t>
      </w:r>
      <w:hyperlink r:id="rId17" w:anchor="/document/12147594/entry/3401" w:history="1">
        <w:r w:rsidR="002C2F9E" w:rsidRPr="00440765">
          <w:rPr>
            <w:rStyle w:val="affc"/>
            <w:rFonts w:ascii="Times New Roman" w:hAnsi="Times New Roman" w:cs="Times New Roman"/>
            <w:b/>
            <w:color w:val="auto"/>
            <w:sz w:val="28"/>
            <w:szCs w:val="28"/>
            <w:u w:val="none"/>
            <w:shd w:val="clear" w:color="auto" w:fill="FFFFFF"/>
          </w:rPr>
          <w:t>Водным кодексом</w:t>
        </w:r>
      </w:hyperlink>
      <w:r w:rsidR="002C2F9E" w:rsidRPr="00440765">
        <w:rPr>
          <w:rFonts w:ascii="Times New Roman" w:hAnsi="Times New Roman" w:cs="Times New Roman"/>
          <w:b/>
          <w:sz w:val="28"/>
          <w:szCs w:val="28"/>
          <w:shd w:val="clear" w:color="auto" w:fill="FFFFFF"/>
        </w:rPr>
        <w:t> Российской Федерации, в отношении подземных водных объектов зоны специальной охраны</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 (СанПиН 2.1.4.1110-02 «Зоны санитарной охраны источников водоснабжения и водопроводов питьевого назначения»).</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водозаборных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Санитарная охрана водоводов обеспечивается санитарно-защитной полосой.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Граница первого пояса устанавливается на расстоянии не менее 30 метров от водозабора – при использовании защищенных подземных вод и на расстоянии не менее 50 м – при использовании недостаточно защищенных подземных вод. </w:t>
      </w:r>
    </w:p>
    <w:p w:rsidR="00567FCC" w:rsidRPr="00440765" w:rsidRDefault="001F6A6D" w:rsidP="00440765">
      <w:pPr>
        <w:pStyle w:val="Default"/>
        <w:ind w:firstLine="708"/>
        <w:jc w:val="both"/>
      </w:pPr>
      <w:r w:rsidRPr="00440765">
        <w:rPr>
          <w:sz w:val="28"/>
          <w:szCs w:val="28"/>
        </w:rPr>
        <w:t xml:space="preserve">В соответствии с письмом Министерства </w:t>
      </w:r>
      <w:r w:rsidR="00567FCC" w:rsidRPr="00440765">
        <w:rPr>
          <w:sz w:val="28"/>
          <w:szCs w:val="28"/>
        </w:rPr>
        <w:t>лесного хозяйства и природопользования Ярославской области</w:t>
      </w:r>
      <w:r w:rsidRPr="00440765">
        <w:rPr>
          <w:sz w:val="28"/>
          <w:szCs w:val="28"/>
        </w:rPr>
        <w:t xml:space="preserve"> (далее – Минприроды) от</w:t>
      </w:r>
      <w:r w:rsidR="00CA006D">
        <w:rPr>
          <w:sz w:val="28"/>
          <w:szCs w:val="28"/>
        </w:rPr>
        <w:t> </w:t>
      </w:r>
      <w:r w:rsidR="00567FCC" w:rsidRPr="00440765">
        <w:rPr>
          <w:sz w:val="28"/>
          <w:szCs w:val="28"/>
        </w:rPr>
        <w:t>07</w:t>
      </w:r>
      <w:r w:rsidRPr="00440765">
        <w:rPr>
          <w:sz w:val="28"/>
          <w:szCs w:val="28"/>
        </w:rPr>
        <w:t>.</w:t>
      </w:r>
      <w:r w:rsidR="00567FCC" w:rsidRPr="00440765">
        <w:rPr>
          <w:sz w:val="28"/>
          <w:szCs w:val="28"/>
        </w:rPr>
        <w:t>11</w:t>
      </w:r>
      <w:r w:rsidRPr="00440765">
        <w:rPr>
          <w:sz w:val="28"/>
          <w:szCs w:val="28"/>
        </w:rPr>
        <w:t>.202</w:t>
      </w:r>
      <w:r w:rsidR="00567FCC" w:rsidRPr="00440765">
        <w:rPr>
          <w:sz w:val="28"/>
          <w:szCs w:val="28"/>
        </w:rPr>
        <w:t>3</w:t>
      </w:r>
      <w:r w:rsidRPr="00440765">
        <w:rPr>
          <w:sz w:val="28"/>
          <w:szCs w:val="28"/>
        </w:rPr>
        <w:t xml:space="preserve"> № </w:t>
      </w:r>
      <w:r w:rsidR="00567FCC" w:rsidRPr="00440765">
        <w:rPr>
          <w:sz w:val="28"/>
          <w:szCs w:val="28"/>
        </w:rPr>
        <w:t>Их 25-6090/2023</w:t>
      </w:r>
      <w:r w:rsidR="0030678B" w:rsidRPr="00440765">
        <w:rPr>
          <w:sz w:val="28"/>
          <w:szCs w:val="28"/>
        </w:rPr>
        <w:t xml:space="preserve">, в </w:t>
      </w:r>
      <w:r w:rsidR="00567FCC" w:rsidRPr="00440765">
        <w:rPr>
          <w:sz w:val="28"/>
          <w:szCs w:val="28"/>
        </w:rPr>
        <w:t xml:space="preserve">период с 2012 года по настоящее время на территории Карабихского сельского поселения Ярославского муниципального района департаментом охраны окружающей среды и природопользования Ярославской области установлены ЗСО для следующих источников водоснабжения: </w:t>
      </w:r>
    </w:p>
    <w:p w:rsidR="00567FCC" w:rsidRPr="00440765" w:rsidRDefault="00567FCC" w:rsidP="001202E9">
      <w:pPr>
        <w:pStyle w:val="Default"/>
        <w:ind w:firstLine="709"/>
        <w:jc w:val="both"/>
        <w:rPr>
          <w:sz w:val="28"/>
          <w:szCs w:val="28"/>
        </w:rPr>
      </w:pPr>
      <w:r w:rsidRPr="00440765">
        <w:rPr>
          <w:sz w:val="28"/>
          <w:szCs w:val="28"/>
        </w:rPr>
        <w:t xml:space="preserve">- ЗСО водозабора подземных вод ООО «Управляющая компания «Омега», расположенного в 0,75 км восточнее дер. Бегоулево; </w:t>
      </w:r>
    </w:p>
    <w:p w:rsidR="00567FCC" w:rsidRPr="00440765" w:rsidRDefault="00567FCC" w:rsidP="001202E9">
      <w:pPr>
        <w:pStyle w:val="Default"/>
        <w:ind w:firstLine="709"/>
        <w:jc w:val="both"/>
        <w:rPr>
          <w:sz w:val="28"/>
          <w:szCs w:val="28"/>
        </w:rPr>
      </w:pPr>
      <w:r w:rsidRPr="00440765">
        <w:rPr>
          <w:sz w:val="28"/>
          <w:szCs w:val="28"/>
        </w:rPr>
        <w:t xml:space="preserve">- ЗСО источника питьевого и хозяйственно-бытового водоснабжения и технологического обеспечения пресной водой ООО «Ярославский завод напитков»; </w:t>
      </w:r>
    </w:p>
    <w:p w:rsidR="00567FCC" w:rsidRPr="00440765" w:rsidRDefault="00567FCC" w:rsidP="001202E9">
      <w:pPr>
        <w:pStyle w:val="Default"/>
        <w:ind w:firstLine="709"/>
        <w:jc w:val="both"/>
        <w:rPr>
          <w:sz w:val="28"/>
          <w:szCs w:val="28"/>
        </w:rPr>
      </w:pPr>
      <w:r w:rsidRPr="00440765">
        <w:rPr>
          <w:sz w:val="28"/>
          <w:szCs w:val="28"/>
        </w:rPr>
        <w:t xml:space="preserve">- ЗСО водозабора питьевых подземных вод ООО «Транснефть-Балтика», расположенного в дер. Щедрино; </w:t>
      </w:r>
    </w:p>
    <w:p w:rsidR="00567FCC" w:rsidRPr="00440765" w:rsidRDefault="00567FCC" w:rsidP="001202E9">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ЗСО источника питьевого и хозяйственно-бытового водоснабжения ОАО «Славнефть-ЯНОС»;</w:t>
      </w:r>
    </w:p>
    <w:p w:rsidR="00567FCC" w:rsidRPr="00440765" w:rsidRDefault="00567FCC" w:rsidP="001202E9">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ЗСО водозабора питьевых подземных вод, используемого для водоснабжения ЗАО «Пансионат отдыха «Ярославль»; </w:t>
      </w:r>
    </w:p>
    <w:p w:rsidR="00567FCC" w:rsidRPr="00440765" w:rsidRDefault="00567FCC" w:rsidP="001202E9">
      <w:pPr>
        <w:pStyle w:val="Default"/>
        <w:ind w:firstLine="709"/>
        <w:jc w:val="both"/>
        <w:rPr>
          <w:sz w:val="28"/>
          <w:szCs w:val="28"/>
        </w:rPr>
      </w:pPr>
      <w:r w:rsidRPr="00440765">
        <w:rPr>
          <w:sz w:val="28"/>
          <w:szCs w:val="28"/>
        </w:rPr>
        <w:t xml:space="preserve">- ЗСО подземного источника питьевого и хозяйственно-бытового водоснабжения, расположенного в северо-западной части пос. Дубки </w:t>
      </w:r>
      <w:r w:rsidRPr="00440765">
        <w:rPr>
          <w:sz w:val="28"/>
          <w:szCs w:val="28"/>
        </w:rPr>
        <w:lastRenderedPageBreak/>
        <w:t xml:space="preserve">Ярославского муниципального района и используемого для водоснабжения ООО «Тепличный комбинат «Ярославский». </w:t>
      </w:r>
    </w:p>
    <w:p w:rsidR="001F6A6D" w:rsidRPr="00440765" w:rsidRDefault="00567FCC"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Информацией об установленных до 2012 года ЗСО в районе работ министерство не располагает.</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Состояние и формирование природно-экологического каркаса</w:t>
      </w:r>
      <w:r w:rsidR="00896748" w:rsidRPr="00440765">
        <w:rPr>
          <w:rFonts w:ascii="Times New Roman" w:hAnsi="Times New Roman" w:cs="Times New Roman"/>
          <w:sz w:val="28"/>
          <w:szCs w:val="28"/>
        </w:rPr>
        <w:t>.</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Природно-экологический каркас территории </w:t>
      </w:r>
      <w:r w:rsidR="00FB22E2" w:rsidRPr="00440765">
        <w:rPr>
          <w:rFonts w:ascii="Times New Roman" w:hAnsi="Times New Roman" w:cs="Times New Roman"/>
          <w:sz w:val="28"/>
          <w:szCs w:val="28"/>
        </w:rPr>
        <w:t>Карабихского сельского поселения</w:t>
      </w:r>
      <w:r w:rsidRPr="00440765">
        <w:rPr>
          <w:rFonts w:ascii="Times New Roman" w:hAnsi="Times New Roman" w:cs="Times New Roman"/>
          <w:sz w:val="28"/>
          <w:szCs w:val="28"/>
        </w:rPr>
        <w:t xml:space="preserve"> формируется из существующих и планируемых природоохранных объектов разного уровня, из специфических комплексов – как защитные леса, искусственно созданных лесополос и лесопарков, баз отдыха, существующих рекреационных зон.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природно-территориальных комплексов </w:t>
      </w:r>
      <w:r w:rsidR="0012514A" w:rsidRPr="00440765">
        <w:rPr>
          <w:rFonts w:ascii="Times New Roman" w:hAnsi="Times New Roman" w:cs="Times New Roman"/>
          <w:sz w:val="28"/>
          <w:szCs w:val="28"/>
        </w:rPr>
        <w:t>поселения</w:t>
      </w:r>
      <w:r w:rsidRPr="00440765">
        <w:rPr>
          <w:rFonts w:ascii="Times New Roman" w:hAnsi="Times New Roman" w:cs="Times New Roman"/>
          <w:sz w:val="28"/>
          <w:szCs w:val="28"/>
        </w:rPr>
        <w:t>.</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Предварительный прогноз возм</w:t>
      </w:r>
      <w:r w:rsidR="00896748" w:rsidRPr="00440765">
        <w:rPr>
          <w:rFonts w:ascii="Times New Roman" w:hAnsi="Times New Roman" w:cs="Times New Roman"/>
          <w:sz w:val="28"/>
          <w:szCs w:val="28"/>
        </w:rPr>
        <w:t xml:space="preserve">ожных неблагоприятных изменений </w:t>
      </w:r>
      <w:r w:rsidRPr="00440765">
        <w:rPr>
          <w:rFonts w:ascii="Times New Roman" w:hAnsi="Times New Roman" w:cs="Times New Roman"/>
          <w:sz w:val="28"/>
          <w:szCs w:val="28"/>
        </w:rPr>
        <w:t>природной и техногенной среды при строительстве</w:t>
      </w:r>
      <w:r w:rsidR="00896748" w:rsidRPr="00440765">
        <w:rPr>
          <w:rFonts w:ascii="Times New Roman" w:hAnsi="Times New Roman" w:cs="Times New Roman"/>
          <w:sz w:val="28"/>
          <w:szCs w:val="28"/>
        </w:rPr>
        <w:t>.</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Размещение новых объектов строительства на территории </w:t>
      </w:r>
      <w:r w:rsidR="00FB22E2" w:rsidRPr="00440765">
        <w:rPr>
          <w:rFonts w:ascii="Times New Roman" w:hAnsi="Times New Roman" w:cs="Times New Roman"/>
          <w:sz w:val="28"/>
          <w:szCs w:val="28"/>
        </w:rPr>
        <w:t>сельского поселения</w:t>
      </w:r>
      <w:r w:rsidRPr="00440765">
        <w:rPr>
          <w:rFonts w:ascii="Times New Roman" w:hAnsi="Times New Roman" w:cs="Times New Roman"/>
          <w:sz w:val="28"/>
          <w:szCs w:val="28"/>
        </w:rPr>
        <w:t xml:space="preserve"> является комплексным антропогенным фактором, который неминуемо приведет к повышению техногенной нагрузки, что бесспорно повлечет за собой определенные изменения как окружающей среды, так и социальной обстановки в районе строительства.</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Воздействие на состояние окружающей среды в результате планируемого размещения строительных объектов можно спрогнозировать по следующим основным направлениям:</w:t>
      </w:r>
    </w:p>
    <w:p w:rsidR="001F6A6D" w:rsidRPr="00440765" w:rsidRDefault="001F6A6D"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характер изменений состава поверхностных и грунтовых вод;</w:t>
      </w:r>
    </w:p>
    <w:p w:rsidR="001F6A6D" w:rsidRPr="00440765" w:rsidRDefault="001F6A6D"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характер нарушений геологической среды и предполагаемый уровень загрязнения почв.</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Выводы</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Экологическая ситуация на территории </w:t>
      </w:r>
      <w:r w:rsidR="00FB22E2" w:rsidRPr="00440765">
        <w:rPr>
          <w:rFonts w:ascii="Times New Roman" w:hAnsi="Times New Roman" w:cs="Times New Roman"/>
          <w:sz w:val="28"/>
          <w:szCs w:val="28"/>
        </w:rPr>
        <w:t>поселения</w:t>
      </w:r>
      <w:r w:rsidRPr="00440765">
        <w:rPr>
          <w:rFonts w:ascii="Times New Roman" w:hAnsi="Times New Roman" w:cs="Times New Roman"/>
          <w:sz w:val="28"/>
          <w:szCs w:val="28"/>
        </w:rPr>
        <w:t xml:space="preserve"> в целом устойчивая. Имеющиеся загрязнения среды обитания носят локальный характер и, как правило, не достигают опасных значений.</w:t>
      </w:r>
    </w:p>
    <w:p w:rsidR="001F6A6D" w:rsidRPr="00440765" w:rsidRDefault="001F6A6D" w:rsidP="00440765">
      <w:pPr>
        <w:spacing w:after="0" w:line="240" w:lineRule="auto"/>
        <w:jc w:val="center"/>
        <w:rPr>
          <w:rFonts w:ascii="Times New Roman" w:hAnsi="Times New Roman" w:cs="Times New Roman"/>
          <w:b/>
          <w:sz w:val="28"/>
          <w:szCs w:val="28"/>
        </w:rPr>
      </w:pPr>
    </w:p>
    <w:p w:rsidR="001F6A6D" w:rsidRPr="00440765" w:rsidRDefault="00DE76AC" w:rsidP="00440765">
      <w:pPr>
        <w:spacing w:after="0" w:line="240" w:lineRule="auto"/>
        <w:jc w:val="center"/>
        <w:rPr>
          <w:rFonts w:ascii="Times New Roman" w:hAnsi="Times New Roman" w:cs="Times New Roman"/>
          <w:b/>
          <w:sz w:val="28"/>
          <w:szCs w:val="28"/>
        </w:rPr>
      </w:pPr>
      <w:bookmarkStart w:id="26" w:name="_Toc116568700"/>
      <w:r w:rsidRPr="00DE76AC">
        <w:rPr>
          <w:rFonts w:ascii="Times New Roman" w:hAnsi="Times New Roman" w:cs="Times New Roman"/>
          <w:sz w:val="28"/>
          <w:szCs w:val="28"/>
        </w:rPr>
        <w:t>3.1.2.</w:t>
      </w:r>
      <w:r w:rsidR="00CA006D">
        <w:rPr>
          <w:rFonts w:ascii="Times New Roman" w:hAnsi="Times New Roman" w:cs="Times New Roman"/>
          <w:sz w:val="28"/>
          <w:szCs w:val="28"/>
        </w:rPr>
        <w:t>9</w:t>
      </w:r>
      <w:r w:rsidRPr="00DE76AC">
        <w:rPr>
          <w:rFonts w:ascii="Times New Roman" w:hAnsi="Times New Roman" w:cs="Times New Roman"/>
          <w:sz w:val="28"/>
          <w:szCs w:val="28"/>
        </w:rPr>
        <w:t>.8.</w:t>
      </w:r>
      <w:r>
        <w:rPr>
          <w:rFonts w:ascii="Times New Roman" w:hAnsi="Times New Roman" w:cs="Times New Roman"/>
          <w:b/>
          <w:sz w:val="28"/>
          <w:szCs w:val="28"/>
        </w:rPr>
        <w:t xml:space="preserve"> </w:t>
      </w:r>
      <w:r w:rsidR="001F6A6D" w:rsidRPr="00440765">
        <w:rPr>
          <w:rFonts w:ascii="Times New Roman" w:hAnsi="Times New Roman" w:cs="Times New Roman"/>
          <w:b/>
          <w:sz w:val="28"/>
          <w:szCs w:val="28"/>
        </w:rPr>
        <w:t>Мероприятия по защите и охране окружающей среды</w:t>
      </w:r>
      <w:bookmarkEnd w:id="26"/>
    </w:p>
    <w:p w:rsidR="007D6B7D" w:rsidRPr="00440765" w:rsidRDefault="007D6B7D" w:rsidP="00440765">
      <w:pPr>
        <w:pStyle w:val="afffffd"/>
        <w:rPr>
          <w:sz w:val="28"/>
          <w:szCs w:val="28"/>
        </w:rPr>
      </w:pPr>
      <w:r w:rsidRPr="00440765">
        <w:rPr>
          <w:sz w:val="28"/>
          <w:szCs w:val="28"/>
        </w:rPr>
        <w:t>Санитарн</w:t>
      </w:r>
      <w:r w:rsidR="00CA006D">
        <w:rPr>
          <w:sz w:val="28"/>
          <w:szCs w:val="28"/>
        </w:rPr>
        <w:t>ая</w:t>
      </w:r>
      <w:r w:rsidRPr="00440765">
        <w:rPr>
          <w:sz w:val="28"/>
          <w:szCs w:val="28"/>
        </w:rPr>
        <w:t xml:space="preserve">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 проведение мониторинговых исследований загрязнения атмосферного воздуха;</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комплексное нормирование вредных выбросов в атмосферу и достижение установленных нормативов ПДВ;</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 разработка прогноза неблагоприятных метеорологических условий для рассеивания загрязняющих веществ;</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 внедрение и реконструкция пылегазоочистного оборудования, механических и биологических фильтров на всех производственных и инженерных объектах в поселении;</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lastRenderedPageBreak/>
        <w:t>- создание, благоустройство санитарно-защитных зон объектов инженерной и транспортной инфраструктуры и других источников загрязнения атмосферного воздуха, водоемов, почвы;</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 благоустройство, озеленение улиц и проектируемой территории в целом, в целях защиты селитебной территории от неблагоприятных ветров, борьбы с шумом, обогащения воздуха кислородом и поглощения из воздуха углекислого газа.</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упорядочение улично-дорожной сети, сооружений транспортных развязок;</w:t>
      </w:r>
    </w:p>
    <w:p w:rsidR="007D6B7D" w:rsidRPr="00440765" w:rsidRDefault="007D6B7D" w:rsidP="001202E9">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 xml:space="preserve">- организация полос зеленых насаждений вдоль автомобильных дорог и озеленение внутримикрорайонного пространства, в соответствии с требованиями СНиП 2.07.01-89* «Градостроительство. Планировка и застройка городских и сельских поселений». </w:t>
      </w:r>
      <w:bookmarkStart w:id="27" w:name="_Toc372547335"/>
      <w:bookmarkStart w:id="28" w:name="_Toc481566736"/>
      <w:bookmarkStart w:id="29" w:name="_Toc494893961"/>
    </w:p>
    <w:p w:rsidR="007D6B7D" w:rsidRPr="00440765" w:rsidRDefault="007D6B7D" w:rsidP="00440765">
      <w:pPr>
        <w:pStyle w:val="afffffffffffffd"/>
        <w:spacing w:after="0" w:line="240" w:lineRule="auto"/>
        <w:ind w:left="0" w:firstLine="0"/>
        <w:jc w:val="center"/>
        <w:rPr>
          <w:rFonts w:ascii="Times New Roman" w:hAnsi="Times New Roman" w:cs="Times New Roman"/>
          <w:b/>
          <w:sz w:val="28"/>
          <w:szCs w:val="28"/>
        </w:rPr>
      </w:pPr>
    </w:p>
    <w:p w:rsidR="007D6B7D" w:rsidRPr="00440765" w:rsidRDefault="00DE76AC" w:rsidP="00DE76AC">
      <w:pPr>
        <w:pStyle w:val="afffffffffffffd"/>
        <w:spacing w:after="0" w:line="240" w:lineRule="auto"/>
        <w:ind w:left="0" w:firstLine="709"/>
        <w:jc w:val="left"/>
        <w:rPr>
          <w:rFonts w:ascii="Times New Roman" w:hAnsi="Times New Roman" w:cs="Times New Roman"/>
          <w:b/>
          <w:sz w:val="28"/>
          <w:szCs w:val="28"/>
        </w:rPr>
      </w:pPr>
      <w:r w:rsidRPr="00DE76AC">
        <w:rPr>
          <w:rFonts w:ascii="Times New Roman" w:hAnsi="Times New Roman" w:cs="Times New Roman"/>
          <w:sz w:val="28"/>
          <w:szCs w:val="28"/>
        </w:rPr>
        <w:t>3.1.2.</w:t>
      </w:r>
      <w:r w:rsidR="00CA006D">
        <w:rPr>
          <w:rFonts w:ascii="Times New Roman" w:hAnsi="Times New Roman" w:cs="Times New Roman"/>
          <w:sz w:val="28"/>
          <w:szCs w:val="28"/>
        </w:rPr>
        <w:t>9</w:t>
      </w:r>
      <w:r w:rsidRPr="00DE76AC">
        <w:rPr>
          <w:rFonts w:ascii="Times New Roman" w:hAnsi="Times New Roman" w:cs="Times New Roman"/>
          <w:sz w:val="28"/>
          <w:szCs w:val="28"/>
        </w:rPr>
        <w:t>.</w:t>
      </w:r>
      <w:r>
        <w:rPr>
          <w:rFonts w:ascii="Times New Roman" w:hAnsi="Times New Roman" w:cs="Times New Roman"/>
          <w:sz w:val="28"/>
          <w:szCs w:val="28"/>
        </w:rPr>
        <w:t>9</w:t>
      </w:r>
      <w:r w:rsidRPr="00DE76AC">
        <w:rPr>
          <w:rFonts w:ascii="Times New Roman" w:hAnsi="Times New Roman" w:cs="Times New Roman"/>
          <w:sz w:val="28"/>
          <w:szCs w:val="28"/>
        </w:rPr>
        <w:t>.</w:t>
      </w:r>
      <w:r>
        <w:rPr>
          <w:rFonts w:ascii="Times New Roman" w:hAnsi="Times New Roman" w:cs="Times New Roman"/>
          <w:b/>
          <w:sz w:val="28"/>
          <w:szCs w:val="28"/>
        </w:rPr>
        <w:t xml:space="preserve"> </w:t>
      </w:r>
      <w:r w:rsidR="007D6B7D" w:rsidRPr="00440765">
        <w:rPr>
          <w:rFonts w:ascii="Times New Roman" w:hAnsi="Times New Roman" w:cs="Times New Roman"/>
          <w:b/>
          <w:sz w:val="28"/>
          <w:szCs w:val="28"/>
        </w:rPr>
        <w:t>Мероприятия по охране подземных вод</w:t>
      </w:r>
      <w:bookmarkEnd w:id="27"/>
      <w:bookmarkEnd w:id="28"/>
      <w:bookmarkEnd w:id="29"/>
    </w:p>
    <w:p w:rsidR="007D6B7D" w:rsidRPr="00440765" w:rsidRDefault="007D6B7D" w:rsidP="00440765">
      <w:pPr>
        <w:pStyle w:val="afffffd"/>
        <w:rPr>
          <w:sz w:val="28"/>
          <w:szCs w:val="28"/>
        </w:rPr>
      </w:pPr>
      <w:r w:rsidRPr="00440765">
        <w:rPr>
          <w:sz w:val="28"/>
          <w:szCs w:val="28"/>
        </w:rPr>
        <w:t xml:space="preserve">Для улучшения и сохранения качества поверхностных вод на территории </w:t>
      </w:r>
      <w:r w:rsidR="00E959F6" w:rsidRPr="00440765">
        <w:rPr>
          <w:sz w:val="28"/>
          <w:szCs w:val="28"/>
        </w:rPr>
        <w:t>Карабихского сельского поселения</w:t>
      </w:r>
      <w:r w:rsidRPr="00440765">
        <w:rPr>
          <w:sz w:val="28"/>
          <w:szCs w:val="28"/>
        </w:rPr>
        <w:t xml:space="preserve"> предлагается решение следующих основных организационных задач: </w:t>
      </w:r>
    </w:p>
    <w:p w:rsidR="007D6B7D" w:rsidRPr="00440765" w:rsidRDefault="007D6B7D" w:rsidP="00440765">
      <w:pPr>
        <w:pStyle w:val="afffffffffffffd"/>
        <w:spacing w:after="0" w:line="240" w:lineRule="auto"/>
        <w:ind w:left="0" w:firstLine="708"/>
        <w:rPr>
          <w:rFonts w:ascii="Times New Roman" w:hAnsi="Times New Roman" w:cs="Times New Roman"/>
          <w:sz w:val="28"/>
          <w:szCs w:val="28"/>
        </w:rPr>
      </w:pPr>
      <w:r w:rsidRPr="00440765">
        <w:rPr>
          <w:rFonts w:ascii="Times New Roman" w:hAnsi="Times New Roman" w:cs="Times New Roman"/>
          <w:sz w:val="28"/>
          <w:szCs w:val="28"/>
        </w:rPr>
        <w:t>- организация контроля уровня загрязнения поверхностных и грунтовых вод на территории поселения;</w:t>
      </w:r>
    </w:p>
    <w:p w:rsidR="007D6B7D" w:rsidRPr="00440765" w:rsidRDefault="007D6B7D" w:rsidP="00440765">
      <w:pPr>
        <w:pStyle w:val="afffffffffffffd"/>
        <w:spacing w:after="0" w:line="240" w:lineRule="auto"/>
        <w:ind w:left="0" w:firstLine="708"/>
        <w:rPr>
          <w:rFonts w:ascii="Times New Roman" w:hAnsi="Times New Roman" w:cs="Times New Roman"/>
          <w:sz w:val="28"/>
          <w:szCs w:val="28"/>
        </w:rPr>
      </w:pPr>
      <w:r w:rsidRPr="00440765">
        <w:rPr>
          <w:rFonts w:ascii="Times New Roman" w:hAnsi="Times New Roman" w:cs="Times New Roman"/>
          <w:sz w:val="28"/>
          <w:szCs w:val="28"/>
        </w:rPr>
        <w:t>- эколого-токсикологическое исследование состояния водных объектов;</w:t>
      </w:r>
    </w:p>
    <w:p w:rsidR="007D6B7D" w:rsidRPr="00440765" w:rsidRDefault="007D6B7D" w:rsidP="00440765">
      <w:pPr>
        <w:pStyle w:val="afffffffffffffd"/>
        <w:spacing w:after="0" w:line="240" w:lineRule="auto"/>
        <w:ind w:left="0" w:firstLine="0"/>
        <w:rPr>
          <w:rFonts w:ascii="Times New Roman"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hAnsi="Times New Roman" w:cs="Times New Roman"/>
          <w:sz w:val="28"/>
          <w:szCs w:val="28"/>
        </w:rPr>
        <w:tab/>
        <w:t>- организация мониторинга за состоянием водопроводящих сетей и своевременное проведение мероприятий по предупреждению утечек из систем водопровода.</w:t>
      </w:r>
    </w:p>
    <w:p w:rsidR="007D6B7D" w:rsidRPr="00440765" w:rsidRDefault="007D6B7D" w:rsidP="00440765">
      <w:pPr>
        <w:pStyle w:val="afffffffffffffd"/>
        <w:spacing w:after="0" w:line="240" w:lineRule="auto"/>
        <w:ind w:left="0" w:firstLine="708"/>
        <w:rPr>
          <w:rFonts w:ascii="Times New Roman" w:hAnsi="Times New Roman" w:cs="Times New Roman"/>
          <w:sz w:val="28"/>
          <w:szCs w:val="28"/>
        </w:rPr>
      </w:pPr>
      <w:r w:rsidRPr="00440765">
        <w:rPr>
          <w:rFonts w:ascii="Times New Roman" w:hAnsi="Times New Roman" w:cs="Times New Roman"/>
          <w:sz w:val="28"/>
          <w:szCs w:val="28"/>
        </w:rPr>
        <w:t xml:space="preserve">С целью улучшения качества вод, восстановления и предотвращения загрязнения водных объектов проектом генерального плана рекомендуются следующие мероприятия: </w:t>
      </w:r>
    </w:p>
    <w:p w:rsidR="007D6B7D" w:rsidRPr="00440765" w:rsidRDefault="007D6B7D" w:rsidP="00440765">
      <w:pPr>
        <w:pStyle w:val="afffffffffffffd"/>
        <w:spacing w:after="0" w:line="240" w:lineRule="auto"/>
        <w:ind w:left="0" w:firstLine="708"/>
        <w:rPr>
          <w:rFonts w:ascii="Times New Roman" w:hAnsi="Times New Roman" w:cs="Times New Roman"/>
          <w:sz w:val="28"/>
          <w:szCs w:val="28"/>
        </w:rPr>
      </w:pPr>
      <w:r w:rsidRPr="00440765">
        <w:rPr>
          <w:rFonts w:ascii="Times New Roman" w:hAnsi="Times New Roman" w:cs="Times New Roman"/>
          <w:sz w:val="28"/>
          <w:szCs w:val="28"/>
        </w:rPr>
        <w:t>- организация водоохранных зон и прибрежных защитных полос водных объектов;</w:t>
      </w:r>
    </w:p>
    <w:p w:rsidR="007D6B7D" w:rsidRPr="00440765" w:rsidRDefault="007D6B7D" w:rsidP="00440765">
      <w:pPr>
        <w:pStyle w:val="afffffffffffffd"/>
        <w:spacing w:after="0" w:line="240" w:lineRule="auto"/>
        <w:ind w:left="0" w:firstLine="708"/>
        <w:rPr>
          <w:rFonts w:ascii="Times New Roman" w:hAnsi="Times New Roman" w:cs="Times New Roman"/>
          <w:sz w:val="28"/>
          <w:szCs w:val="28"/>
        </w:rPr>
      </w:pPr>
      <w:r w:rsidRPr="00440765">
        <w:rPr>
          <w:rFonts w:ascii="Times New Roman" w:hAnsi="Times New Roman" w:cs="Times New Roman"/>
          <w:sz w:val="28"/>
          <w:szCs w:val="28"/>
        </w:rPr>
        <w:t>- расчистка дна прудов, проведение берегоукрепительных работ;</w:t>
      </w:r>
    </w:p>
    <w:p w:rsidR="007D6B7D" w:rsidRPr="00440765" w:rsidRDefault="007D6B7D" w:rsidP="00440765">
      <w:pPr>
        <w:pStyle w:val="afffffffffffffd"/>
        <w:spacing w:after="0" w:line="240" w:lineRule="auto"/>
        <w:ind w:left="0" w:firstLine="708"/>
        <w:rPr>
          <w:rFonts w:ascii="Times New Roman" w:hAnsi="Times New Roman" w:cs="Times New Roman"/>
          <w:sz w:val="28"/>
          <w:szCs w:val="28"/>
        </w:rPr>
      </w:pPr>
      <w:r w:rsidRPr="00440765">
        <w:rPr>
          <w:rFonts w:ascii="Times New Roman" w:hAnsi="Times New Roman" w:cs="Times New Roman"/>
          <w:sz w:val="28"/>
          <w:szCs w:val="28"/>
        </w:rPr>
        <w:t xml:space="preserve">- инженерная подготовка территории, планируемой к застройке. </w:t>
      </w:r>
      <w:bookmarkStart w:id="30" w:name="_Toc372547336"/>
      <w:bookmarkStart w:id="31" w:name="_Toc481566737"/>
      <w:bookmarkStart w:id="32" w:name="_Toc494893962"/>
    </w:p>
    <w:p w:rsidR="007D6B7D" w:rsidRPr="00440765" w:rsidRDefault="007D6B7D" w:rsidP="00440765">
      <w:pPr>
        <w:pStyle w:val="afffffffffffffd"/>
        <w:spacing w:after="0" w:line="240" w:lineRule="auto"/>
        <w:ind w:left="0" w:firstLine="708"/>
        <w:rPr>
          <w:rFonts w:ascii="Times New Roman" w:hAnsi="Times New Roman" w:cs="Times New Roman"/>
          <w:sz w:val="28"/>
          <w:szCs w:val="28"/>
        </w:rPr>
      </w:pPr>
    </w:p>
    <w:p w:rsidR="007D6B7D" w:rsidRPr="00440765" w:rsidRDefault="00DE76AC" w:rsidP="00DE76AC">
      <w:pPr>
        <w:pStyle w:val="afffffffffffffd"/>
        <w:spacing w:after="0" w:line="240" w:lineRule="auto"/>
        <w:ind w:left="0" w:firstLine="708"/>
        <w:rPr>
          <w:rFonts w:ascii="Times New Roman" w:hAnsi="Times New Roman" w:cs="Times New Roman"/>
          <w:b/>
          <w:sz w:val="28"/>
          <w:szCs w:val="28"/>
        </w:rPr>
      </w:pPr>
      <w:r w:rsidRPr="00DE76AC">
        <w:rPr>
          <w:rFonts w:ascii="Times New Roman" w:hAnsi="Times New Roman" w:cs="Times New Roman"/>
          <w:sz w:val="28"/>
          <w:szCs w:val="28"/>
        </w:rPr>
        <w:t>3.1.2.</w:t>
      </w:r>
      <w:r w:rsidR="00CA006D">
        <w:rPr>
          <w:rFonts w:ascii="Times New Roman" w:hAnsi="Times New Roman" w:cs="Times New Roman"/>
          <w:sz w:val="28"/>
          <w:szCs w:val="28"/>
        </w:rPr>
        <w:t>9</w:t>
      </w:r>
      <w:r w:rsidRPr="00DE76AC">
        <w:rPr>
          <w:rFonts w:ascii="Times New Roman" w:hAnsi="Times New Roman" w:cs="Times New Roman"/>
          <w:sz w:val="28"/>
          <w:szCs w:val="28"/>
        </w:rPr>
        <w:t>.</w:t>
      </w:r>
      <w:r>
        <w:rPr>
          <w:rFonts w:ascii="Times New Roman" w:hAnsi="Times New Roman" w:cs="Times New Roman"/>
          <w:sz w:val="28"/>
          <w:szCs w:val="28"/>
        </w:rPr>
        <w:t>10</w:t>
      </w:r>
      <w:r w:rsidRPr="00DE76AC">
        <w:rPr>
          <w:rFonts w:ascii="Times New Roman" w:hAnsi="Times New Roman" w:cs="Times New Roman"/>
          <w:sz w:val="28"/>
          <w:szCs w:val="28"/>
        </w:rPr>
        <w:t>.</w:t>
      </w:r>
      <w:r>
        <w:rPr>
          <w:rFonts w:ascii="Times New Roman" w:hAnsi="Times New Roman" w:cs="Times New Roman"/>
          <w:b/>
          <w:sz w:val="28"/>
          <w:szCs w:val="28"/>
        </w:rPr>
        <w:t xml:space="preserve"> </w:t>
      </w:r>
      <w:r w:rsidR="007D6B7D" w:rsidRPr="00440765">
        <w:rPr>
          <w:rFonts w:ascii="Times New Roman" w:hAnsi="Times New Roman" w:cs="Times New Roman"/>
          <w:b/>
          <w:sz w:val="28"/>
          <w:szCs w:val="28"/>
        </w:rPr>
        <w:t>Мероприятия по охране почвенного покрова</w:t>
      </w:r>
      <w:bookmarkEnd w:id="30"/>
      <w:bookmarkEnd w:id="31"/>
      <w:bookmarkEnd w:id="32"/>
    </w:p>
    <w:p w:rsidR="000E5FC4" w:rsidRPr="00440765" w:rsidRDefault="000E5FC4" w:rsidP="00440765">
      <w:pPr>
        <w:pStyle w:val="afffffd"/>
        <w:rPr>
          <w:rFonts w:eastAsia="Calibri"/>
          <w:sz w:val="28"/>
          <w:szCs w:val="28"/>
        </w:rPr>
      </w:pPr>
      <w:r w:rsidRPr="00440765">
        <w:rPr>
          <w:rFonts w:eastAsia="Calibri"/>
          <w:sz w:val="28"/>
          <w:szCs w:val="28"/>
        </w:rPr>
        <w:t>Для предотвращения загрязнения, деградации и разрушения почвенного покрова в границах проектируемой территории рекомендуется проведение следующих мероприятий:</w:t>
      </w:r>
    </w:p>
    <w:p w:rsidR="000E5FC4" w:rsidRPr="00440765" w:rsidRDefault="000E5FC4" w:rsidP="00440765">
      <w:pPr>
        <w:pStyle w:val="afffffd"/>
        <w:ind w:firstLine="708"/>
        <w:rPr>
          <w:rFonts w:eastAsia="Calibri"/>
          <w:sz w:val="28"/>
          <w:szCs w:val="28"/>
        </w:rPr>
      </w:pPr>
      <w:r w:rsidRPr="00440765">
        <w:rPr>
          <w:rFonts w:eastAsia="Calibri"/>
          <w:sz w:val="28"/>
          <w:szCs w:val="28"/>
        </w:rPr>
        <w:t>- инженерная подготовка территории, планируемой к застройке;</w:t>
      </w:r>
    </w:p>
    <w:p w:rsidR="000E5FC4" w:rsidRPr="00440765" w:rsidRDefault="000E5FC4" w:rsidP="00440765">
      <w:pPr>
        <w:pStyle w:val="afffffd"/>
        <w:ind w:firstLine="708"/>
        <w:rPr>
          <w:rFonts w:eastAsia="Calibri"/>
          <w:sz w:val="28"/>
          <w:szCs w:val="28"/>
        </w:rPr>
      </w:pPr>
      <w:r w:rsidRPr="00440765">
        <w:rPr>
          <w:rFonts w:eastAsia="Calibri"/>
          <w:sz w:val="28"/>
          <w:szCs w:val="28"/>
        </w:rPr>
        <w:t>- устройство асфальтобетонного покрытия дорог;</w:t>
      </w:r>
    </w:p>
    <w:p w:rsidR="000E5FC4" w:rsidRPr="00440765" w:rsidRDefault="000E5FC4" w:rsidP="00440765">
      <w:pPr>
        <w:pStyle w:val="afffffffffffffd"/>
        <w:spacing w:after="0" w:line="240" w:lineRule="auto"/>
        <w:ind w:left="0" w:firstLine="708"/>
        <w:rPr>
          <w:rFonts w:ascii="Times New Roman" w:eastAsia="Calibri" w:hAnsi="Times New Roman" w:cs="Times New Roman"/>
          <w:sz w:val="28"/>
          <w:szCs w:val="28"/>
        </w:rPr>
      </w:pPr>
      <w:r w:rsidRPr="00440765">
        <w:rPr>
          <w:rFonts w:ascii="Times New Roman" w:eastAsia="Calibri" w:hAnsi="Times New Roman" w:cs="Times New Roman"/>
          <w:sz w:val="28"/>
          <w:szCs w:val="28"/>
        </w:rPr>
        <w:t>- устройство отмосток вдоль стен зданий;</w:t>
      </w:r>
    </w:p>
    <w:p w:rsidR="000E5FC4" w:rsidRPr="00440765" w:rsidRDefault="000E5FC4" w:rsidP="00440765">
      <w:pPr>
        <w:pStyle w:val="afffffffffffffd"/>
        <w:spacing w:after="0" w:line="240" w:lineRule="auto"/>
        <w:ind w:left="0" w:firstLine="708"/>
        <w:rPr>
          <w:rFonts w:ascii="Times New Roman" w:eastAsia="Calibri" w:hAnsi="Times New Roman" w:cs="Times New Roman"/>
          <w:sz w:val="28"/>
          <w:szCs w:val="28"/>
        </w:rPr>
      </w:pPr>
      <w:r w:rsidRPr="00440765">
        <w:rPr>
          <w:rFonts w:ascii="Times New Roman" w:eastAsia="Calibri" w:hAnsi="Times New Roman" w:cs="Times New Roman"/>
          <w:sz w:val="28"/>
          <w:szCs w:val="28"/>
        </w:rPr>
        <w:t>- расчистка, благоустройство и озеленение прибрежных территорий водных объектов;</w:t>
      </w:r>
    </w:p>
    <w:p w:rsidR="000E5FC4" w:rsidRPr="00440765" w:rsidRDefault="000E5FC4" w:rsidP="001202E9">
      <w:pPr>
        <w:pStyle w:val="afffffffffffffd"/>
        <w:spacing w:after="0" w:line="240" w:lineRule="auto"/>
        <w:ind w:left="0"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защита от береговой эрозии путем проведения берегоукрепительных работ;</w:t>
      </w:r>
    </w:p>
    <w:p w:rsidR="000E5FC4" w:rsidRPr="00440765" w:rsidRDefault="000E5FC4" w:rsidP="001202E9">
      <w:pPr>
        <w:pStyle w:val="afffffffffffffd"/>
        <w:spacing w:after="0" w:line="240" w:lineRule="auto"/>
        <w:ind w:left="0"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для уменьшения пыли – благоустройство улиц и дорог, газонное озеленение;</w:t>
      </w:r>
    </w:p>
    <w:p w:rsidR="000E5FC4" w:rsidRPr="00440765" w:rsidRDefault="000E5FC4" w:rsidP="001202E9">
      <w:pPr>
        <w:pStyle w:val="afffffffffffffd"/>
        <w:spacing w:after="0" w:line="240" w:lineRule="auto"/>
        <w:ind w:left="0"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xml:space="preserve">- </w:t>
      </w:r>
      <w:r w:rsidRPr="00440765">
        <w:rPr>
          <w:rFonts w:ascii="Times New Roman" w:eastAsia="Calibri" w:hAnsi="Times New Roman" w:cs="Times New Roman"/>
          <w:sz w:val="28"/>
          <w:szCs w:val="28"/>
        </w:rPr>
        <w:tab/>
        <w:t>биологическая очистка почв и воздуха за счет увеличения площади зеленых насаждений всех категорий;</w:t>
      </w:r>
    </w:p>
    <w:p w:rsidR="000E5FC4" w:rsidRPr="00440765" w:rsidRDefault="000E5FC4" w:rsidP="001202E9">
      <w:pPr>
        <w:pStyle w:val="afffffffffffffd"/>
        <w:spacing w:after="0" w:line="240" w:lineRule="auto"/>
        <w:ind w:left="0"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устройство зеленых лесных полос вдоль транспортных коммуникаций.</w:t>
      </w:r>
    </w:p>
    <w:p w:rsidR="000E5FC4" w:rsidRPr="00440765" w:rsidRDefault="000E5FC4" w:rsidP="00440765">
      <w:pPr>
        <w:pStyle w:val="afffffd"/>
        <w:rPr>
          <w:rFonts w:eastAsia="Calibri"/>
          <w:sz w:val="28"/>
          <w:szCs w:val="28"/>
        </w:rPr>
      </w:pPr>
      <w:r w:rsidRPr="00440765">
        <w:rPr>
          <w:rFonts w:eastAsia="Calibri"/>
          <w:sz w:val="28"/>
          <w:szCs w:val="28"/>
        </w:rPr>
        <w:lastRenderedPageBreak/>
        <w:t xml:space="preserve">В зависимости от характера загрязнения почв, необходимо проведение комплекса мероприятий по восстановлению и рекультивации почв. На проектируемой территории рекультивации подлежат земли, нарушенные при строительстве и прокладке инженерных сетей различного назначения, транспортных коммуникаций, захламлённые участки. </w:t>
      </w:r>
    </w:p>
    <w:p w:rsidR="000E5FC4" w:rsidRPr="00440765" w:rsidRDefault="000E5FC4" w:rsidP="00440765">
      <w:pPr>
        <w:pStyle w:val="afffffd"/>
        <w:rPr>
          <w:rFonts w:eastAsia="Calibri"/>
          <w:sz w:val="28"/>
          <w:szCs w:val="28"/>
        </w:rPr>
      </w:pPr>
      <w:r w:rsidRPr="00440765">
        <w:rPr>
          <w:rFonts w:eastAsia="Calibri"/>
          <w:sz w:val="28"/>
          <w:szCs w:val="28"/>
        </w:rPr>
        <w:t>На территориях с наибольшими техногенными нагрузками и загрязнением почв, необходимо обеспечение контроля за состоянием почвенного покрова, выведение источников загрязнения, посадка древесных культур, устойчивых к повышенному содержанию загрязнителя, подсев трав.</w:t>
      </w:r>
    </w:p>
    <w:p w:rsidR="000E5FC4" w:rsidRPr="00440765" w:rsidRDefault="000E5FC4" w:rsidP="00440765">
      <w:pPr>
        <w:pStyle w:val="afffffd"/>
        <w:ind w:firstLine="708"/>
        <w:rPr>
          <w:rFonts w:eastAsia="Calibri"/>
          <w:sz w:val="28"/>
          <w:szCs w:val="28"/>
        </w:rPr>
      </w:pPr>
      <w:r w:rsidRPr="00440765">
        <w:rPr>
          <w:rFonts w:eastAsia="Calibri"/>
          <w:sz w:val="28"/>
          <w:szCs w:val="28"/>
        </w:rPr>
        <w:t>Организационными мероприятиями, направленными на охрану почв от загрязнений, являются:</w:t>
      </w:r>
    </w:p>
    <w:p w:rsidR="000E5FC4" w:rsidRPr="00440765" w:rsidRDefault="000E5FC4" w:rsidP="00440765">
      <w:pPr>
        <w:pStyle w:val="afffffffffffffd"/>
        <w:spacing w:after="0" w:line="240" w:lineRule="auto"/>
        <w:ind w:left="0" w:firstLine="708"/>
        <w:rPr>
          <w:rFonts w:ascii="Times New Roman" w:eastAsia="Calibri" w:hAnsi="Times New Roman" w:cs="Times New Roman"/>
          <w:sz w:val="28"/>
          <w:szCs w:val="28"/>
        </w:rPr>
      </w:pPr>
      <w:r w:rsidRPr="00440765">
        <w:rPr>
          <w:rFonts w:ascii="Times New Roman" w:eastAsia="Calibri" w:hAnsi="Times New Roman" w:cs="Times New Roman"/>
          <w:sz w:val="28"/>
          <w:szCs w:val="28"/>
        </w:rPr>
        <w:t>- организация и обеспечение планово-регулярной очистки территории городского поселения от жидких и твердых отходов;</w:t>
      </w:r>
    </w:p>
    <w:p w:rsidR="000E5FC4" w:rsidRPr="00440765" w:rsidRDefault="000E5FC4" w:rsidP="00440765">
      <w:pPr>
        <w:pStyle w:val="afffffffffffffd"/>
        <w:spacing w:after="0" w:line="240" w:lineRule="auto"/>
        <w:ind w:left="0" w:firstLine="708"/>
        <w:rPr>
          <w:rFonts w:ascii="Times New Roman" w:eastAsia="Calibri" w:hAnsi="Times New Roman" w:cs="Times New Roman"/>
          <w:sz w:val="28"/>
          <w:szCs w:val="28"/>
        </w:rPr>
      </w:pPr>
      <w:r w:rsidRPr="00440765">
        <w:rPr>
          <w:rFonts w:ascii="Times New Roman" w:eastAsia="Calibri" w:hAnsi="Times New Roman" w:cs="Times New Roman"/>
          <w:sz w:val="28"/>
          <w:szCs w:val="28"/>
        </w:rPr>
        <w:t>- контроль за качеством и своевременностью выполнения работ по рекультивации нарушенных земель;</w:t>
      </w:r>
    </w:p>
    <w:p w:rsidR="000E5FC4" w:rsidRPr="00440765" w:rsidRDefault="000E5FC4" w:rsidP="00440765">
      <w:pPr>
        <w:pStyle w:val="afffffffffffffd"/>
        <w:spacing w:after="0" w:line="240" w:lineRule="auto"/>
        <w:ind w:left="0" w:firstLine="708"/>
        <w:rPr>
          <w:rFonts w:ascii="Times New Roman" w:eastAsia="Calibri" w:hAnsi="Times New Roman" w:cs="Times New Roman"/>
          <w:sz w:val="28"/>
          <w:szCs w:val="28"/>
        </w:rPr>
      </w:pPr>
      <w:r w:rsidRPr="00440765">
        <w:rPr>
          <w:rFonts w:ascii="Times New Roman" w:eastAsia="Calibri" w:hAnsi="Times New Roman" w:cs="Times New Roman"/>
          <w:sz w:val="28"/>
          <w:szCs w:val="28"/>
        </w:rPr>
        <w:t>- мониторинг степени загрязнения почвенного покрова.</w:t>
      </w:r>
    </w:p>
    <w:p w:rsidR="000E5FC4" w:rsidRPr="00440765" w:rsidRDefault="000E5FC4" w:rsidP="00440765">
      <w:pPr>
        <w:pStyle w:val="afffffd"/>
        <w:rPr>
          <w:rFonts w:eastAsia="Calibri"/>
          <w:sz w:val="28"/>
          <w:szCs w:val="28"/>
        </w:rPr>
      </w:pPr>
      <w:r w:rsidRPr="00440765">
        <w:rPr>
          <w:rFonts w:eastAsia="Calibri"/>
          <w:sz w:val="28"/>
          <w:szCs w:val="28"/>
        </w:rPr>
        <w:t xml:space="preserve">Поэтому после окончания действия лицензий на право пользования недрами, следует осуществить комплекс мероприятий по рекультивации нарушенного почвенного покрова. </w:t>
      </w:r>
    </w:p>
    <w:p w:rsidR="000E5FC4" w:rsidRPr="00440765" w:rsidRDefault="000E5FC4" w:rsidP="00440765">
      <w:pPr>
        <w:pStyle w:val="afffffd"/>
        <w:rPr>
          <w:rFonts w:eastAsia="Calibri"/>
          <w:sz w:val="28"/>
          <w:szCs w:val="28"/>
        </w:rPr>
      </w:pPr>
      <w:bookmarkStart w:id="33" w:name="_Toc481566738"/>
      <w:bookmarkStart w:id="34" w:name="_Toc372547337"/>
      <w:bookmarkStart w:id="35" w:name="_Toc494893963"/>
    </w:p>
    <w:bookmarkEnd w:id="33"/>
    <w:bookmarkEnd w:id="34"/>
    <w:bookmarkEnd w:id="35"/>
    <w:p w:rsidR="00BF08CC" w:rsidRPr="00440765" w:rsidRDefault="00DE76AC" w:rsidP="00DE76AC">
      <w:pPr>
        <w:pStyle w:val="afffffd"/>
        <w:rPr>
          <w:rFonts w:eastAsia="Calibri"/>
          <w:b/>
          <w:sz w:val="28"/>
          <w:szCs w:val="28"/>
        </w:rPr>
      </w:pPr>
      <w:r w:rsidRPr="00DE76AC">
        <w:rPr>
          <w:sz w:val="28"/>
          <w:szCs w:val="28"/>
        </w:rPr>
        <w:t>3.1.2.</w:t>
      </w:r>
      <w:r w:rsidR="00CA006D">
        <w:rPr>
          <w:sz w:val="28"/>
          <w:szCs w:val="28"/>
        </w:rPr>
        <w:t>9</w:t>
      </w:r>
      <w:r w:rsidRPr="00DE76AC">
        <w:rPr>
          <w:sz w:val="28"/>
          <w:szCs w:val="28"/>
        </w:rPr>
        <w:t>.</w:t>
      </w:r>
      <w:r>
        <w:rPr>
          <w:sz w:val="28"/>
          <w:szCs w:val="28"/>
        </w:rPr>
        <w:t>11</w:t>
      </w:r>
      <w:r w:rsidRPr="00DE76AC">
        <w:rPr>
          <w:sz w:val="28"/>
          <w:szCs w:val="28"/>
        </w:rPr>
        <w:t>.</w:t>
      </w:r>
      <w:r>
        <w:rPr>
          <w:b/>
          <w:sz w:val="28"/>
          <w:szCs w:val="28"/>
        </w:rPr>
        <w:t xml:space="preserve"> </w:t>
      </w:r>
      <w:r w:rsidR="00BF08CC" w:rsidRPr="00440765">
        <w:rPr>
          <w:b/>
          <w:sz w:val="28"/>
          <w:szCs w:val="28"/>
        </w:rPr>
        <w:t>Мероприятия по благоустройству и озеленению</w:t>
      </w:r>
    </w:p>
    <w:p w:rsidR="00BF08CC" w:rsidRPr="00440765" w:rsidRDefault="00BF08CC" w:rsidP="00440765">
      <w:pPr>
        <w:pStyle w:val="afffffd"/>
        <w:rPr>
          <w:sz w:val="28"/>
          <w:szCs w:val="28"/>
        </w:rPr>
      </w:pPr>
      <w:r w:rsidRPr="00440765">
        <w:rPr>
          <w:sz w:val="28"/>
          <w:szCs w:val="28"/>
        </w:rPr>
        <w:t xml:space="preserve">Создание и эксплуатация элементов благоустройства и озеленения обеспечивают требования охраны здоровья человека, исторической и природной среды, создают технические возможности беспрепятственного передвижения маломобильных групп населения по территории </w:t>
      </w:r>
      <w:r w:rsidR="00E959F6" w:rsidRPr="00440765">
        <w:rPr>
          <w:sz w:val="28"/>
          <w:szCs w:val="28"/>
        </w:rPr>
        <w:t>Карабихского сельского поселения</w:t>
      </w:r>
      <w:r w:rsidRPr="00440765">
        <w:rPr>
          <w:sz w:val="28"/>
          <w:szCs w:val="28"/>
        </w:rPr>
        <w:t>.</w:t>
      </w:r>
    </w:p>
    <w:p w:rsidR="00BF08CC" w:rsidRPr="00440765" w:rsidRDefault="00BF08CC" w:rsidP="00440765">
      <w:pPr>
        <w:pStyle w:val="afffffd"/>
        <w:rPr>
          <w:sz w:val="28"/>
          <w:szCs w:val="28"/>
        </w:rPr>
      </w:pPr>
      <w:r w:rsidRPr="00440765">
        <w:rPr>
          <w:sz w:val="28"/>
          <w:szCs w:val="28"/>
        </w:rPr>
        <w:t>При строительстве общественно-деловой и жилой застройки проекта генерального плана предлагается произвести благоустройство территории:</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устройство газонов, цветников, посадка зеленых оград;</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устройство внутриквартальных проездов, тротуаров, пешеходных дорожек;</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ремонт существующих покрытий внутридворовых проездов и дорожек;</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освещение территории;</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обустройство мест сбора мусора.</w:t>
      </w:r>
    </w:p>
    <w:p w:rsidR="00BF08CC" w:rsidRPr="00440765" w:rsidRDefault="00BF08CC" w:rsidP="00440765">
      <w:pPr>
        <w:pStyle w:val="afffffd"/>
        <w:rPr>
          <w:sz w:val="28"/>
          <w:szCs w:val="28"/>
        </w:rPr>
      </w:pPr>
      <w:r w:rsidRPr="00440765">
        <w:rPr>
          <w:sz w:val="28"/>
          <w:szCs w:val="28"/>
        </w:rPr>
        <w:t>Главными направлениями озеленения территории населенных пунктов являются: создание системы зеленых насаждений, сохранение естественной древесно-кустарниковой растительности.</w:t>
      </w:r>
    </w:p>
    <w:p w:rsidR="00BF08CC" w:rsidRPr="00440765" w:rsidRDefault="00BF08CC" w:rsidP="00440765">
      <w:pPr>
        <w:pStyle w:val="afffffd"/>
        <w:rPr>
          <w:sz w:val="28"/>
          <w:szCs w:val="28"/>
        </w:rPr>
      </w:pPr>
      <w:r w:rsidRPr="00440765">
        <w:rPr>
          <w:sz w:val="28"/>
          <w:szCs w:val="28"/>
        </w:rPr>
        <w:t>Создание системы зеленых насаждений на селитебной территории является необходимым, так как она улучшает микроклимат, температурно-влажностный режим, очищает воздух от пыли, газов, является шумозащитой жилых и производственных территорий.</w:t>
      </w:r>
    </w:p>
    <w:p w:rsidR="00BF08CC" w:rsidRPr="00440765" w:rsidRDefault="00BF08CC" w:rsidP="00440765">
      <w:pPr>
        <w:pStyle w:val="afffffd"/>
        <w:rPr>
          <w:sz w:val="28"/>
          <w:szCs w:val="28"/>
        </w:rPr>
      </w:pPr>
      <w:r w:rsidRPr="00440765">
        <w:rPr>
          <w:sz w:val="28"/>
          <w:szCs w:val="28"/>
        </w:rPr>
        <w:lastRenderedPageBreak/>
        <w:t>Для создания системы зеленых насаждений предусмотрены следующие мероприятия по озеленению территории:</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восстановление растительного покрова в местах сильной деградации зеленых насаждений;</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 xml:space="preserve">целенаправленное формирование крупных насаждений, устойчивых к влиянию антропогенных и техногенных факторов в составе озелененных территорий общего пользования и озелененных территорий специального назначения; </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посадка газонов на площадях, не занятых дорожным покрытием, для предотвращения образования пылящих поверхностей;</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 xml:space="preserve"> организация шумозащитных зеленых насаждений вдоль основных улиц жилой застройки;</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создание мобильного и вертикального озеленения (трельяжи, шпалеры, перголы, цветочницы, вазоны);</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организация озеленения санитарно-защитных зон.</w:t>
      </w:r>
    </w:p>
    <w:p w:rsidR="00BF08CC" w:rsidRPr="00440765" w:rsidRDefault="00BF08CC" w:rsidP="00440765">
      <w:pPr>
        <w:pStyle w:val="afffffd"/>
        <w:rPr>
          <w:sz w:val="28"/>
          <w:szCs w:val="28"/>
        </w:rPr>
      </w:pPr>
      <w:r w:rsidRPr="00440765">
        <w:rPr>
          <w:sz w:val="28"/>
          <w:szCs w:val="28"/>
        </w:rPr>
        <w:t>Система зеленых насаждений населенных пунктов складывается из:</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озелененных территорий общего пользования;</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озелененных территорий ограниченного пользования (зеленые насаждения на участках жилых массивов, учреждений здравоохранения, пришкольных участков, детских садов);</w:t>
      </w:r>
    </w:p>
    <w:p w:rsidR="00BF08CC" w:rsidRPr="00440765" w:rsidRDefault="00BF08CC" w:rsidP="00386E34">
      <w:pPr>
        <w:pStyle w:val="afffffffffffffd"/>
        <w:numPr>
          <w:ilvl w:val="0"/>
          <w:numId w:val="101"/>
        </w:numPr>
        <w:snapToGrid w:val="0"/>
        <w:spacing w:after="0" w:line="240" w:lineRule="auto"/>
        <w:ind w:left="0"/>
        <w:rPr>
          <w:rFonts w:ascii="Times New Roman" w:hAnsi="Times New Roman" w:cs="Times New Roman"/>
          <w:sz w:val="28"/>
          <w:szCs w:val="28"/>
        </w:rPr>
      </w:pPr>
      <w:r w:rsidRPr="00440765">
        <w:rPr>
          <w:rFonts w:ascii="Times New Roman" w:hAnsi="Times New Roman" w:cs="Times New Roman"/>
          <w:sz w:val="28"/>
          <w:szCs w:val="28"/>
        </w:rPr>
        <w:t xml:space="preserve"> озелененных территорий специального назначения (озеленение санитарно-защитных зон, территорий вдоль дорог). </w:t>
      </w:r>
    </w:p>
    <w:p w:rsidR="00BF08CC" w:rsidRPr="00440765" w:rsidRDefault="00BF08CC" w:rsidP="00440765">
      <w:pPr>
        <w:pStyle w:val="afffffd"/>
        <w:rPr>
          <w:sz w:val="28"/>
          <w:szCs w:val="28"/>
        </w:rPr>
      </w:pPr>
      <w:r w:rsidRPr="00440765">
        <w:rPr>
          <w:sz w:val="28"/>
          <w:szCs w:val="28"/>
        </w:rPr>
        <w:t>В целях создания непрерывной системы зеленых насаждений предлагается все малые зеленые устройства соединить газонами и цветниками, которые следует создавать на всех свободных от покрытий участках. Ассортимент деревьев и кустарников определяется с учетом условий их произрастания, функционального назначения зоны и с целью улучшения декоративной направленности.</w:t>
      </w:r>
    </w:p>
    <w:p w:rsidR="00BF08CC" w:rsidRPr="00440765" w:rsidRDefault="00BF08CC" w:rsidP="00440765">
      <w:pPr>
        <w:pStyle w:val="afffffd"/>
        <w:rPr>
          <w:sz w:val="28"/>
          <w:szCs w:val="28"/>
        </w:rPr>
      </w:pPr>
      <w:r w:rsidRPr="00440765">
        <w:rPr>
          <w:sz w:val="28"/>
          <w:szCs w:val="28"/>
        </w:rPr>
        <w:t xml:space="preserve">В соответствии с Региональными нормативами градостроительного проектирования </w:t>
      </w:r>
      <w:r w:rsidR="00E959F6" w:rsidRPr="00440765">
        <w:rPr>
          <w:sz w:val="28"/>
          <w:szCs w:val="28"/>
        </w:rPr>
        <w:t>Ярославской области</w:t>
      </w:r>
      <w:r w:rsidRPr="00440765">
        <w:rPr>
          <w:sz w:val="28"/>
          <w:szCs w:val="28"/>
        </w:rPr>
        <w:t xml:space="preserve">, утвержденными Постановлением Правительства </w:t>
      </w:r>
      <w:r w:rsidR="00E959F6" w:rsidRPr="00440765">
        <w:rPr>
          <w:sz w:val="28"/>
          <w:szCs w:val="28"/>
        </w:rPr>
        <w:t>Ярославской области</w:t>
      </w:r>
      <w:r w:rsidRPr="00440765">
        <w:rPr>
          <w:sz w:val="28"/>
          <w:szCs w:val="28"/>
        </w:rPr>
        <w:t xml:space="preserve"> от </w:t>
      </w:r>
      <w:r w:rsidR="00E959F6" w:rsidRPr="00440765">
        <w:rPr>
          <w:sz w:val="28"/>
          <w:szCs w:val="28"/>
        </w:rPr>
        <w:t>11.12.2015 г.</w:t>
      </w:r>
      <w:r w:rsidRPr="00440765">
        <w:rPr>
          <w:sz w:val="28"/>
          <w:szCs w:val="28"/>
        </w:rPr>
        <w:t xml:space="preserve"> года №</w:t>
      </w:r>
      <w:r w:rsidR="00E959F6" w:rsidRPr="00440765">
        <w:rPr>
          <w:sz w:val="28"/>
          <w:szCs w:val="28"/>
        </w:rPr>
        <w:t>1340-п</w:t>
      </w:r>
      <w:r w:rsidRPr="00440765">
        <w:rPr>
          <w:sz w:val="28"/>
          <w:szCs w:val="28"/>
        </w:rPr>
        <w:t xml:space="preserve">, площадь озелененных территорий общего пользования (парки, сады, скверы, уличное озеленение) для малых городов должна быть не менее </w:t>
      </w:r>
      <w:r w:rsidR="00A94748" w:rsidRPr="00440765">
        <w:rPr>
          <w:sz w:val="28"/>
          <w:szCs w:val="28"/>
        </w:rPr>
        <w:t>6</w:t>
      </w:r>
      <w:r w:rsidRPr="00440765">
        <w:rPr>
          <w:sz w:val="28"/>
          <w:szCs w:val="28"/>
        </w:rPr>
        <w:t xml:space="preserve"> кв.м./чел. </w:t>
      </w:r>
    </w:p>
    <w:p w:rsidR="00BF08CC" w:rsidRPr="00440765" w:rsidRDefault="00BF08CC" w:rsidP="00440765">
      <w:pPr>
        <w:pStyle w:val="afffffd"/>
        <w:rPr>
          <w:sz w:val="28"/>
          <w:szCs w:val="28"/>
        </w:rPr>
      </w:pPr>
      <w:r w:rsidRPr="00440765">
        <w:rPr>
          <w:sz w:val="28"/>
          <w:szCs w:val="28"/>
        </w:rPr>
        <w:t>Озеленение территорий перспективной застройки и новых транспортных магистралей, создание лесопарков из естественных насаждений деревьев и кустарников хвойных и лиственных пород осуществляется по планам благоустройства и озеленения, входящим в состав проектной документации на строительство объектов, а также по отдельным проектам ландшафтного строительства.</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Защите и охране на территории округа подлежат воздух, поверхностные и подземные воды, почвы, растительный и животный мир.</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Для улучшения состояния поверхностных вод, почв, атмосферного воздуха рекомендуется проведение ряда специальных мероприятий.</w:t>
      </w:r>
    </w:p>
    <w:p w:rsidR="00985D81" w:rsidRPr="00440765" w:rsidRDefault="00985D81" w:rsidP="00440765">
      <w:pPr>
        <w:spacing w:after="0" w:line="240" w:lineRule="auto"/>
        <w:ind w:firstLine="708"/>
        <w:jc w:val="both"/>
        <w:rPr>
          <w:rFonts w:ascii="Times New Roman" w:hAnsi="Times New Roman" w:cs="Times New Roman"/>
          <w:i/>
          <w:sz w:val="28"/>
          <w:szCs w:val="28"/>
        </w:rPr>
      </w:pPr>
    </w:p>
    <w:p w:rsidR="00993D8F" w:rsidRDefault="00993D8F" w:rsidP="00DE76AC">
      <w:pPr>
        <w:spacing w:after="0" w:line="240" w:lineRule="auto"/>
        <w:ind w:firstLine="708"/>
        <w:jc w:val="both"/>
        <w:rPr>
          <w:rFonts w:ascii="Times New Roman" w:hAnsi="Times New Roman" w:cs="Times New Roman"/>
          <w:b/>
          <w:sz w:val="28"/>
          <w:szCs w:val="28"/>
        </w:rPr>
      </w:pPr>
      <w:r w:rsidRPr="00993D8F">
        <w:rPr>
          <w:rFonts w:ascii="Times New Roman" w:hAnsi="Times New Roman" w:cs="Times New Roman"/>
          <w:sz w:val="28"/>
          <w:szCs w:val="28"/>
        </w:rPr>
        <w:t>3.1.2.</w:t>
      </w:r>
      <w:r w:rsidR="00CA006D">
        <w:rPr>
          <w:rFonts w:ascii="Times New Roman" w:hAnsi="Times New Roman" w:cs="Times New Roman"/>
          <w:sz w:val="28"/>
          <w:szCs w:val="28"/>
        </w:rPr>
        <w:t>9</w:t>
      </w:r>
      <w:r w:rsidRPr="00993D8F">
        <w:rPr>
          <w:rFonts w:ascii="Times New Roman" w:hAnsi="Times New Roman" w:cs="Times New Roman"/>
          <w:sz w:val="28"/>
          <w:szCs w:val="28"/>
        </w:rPr>
        <w:t>.12.</w:t>
      </w:r>
      <w:r w:rsidRPr="00993D8F">
        <w:rPr>
          <w:rFonts w:ascii="Times New Roman" w:hAnsi="Times New Roman" w:cs="Times New Roman"/>
          <w:b/>
          <w:sz w:val="28"/>
          <w:szCs w:val="28"/>
        </w:rPr>
        <w:t xml:space="preserve"> </w:t>
      </w:r>
      <w:r w:rsidR="001F6A6D" w:rsidRPr="00993D8F">
        <w:rPr>
          <w:rFonts w:ascii="Times New Roman" w:hAnsi="Times New Roman" w:cs="Times New Roman"/>
          <w:b/>
          <w:sz w:val="28"/>
          <w:szCs w:val="28"/>
        </w:rPr>
        <w:t>Мероприятия по охране поверхностных и подземных вод</w:t>
      </w:r>
    </w:p>
    <w:p w:rsidR="001F6A6D" w:rsidRPr="00993D8F" w:rsidRDefault="00993D8F" w:rsidP="00DE76AC">
      <w:pPr>
        <w:spacing w:after="0" w:line="240" w:lineRule="auto"/>
        <w:ind w:firstLine="708"/>
        <w:jc w:val="both"/>
        <w:rPr>
          <w:rFonts w:ascii="Times New Roman" w:hAnsi="Times New Roman" w:cs="Times New Roman"/>
          <w:sz w:val="28"/>
          <w:szCs w:val="28"/>
        </w:rPr>
      </w:pPr>
      <w:r w:rsidRPr="00993D8F">
        <w:rPr>
          <w:rFonts w:ascii="Times New Roman" w:hAnsi="Times New Roman" w:cs="Times New Roman"/>
          <w:sz w:val="28"/>
          <w:szCs w:val="28"/>
        </w:rPr>
        <w:lastRenderedPageBreak/>
        <w:t xml:space="preserve">Для охраны поверхностных и подземных вод </w:t>
      </w:r>
      <w:r w:rsidR="000E489C" w:rsidRPr="00993D8F">
        <w:rPr>
          <w:rFonts w:ascii="Times New Roman" w:hAnsi="Times New Roman" w:cs="Times New Roman"/>
          <w:sz w:val="28"/>
          <w:szCs w:val="28"/>
        </w:rPr>
        <w:t>н</w:t>
      </w:r>
      <w:r w:rsidR="00896748" w:rsidRPr="00993D8F">
        <w:rPr>
          <w:rFonts w:ascii="Times New Roman" w:hAnsi="Times New Roman" w:cs="Times New Roman"/>
          <w:sz w:val="28"/>
          <w:szCs w:val="28"/>
        </w:rPr>
        <w:t>еобходимо</w:t>
      </w:r>
      <w:r>
        <w:rPr>
          <w:rFonts w:ascii="Times New Roman" w:hAnsi="Times New Roman" w:cs="Times New Roman"/>
          <w:sz w:val="28"/>
          <w:szCs w:val="28"/>
        </w:rPr>
        <w:t>:</w:t>
      </w:r>
    </w:p>
    <w:p w:rsidR="001F6A6D" w:rsidRPr="00440765" w:rsidRDefault="000E489C" w:rsidP="00DE76AC">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оборудовать все водозаборные сооружения аппара</w:t>
      </w:r>
      <w:r w:rsidR="00896748" w:rsidRPr="00440765">
        <w:rPr>
          <w:rFonts w:ascii="Times New Roman" w:hAnsi="Times New Roman" w:cs="Times New Roman"/>
          <w:sz w:val="28"/>
          <w:szCs w:val="28"/>
        </w:rPr>
        <w:t>турой для учета забираемых вод,</w:t>
      </w: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сточных вод;</w:t>
      </w:r>
    </w:p>
    <w:p w:rsidR="001F6A6D" w:rsidRPr="00440765" w:rsidRDefault="000E489C" w:rsidP="00DE76AC">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ограничить бурение скважин на воду в черте населённых пунктов до проведения оценки запасов и выяснения целесообразности бурения новых скважин;</w:t>
      </w:r>
    </w:p>
    <w:p w:rsidR="001F6A6D" w:rsidRPr="00440765" w:rsidRDefault="00B8019D" w:rsidP="00DE76AC">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зат</w:t>
      </w:r>
      <w:r w:rsidRPr="00440765">
        <w:rPr>
          <w:rFonts w:ascii="Times New Roman" w:hAnsi="Times New Roman" w:cs="Times New Roman"/>
          <w:sz w:val="28"/>
          <w:szCs w:val="28"/>
        </w:rPr>
        <w:t>ампонировать бесхозные скважины;</w:t>
      </w:r>
    </w:p>
    <w:p w:rsidR="001F6A6D" w:rsidRPr="00440765" w:rsidRDefault="00B8019D" w:rsidP="00DE76AC">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создать у всех водозаборных и иных гидротехнических сооружений зоны санитарной охраны I, II и III поясов там, где эти зоны отсутствуют, и пункты наблюдения за показателями состояния водных объектов.</w:t>
      </w:r>
    </w:p>
    <w:p w:rsidR="00985D81" w:rsidRPr="00440765" w:rsidRDefault="00985D81" w:rsidP="00DE76AC">
      <w:pPr>
        <w:spacing w:after="0" w:line="240" w:lineRule="auto"/>
        <w:ind w:firstLine="708"/>
        <w:jc w:val="center"/>
        <w:rPr>
          <w:rFonts w:ascii="Times New Roman" w:hAnsi="Times New Roman" w:cs="Times New Roman"/>
          <w:i/>
          <w:sz w:val="28"/>
          <w:szCs w:val="28"/>
        </w:rPr>
      </w:pPr>
    </w:p>
    <w:p w:rsidR="001F6A6D" w:rsidRPr="00993D8F" w:rsidRDefault="00993D8F" w:rsidP="00993D8F">
      <w:pPr>
        <w:spacing w:after="0" w:line="240" w:lineRule="auto"/>
        <w:ind w:firstLine="708"/>
        <w:rPr>
          <w:rFonts w:ascii="Times New Roman" w:hAnsi="Times New Roman" w:cs="Times New Roman"/>
          <w:b/>
          <w:sz w:val="28"/>
          <w:szCs w:val="28"/>
        </w:rPr>
      </w:pPr>
      <w:r w:rsidRPr="00993D8F">
        <w:rPr>
          <w:rFonts w:ascii="Times New Roman" w:hAnsi="Times New Roman" w:cs="Times New Roman"/>
          <w:sz w:val="28"/>
          <w:szCs w:val="28"/>
        </w:rPr>
        <w:t>3.1.2.</w:t>
      </w:r>
      <w:r w:rsidR="00CA006D">
        <w:rPr>
          <w:rFonts w:ascii="Times New Roman" w:hAnsi="Times New Roman" w:cs="Times New Roman"/>
          <w:sz w:val="28"/>
          <w:szCs w:val="28"/>
        </w:rPr>
        <w:t>9</w:t>
      </w:r>
      <w:r w:rsidRPr="00993D8F">
        <w:rPr>
          <w:rFonts w:ascii="Times New Roman" w:hAnsi="Times New Roman" w:cs="Times New Roman"/>
          <w:sz w:val="28"/>
          <w:szCs w:val="28"/>
        </w:rPr>
        <w:t>.13.</w:t>
      </w:r>
      <w:r w:rsidRPr="00993D8F">
        <w:rPr>
          <w:rFonts w:ascii="Times New Roman" w:hAnsi="Times New Roman" w:cs="Times New Roman"/>
          <w:b/>
          <w:sz w:val="28"/>
          <w:szCs w:val="28"/>
        </w:rPr>
        <w:t xml:space="preserve"> </w:t>
      </w:r>
      <w:r w:rsidR="001F6A6D" w:rsidRPr="00993D8F">
        <w:rPr>
          <w:rFonts w:ascii="Times New Roman" w:hAnsi="Times New Roman" w:cs="Times New Roman"/>
          <w:b/>
          <w:sz w:val="28"/>
          <w:szCs w:val="28"/>
        </w:rPr>
        <w:t>Мероприятия</w:t>
      </w:r>
      <w:r w:rsidR="00896748" w:rsidRPr="00993D8F">
        <w:rPr>
          <w:rFonts w:ascii="Times New Roman" w:hAnsi="Times New Roman" w:cs="Times New Roman"/>
          <w:b/>
          <w:sz w:val="28"/>
          <w:szCs w:val="28"/>
        </w:rPr>
        <w:t xml:space="preserve"> по охране атмосферного воздуха</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Для улучшения состояния воздуха необходимо повысить эффективность работы очистных фильтров, пылеуловителей, циклонов, пылеосадительных камер и обеспечить ими все промышленные и сельскохозяйственные предприятия.</w:t>
      </w:r>
    </w:p>
    <w:p w:rsidR="008D76F5" w:rsidRDefault="008D76F5" w:rsidP="00440765">
      <w:pPr>
        <w:spacing w:after="0" w:line="240" w:lineRule="auto"/>
        <w:ind w:firstLine="708"/>
        <w:jc w:val="both"/>
        <w:rPr>
          <w:rFonts w:ascii="Times New Roman" w:hAnsi="Times New Roman" w:cs="Times New Roman"/>
          <w:sz w:val="28"/>
          <w:szCs w:val="28"/>
        </w:rPr>
      </w:pPr>
    </w:p>
    <w:p w:rsidR="00CA006D" w:rsidRPr="00993D8F" w:rsidRDefault="00CA006D" w:rsidP="00CA006D">
      <w:pPr>
        <w:spacing w:after="0" w:line="240" w:lineRule="auto"/>
        <w:ind w:firstLine="708"/>
        <w:rPr>
          <w:rFonts w:ascii="Times New Roman" w:hAnsi="Times New Roman" w:cs="Times New Roman"/>
          <w:b/>
          <w:sz w:val="28"/>
          <w:szCs w:val="28"/>
        </w:rPr>
      </w:pPr>
      <w:r w:rsidRPr="00993D8F">
        <w:rPr>
          <w:rFonts w:ascii="Times New Roman" w:hAnsi="Times New Roman" w:cs="Times New Roman"/>
          <w:sz w:val="28"/>
          <w:szCs w:val="28"/>
        </w:rPr>
        <w:t>3.1.2.</w:t>
      </w:r>
      <w:r>
        <w:rPr>
          <w:rFonts w:ascii="Times New Roman" w:hAnsi="Times New Roman" w:cs="Times New Roman"/>
          <w:sz w:val="28"/>
          <w:szCs w:val="28"/>
        </w:rPr>
        <w:t>9</w:t>
      </w:r>
      <w:r w:rsidRPr="00993D8F">
        <w:rPr>
          <w:rFonts w:ascii="Times New Roman" w:hAnsi="Times New Roman" w:cs="Times New Roman"/>
          <w:sz w:val="28"/>
          <w:szCs w:val="28"/>
        </w:rPr>
        <w:t>.1</w:t>
      </w:r>
      <w:r>
        <w:rPr>
          <w:rFonts w:ascii="Times New Roman" w:hAnsi="Times New Roman" w:cs="Times New Roman"/>
          <w:sz w:val="28"/>
          <w:szCs w:val="28"/>
        </w:rPr>
        <w:t>4</w:t>
      </w:r>
      <w:r w:rsidRPr="00993D8F">
        <w:rPr>
          <w:rFonts w:ascii="Times New Roman" w:hAnsi="Times New Roman" w:cs="Times New Roman"/>
          <w:sz w:val="28"/>
          <w:szCs w:val="28"/>
        </w:rPr>
        <w:t>.</w:t>
      </w:r>
      <w:r w:rsidRPr="00993D8F">
        <w:rPr>
          <w:rFonts w:ascii="Times New Roman" w:hAnsi="Times New Roman" w:cs="Times New Roman"/>
          <w:b/>
          <w:sz w:val="28"/>
          <w:szCs w:val="28"/>
        </w:rPr>
        <w:t xml:space="preserve"> Мероприятия по охране </w:t>
      </w:r>
      <w:r>
        <w:rPr>
          <w:rFonts w:ascii="Times New Roman" w:hAnsi="Times New Roman" w:cs="Times New Roman"/>
          <w:b/>
          <w:sz w:val="28"/>
          <w:szCs w:val="28"/>
        </w:rPr>
        <w:t>почв</w:t>
      </w:r>
    </w:p>
    <w:p w:rsidR="001F6A6D" w:rsidRPr="00CA006D" w:rsidRDefault="001F6A6D" w:rsidP="00CA006D">
      <w:pPr>
        <w:spacing w:after="0" w:line="240" w:lineRule="auto"/>
        <w:ind w:firstLine="708"/>
        <w:rPr>
          <w:rFonts w:ascii="Times New Roman" w:hAnsi="Times New Roman" w:cs="Times New Roman"/>
          <w:sz w:val="28"/>
          <w:szCs w:val="28"/>
        </w:rPr>
      </w:pPr>
      <w:r w:rsidRPr="00CA006D">
        <w:rPr>
          <w:rFonts w:ascii="Times New Roman" w:hAnsi="Times New Roman" w:cs="Times New Roman"/>
          <w:sz w:val="28"/>
          <w:szCs w:val="28"/>
        </w:rPr>
        <w:t>Мероприятия</w:t>
      </w:r>
      <w:r w:rsidR="00896748" w:rsidRPr="00CA006D">
        <w:rPr>
          <w:rFonts w:ascii="Times New Roman" w:hAnsi="Times New Roman" w:cs="Times New Roman"/>
          <w:sz w:val="28"/>
          <w:szCs w:val="28"/>
        </w:rPr>
        <w:t xml:space="preserve"> по охране почв должны включать</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специальные агротехнические мероприятия для предотвращения развития эрозионных процессов сельскохозяйственных земель;</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-рекультивацию нарушенных земель, уничтожение химикатов, запрещенных к использованию и с истекшим сроком годности.</w:t>
      </w:r>
    </w:p>
    <w:p w:rsidR="00985D81" w:rsidRPr="00440765" w:rsidRDefault="00985D81" w:rsidP="00CA006D">
      <w:pPr>
        <w:spacing w:after="0" w:line="240" w:lineRule="auto"/>
        <w:ind w:firstLine="708"/>
        <w:jc w:val="center"/>
        <w:rPr>
          <w:rFonts w:ascii="Times New Roman" w:hAnsi="Times New Roman" w:cs="Times New Roman"/>
          <w:i/>
          <w:sz w:val="28"/>
          <w:szCs w:val="28"/>
        </w:rPr>
      </w:pPr>
    </w:p>
    <w:p w:rsidR="001F6A6D" w:rsidRPr="00CA006D" w:rsidRDefault="00CA006D" w:rsidP="00CA006D">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 xml:space="preserve">3.1.2.9.15. </w:t>
      </w:r>
      <w:r w:rsidR="001F6A6D" w:rsidRPr="00CA006D">
        <w:rPr>
          <w:rFonts w:ascii="Times New Roman" w:hAnsi="Times New Roman" w:cs="Times New Roman"/>
          <w:b/>
          <w:sz w:val="28"/>
          <w:szCs w:val="28"/>
        </w:rPr>
        <w:t>Мероприятия по улучшению обращения с отхо</w:t>
      </w:r>
      <w:r w:rsidR="00896748" w:rsidRPr="00CA006D">
        <w:rPr>
          <w:rFonts w:ascii="Times New Roman" w:hAnsi="Times New Roman" w:cs="Times New Roman"/>
          <w:b/>
          <w:sz w:val="28"/>
          <w:szCs w:val="28"/>
        </w:rPr>
        <w:t>дами производства и потребления</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Для улучшения общего состояния окружающей среды </w:t>
      </w:r>
      <w:r w:rsidR="00CA006D">
        <w:rPr>
          <w:rFonts w:ascii="Times New Roman" w:hAnsi="Times New Roman" w:cs="Times New Roman"/>
          <w:sz w:val="28"/>
          <w:szCs w:val="28"/>
        </w:rPr>
        <w:t xml:space="preserve">Карабихского сельского поселения </w:t>
      </w:r>
      <w:r w:rsidRPr="00440765">
        <w:rPr>
          <w:rFonts w:ascii="Times New Roman" w:hAnsi="Times New Roman" w:cs="Times New Roman"/>
          <w:sz w:val="28"/>
          <w:szCs w:val="28"/>
        </w:rPr>
        <w:t>необходимо:</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обеспечить ведение баз данных о состоянии окружающей среды на основе геоинформационной системы;</w:t>
      </w:r>
    </w:p>
    <w:p w:rsidR="001F6A6D" w:rsidRPr="00440765" w:rsidRDefault="001F6A6D" w:rsidP="00CA006D">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организовать работу по экологическому образованию и воспитанию населения.</w:t>
      </w:r>
    </w:p>
    <w:p w:rsidR="00266A67" w:rsidRDefault="00985D81" w:rsidP="00CA006D">
      <w:pPr>
        <w:pStyle w:val="afffffffff"/>
        <w:ind w:firstLine="708"/>
      </w:pPr>
      <w:r w:rsidRPr="00440765">
        <w:t xml:space="preserve">В </w:t>
      </w:r>
      <w:r w:rsidR="00CA006D">
        <w:rPr>
          <w:lang w:val="ru-RU"/>
        </w:rPr>
        <w:t xml:space="preserve">сельском </w:t>
      </w:r>
      <w:r w:rsidRPr="00440765">
        <w:t>поселении необходимо организовать селективный сбор отходов. Так же необходимо организовать сбор у населения ртутьсодержащих отходов (в том числе энергосберегающих ламп). Со стороны жителей требуется соблюд</w:t>
      </w:r>
      <w:r w:rsidR="00266A67">
        <w:t>ение правил накопления отходов.</w:t>
      </w:r>
    </w:p>
    <w:p w:rsidR="00985D81" w:rsidRPr="00440765" w:rsidRDefault="00266A67" w:rsidP="00266A67">
      <w:pPr>
        <w:pStyle w:val="afffffffff"/>
        <w:ind w:firstLine="708"/>
        <w:rPr>
          <w:lang w:eastAsia="ru-RU"/>
        </w:rPr>
      </w:pPr>
      <w:r w:rsidRPr="00440765">
        <w:rPr>
          <w:lang w:eastAsia="ru-RU"/>
        </w:rPr>
        <w:t xml:space="preserve">На территории ферм </w:t>
      </w:r>
      <w:r w:rsidR="00985D81" w:rsidRPr="00440765">
        <w:t>необходимо организовать накопление твердых коммунальных отходов на специальных площадках в водонепроницаемых контейнерах.</w:t>
      </w:r>
      <w:r>
        <w:rPr>
          <w:lang w:val="ru-RU"/>
        </w:rPr>
        <w:t xml:space="preserve"> </w:t>
      </w:r>
      <w:r>
        <w:rPr>
          <w:lang w:val="ru-RU" w:eastAsia="ru-RU"/>
        </w:rPr>
        <w:t>При организации работы ферм</w:t>
      </w:r>
      <w:r w:rsidR="00985D81" w:rsidRPr="00440765">
        <w:rPr>
          <w:lang w:eastAsia="ru-RU"/>
        </w:rPr>
        <w:t xml:space="preserve"> необходима организация утилизации отходов животноводства, а именно мест накопления навоза и обустройство их в соответствии с требованиями природоохранного и санитарно-эпидемиологического законодательства. Необходимо использование </w:t>
      </w:r>
      <w:r w:rsidR="00985D81" w:rsidRPr="00440765">
        <w:rPr>
          <w:spacing w:val="-2"/>
        </w:rPr>
        <w:t>навозохранилищ закрытого типа (лагун) и дальнейший вывоз помета и навоза на поля в качестве удобрения (после проведений мероприятий по обеззараживанию, дегельминтизации отходов животноводства.</w:t>
      </w:r>
      <w:r w:rsidR="00985D81" w:rsidRPr="00440765">
        <w:rPr>
          <w:lang w:eastAsia="ru-RU"/>
        </w:rPr>
        <w:t xml:space="preserve"> Не </w:t>
      </w:r>
      <w:r w:rsidR="00985D81" w:rsidRPr="00440765">
        <w:rPr>
          <w:lang w:eastAsia="ru-RU"/>
        </w:rPr>
        <w:lastRenderedPageBreak/>
        <w:t xml:space="preserve">допускается строительство навозохранилищ в низких местах, особенно подверженных затоплению талыми и дождевыми водами, а также вблизи источников. Хранилище должно быть огорожено и озеленено. Сооружения обработки, обеззараживания, хранения и подготовки к использованию сточных вод размещают за пределами ограждения фермы и комплексов. После длительного выдерживания возможен вывоз навоза на поля. </w:t>
      </w:r>
    </w:p>
    <w:p w:rsidR="00985D81" w:rsidRPr="00440765" w:rsidRDefault="00985D81" w:rsidP="00CA006D">
      <w:pPr>
        <w:spacing w:after="0" w:line="240" w:lineRule="auto"/>
        <w:ind w:firstLine="708"/>
        <w:contextualSpacing/>
        <w:jc w:val="both"/>
        <w:rPr>
          <w:rFonts w:ascii="Times New Roman" w:hAnsi="Times New Roman" w:cs="Times New Roman"/>
          <w:sz w:val="28"/>
          <w:szCs w:val="28"/>
        </w:rPr>
      </w:pPr>
      <w:r w:rsidRPr="00440765">
        <w:rPr>
          <w:rFonts w:ascii="Times New Roman" w:hAnsi="Times New Roman" w:cs="Times New Roman"/>
          <w:sz w:val="28"/>
          <w:szCs w:val="28"/>
          <w:lang w:eastAsia="ru-RU"/>
        </w:rPr>
        <w:t xml:space="preserve">Необходимо внедрение установок для переработки навоза и помета (пиролизных, биогазовых). Также дополнительно необходимо: оснастить фермы биогазовыми установками для утилизации животноводческих отходов; внедрить передовые </w:t>
      </w:r>
      <w:r w:rsidRPr="00440765">
        <w:rPr>
          <w:rFonts w:ascii="Times New Roman" w:hAnsi="Times New Roman" w:cs="Times New Roman"/>
          <w:sz w:val="28"/>
          <w:szCs w:val="28"/>
        </w:rPr>
        <w:t xml:space="preserve">технологии по переработке навоза в гигиенически и экологически чистое удобрение и/или топливо без оказания </w:t>
      </w:r>
      <w:r w:rsidRPr="00440765">
        <w:rPr>
          <w:rFonts w:ascii="Times New Roman" w:hAnsi="Times New Roman" w:cs="Times New Roman"/>
          <w:spacing w:val="-1"/>
          <w:sz w:val="28"/>
          <w:szCs w:val="28"/>
        </w:rPr>
        <w:t xml:space="preserve">вредного воздействия на окружающую среду, при этом исключить вывоз </w:t>
      </w:r>
      <w:r w:rsidRPr="00440765">
        <w:rPr>
          <w:rFonts w:ascii="Times New Roman" w:hAnsi="Times New Roman" w:cs="Times New Roman"/>
          <w:sz w:val="28"/>
          <w:szCs w:val="28"/>
        </w:rPr>
        <w:t>необработанного навоза на поля; внедрить мобильные установки (инсинераторы) для утилизации биологических отходов.</w:t>
      </w:r>
    </w:p>
    <w:p w:rsidR="00985D81" w:rsidRPr="00440765" w:rsidRDefault="00985D81" w:rsidP="00CA006D">
      <w:pPr>
        <w:spacing w:after="0" w:line="240" w:lineRule="auto"/>
        <w:ind w:firstLine="708"/>
        <w:contextualSpacing/>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 xml:space="preserve">Во время строительства и реконструкции автомобильных дорог необходимо организовать специально оборудованные в границах полосы отвода места временного хранения строительных материалов, отходов строительства, обеспечить уборку бытового мусора. Для предотвращения загрязнения прилегающих к местам работ территорий необходимо обваловывать места хранения сыпучих строительных материалов. </w:t>
      </w:r>
    </w:p>
    <w:p w:rsidR="00985D81" w:rsidRPr="00440765" w:rsidRDefault="00985D81" w:rsidP="00CA006D">
      <w:pPr>
        <w:spacing w:after="0" w:line="240" w:lineRule="auto"/>
        <w:ind w:firstLine="708"/>
        <w:jc w:val="both"/>
        <w:rPr>
          <w:rFonts w:ascii="Times New Roman" w:hAnsi="Times New Roman" w:cs="Times New Roman"/>
          <w:sz w:val="28"/>
          <w:szCs w:val="28"/>
        </w:rPr>
      </w:pPr>
    </w:p>
    <w:p w:rsidR="001F6A6D" w:rsidRPr="00266A67" w:rsidRDefault="00266A67" w:rsidP="00266A67">
      <w:pPr>
        <w:spacing w:after="0" w:line="240" w:lineRule="auto"/>
        <w:ind w:firstLine="708"/>
        <w:rPr>
          <w:rFonts w:ascii="Times New Roman" w:hAnsi="Times New Roman" w:cs="Times New Roman"/>
          <w:b/>
          <w:sz w:val="28"/>
          <w:szCs w:val="28"/>
        </w:rPr>
      </w:pPr>
      <w:r w:rsidRPr="00266A67">
        <w:rPr>
          <w:rFonts w:ascii="Times New Roman" w:hAnsi="Times New Roman" w:cs="Times New Roman"/>
          <w:sz w:val="28"/>
          <w:szCs w:val="28"/>
        </w:rPr>
        <w:t xml:space="preserve">3.1.2.9.16. </w:t>
      </w:r>
      <w:r w:rsidR="001F6A6D" w:rsidRPr="00266A67">
        <w:rPr>
          <w:rFonts w:ascii="Times New Roman" w:hAnsi="Times New Roman" w:cs="Times New Roman"/>
          <w:b/>
          <w:sz w:val="28"/>
          <w:szCs w:val="28"/>
        </w:rPr>
        <w:t>Мероприятия по охране растительного и животного мира</w:t>
      </w:r>
    </w:p>
    <w:p w:rsidR="001F6A6D" w:rsidRPr="00440765" w:rsidRDefault="00266A67" w:rsidP="0044076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территории Карабихского сельского поселения о</w:t>
      </w:r>
      <w:r w:rsidR="001F6A6D" w:rsidRPr="00440765">
        <w:rPr>
          <w:rFonts w:ascii="Times New Roman" w:hAnsi="Times New Roman" w:cs="Times New Roman"/>
          <w:sz w:val="28"/>
          <w:szCs w:val="28"/>
        </w:rPr>
        <w:t xml:space="preserve">своение лесов </w:t>
      </w:r>
      <w:r>
        <w:rPr>
          <w:rFonts w:ascii="Times New Roman" w:hAnsi="Times New Roman" w:cs="Times New Roman"/>
          <w:sz w:val="28"/>
          <w:szCs w:val="28"/>
        </w:rPr>
        <w:t xml:space="preserve">должно </w:t>
      </w:r>
      <w:r w:rsidR="001F6A6D" w:rsidRPr="00440765">
        <w:rPr>
          <w:rFonts w:ascii="Times New Roman" w:hAnsi="Times New Roman" w:cs="Times New Roman"/>
          <w:sz w:val="28"/>
          <w:szCs w:val="28"/>
        </w:rPr>
        <w:t>осуществля</w:t>
      </w:r>
      <w:r>
        <w:rPr>
          <w:rFonts w:ascii="Times New Roman" w:hAnsi="Times New Roman" w:cs="Times New Roman"/>
          <w:sz w:val="28"/>
          <w:szCs w:val="28"/>
        </w:rPr>
        <w:t>ться</w:t>
      </w:r>
      <w:r w:rsidR="001F6A6D" w:rsidRPr="00440765">
        <w:rPr>
          <w:rFonts w:ascii="Times New Roman" w:hAnsi="Times New Roman" w:cs="Times New Roman"/>
          <w:sz w:val="28"/>
          <w:szCs w:val="28"/>
        </w:rPr>
        <w:t xml:space="preserve"> с соблюдением их целевого назначения и выполняемых ими полезных функций.</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1F6A6D"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266A67" w:rsidRPr="00440765" w:rsidRDefault="00266A67" w:rsidP="00440765">
      <w:pPr>
        <w:spacing w:after="0" w:line="240" w:lineRule="auto"/>
        <w:ind w:firstLine="708"/>
        <w:jc w:val="both"/>
        <w:rPr>
          <w:rFonts w:ascii="Times New Roman" w:hAnsi="Times New Roman" w:cs="Times New Roman"/>
          <w:sz w:val="28"/>
          <w:szCs w:val="28"/>
        </w:rPr>
      </w:pPr>
    </w:p>
    <w:p w:rsidR="001F6A6D" w:rsidRPr="00266A67" w:rsidRDefault="00266A67" w:rsidP="00266A67">
      <w:pPr>
        <w:spacing w:after="0" w:line="240" w:lineRule="auto"/>
        <w:ind w:firstLine="708"/>
        <w:rPr>
          <w:rFonts w:ascii="Times New Roman" w:hAnsi="Times New Roman" w:cs="Times New Roman"/>
          <w:b/>
          <w:sz w:val="28"/>
          <w:szCs w:val="28"/>
        </w:rPr>
      </w:pPr>
      <w:r w:rsidRPr="00266A67">
        <w:rPr>
          <w:rFonts w:ascii="Times New Roman" w:hAnsi="Times New Roman" w:cs="Times New Roman"/>
          <w:sz w:val="28"/>
          <w:szCs w:val="28"/>
        </w:rPr>
        <w:t>3.1.2.9.1</w:t>
      </w:r>
      <w:r>
        <w:rPr>
          <w:rFonts w:ascii="Times New Roman" w:hAnsi="Times New Roman" w:cs="Times New Roman"/>
          <w:sz w:val="28"/>
          <w:szCs w:val="28"/>
        </w:rPr>
        <w:t>7</w:t>
      </w:r>
      <w:r w:rsidRPr="00266A67">
        <w:rPr>
          <w:rFonts w:ascii="Times New Roman" w:hAnsi="Times New Roman" w:cs="Times New Roman"/>
          <w:sz w:val="28"/>
          <w:szCs w:val="28"/>
        </w:rPr>
        <w:t xml:space="preserve">. </w:t>
      </w:r>
      <w:r w:rsidR="001F6A6D" w:rsidRPr="00266A67">
        <w:rPr>
          <w:rFonts w:ascii="Times New Roman" w:hAnsi="Times New Roman" w:cs="Times New Roman"/>
          <w:b/>
          <w:sz w:val="28"/>
          <w:szCs w:val="28"/>
        </w:rPr>
        <w:t>Санитарно-защитные зоны</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Согласно СанПиН 2.2.1/2.1.1.1200-03 вокруг объектов и производств, источников воздействия на среду обитания и здоровье человека, организ</w:t>
      </w:r>
      <w:r w:rsidR="00266A67">
        <w:rPr>
          <w:rFonts w:ascii="Times New Roman" w:hAnsi="Times New Roman" w:cs="Times New Roman"/>
          <w:sz w:val="28"/>
          <w:szCs w:val="28"/>
        </w:rPr>
        <w:t>уется</w:t>
      </w:r>
      <w:r w:rsidRPr="00440765">
        <w:rPr>
          <w:rFonts w:ascii="Times New Roman" w:hAnsi="Times New Roman" w:cs="Times New Roman"/>
          <w:sz w:val="28"/>
          <w:szCs w:val="28"/>
        </w:rPr>
        <w:t xml:space="preserve"> специальная территория с особым режимом использования.</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Для котельных мощностью менее 200 Гкал размеры санитарно-защитной зоны должны устанавливаться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lastRenderedPageBreak/>
        <w:t>Санитарные разрывы транспортных коммуникаций</w:t>
      </w:r>
    </w:p>
    <w:p w:rsidR="00B8019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Для автомобильных дорог, линий железнодорожного транспорта, гаражей и автостоянок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(санитарные разрывы). </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а также с учетом требований СНиП 2.07.01-89. </w:t>
      </w:r>
    </w:p>
    <w:p w:rsidR="001F6A6D" w:rsidRDefault="00B8019D"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hAnsi="Times New Roman" w:cs="Times New Roman"/>
          <w:sz w:val="28"/>
          <w:szCs w:val="28"/>
        </w:rPr>
        <w:tab/>
      </w:r>
      <w:r w:rsidR="001F6A6D" w:rsidRPr="00440765">
        <w:rPr>
          <w:rFonts w:ascii="Times New Roman" w:hAnsi="Times New Roman" w:cs="Times New Roman"/>
          <w:sz w:val="28"/>
          <w:szCs w:val="28"/>
        </w:rPr>
        <w:t xml:space="preserve">В соответствии с Федеральным законом от 08.11.2007г. № ФЗ–257 «Об автомобильных дорогах и дорожной деятельности в РФ» вдоль автомобильных дорог общего пользования устанавливаются придорожные полосы. Границы придорожных полос установлены для дорог III – IV технической категории – </w:t>
      </w:r>
      <w:smartTag w:uri="urn:schemas-microsoft-com:office:smarttags" w:element="metricconverter">
        <w:smartTagPr>
          <w:attr w:name="ProductID" w:val="50 метров"/>
        </w:smartTagPr>
        <w:r w:rsidR="001F6A6D" w:rsidRPr="00440765">
          <w:rPr>
            <w:rFonts w:ascii="Times New Roman" w:hAnsi="Times New Roman" w:cs="Times New Roman"/>
            <w:sz w:val="28"/>
            <w:szCs w:val="28"/>
          </w:rPr>
          <w:t>50 метров</w:t>
        </w:r>
      </w:smartTag>
      <w:r w:rsidR="001F6A6D" w:rsidRPr="00440765">
        <w:rPr>
          <w:rFonts w:ascii="Times New Roman" w:hAnsi="Times New Roman" w:cs="Times New Roman"/>
          <w:sz w:val="28"/>
          <w:szCs w:val="28"/>
        </w:rPr>
        <w:t xml:space="preserve">, для дорог V технической категории – </w:t>
      </w:r>
      <w:smartTag w:uri="urn:schemas-microsoft-com:office:smarttags" w:element="metricconverter">
        <w:smartTagPr>
          <w:attr w:name="ProductID" w:val="25 метров"/>
        </w:smartTagPr>
        <w:r w:rsidR="001F6A6D" w:rsidRPr="00440765">
          <w:rPr>
            <w:rFonts w:ascii="Times New Roman" w:hAnsi="Times New Roman" w:cs="Times New Roman"/>
            <w:sz w:val="28"/>
            <w:szCs w:val="28"/>
          </w:rPr>
          <w:t>25 метров</w:t>
        </w:r>
      </w:smartTag>
      <w:r w:rsidR="001F6A6D" w:rsidRPr="00440765">
        <w:rPr>
          <w:rFonts w:ascii="Times New Roman" w:hAnsi="Times New Roman" w:cs="Times New Roman"/>
          <w:sz w:val="28"/>
          <w:szCs w:val="28"/>
        </w:rPr>
        <w:t xml:space="preserve"> от границы полосы отвода автодороги (согласно кадастровому плану дороги).</w:t>
      </w:r>
    </w:p>
    <w:p w:rsidR="00266A67" w:rsidRPr="00440765" w:rsidRDefault="00266A67" w:rsidP="00440765">
      <w:pPr>
        <w:spacing w:after="0" w:line="240" w:lineRule="auto"/>
        <w:jc w:val="both"/>
        <w:rPr>
          <w:rFonts w:ascii="Times New Roman" w:hAnsi="Times New Roman" w:cs="Times New Roman"/>
          <w:sz w:val="28"/>
          <w:szCs w:val="28"/>
        </w:rPr>
      </w:pPr>
    </w:p>
    <w:p w:rsidR="001F6A6D" w:rsidRPr="00266A67" w:rsidRDefault="00266A67" w:rsidP="00266A67">
      <w:pPr>
        <w:spacing w:after="0" w:line="240" w:lineRule="auto"/>
        <w:ind w:firstLine="708"/>
        <w:jc w:val="both"/>
        <w:rPr>
          <w:rFonts w:ascii="Times New Roman" w:hAnsi="Times New Roman" w:cs="Times New Roman"/>
          <w:b/>
          <w:sz w:val="28"/>
          <w:szCs w:val="28"/>
        </w:rPr>
      </w:pPr>
      <w:r w:rsidRPr="00266A67">
        <w:rPr>
          <w:rFonts w:ascii="Times New Roman" w:hAnsi="Times New Roman" w:cs="Times New Roman"/>
          <w:sz w:val="28"/>
          <w:szCs w:val="28"/>
        </w:rPr>
        <w:t>3.1.2.9.1</w:t>
      </w:r>
      <w:r>
        <w:rPr>
          <w:rFonts w:ascii="Times New Roman" w:hAnsi="Times New Roman" w:cs="Times New Roman"/>
          <w:sz w:val="28"/>
          <w:szCs w:val="28"/>
        </w:rPr>
        <w:t>8</w:t>
      </w:r>
      <w:r w:rsidRPr="00266A67">
        <w:rPr>
          <w:rFonts w:ascii="Times New Roman" w:hAnsi="Times New Roman" w:cs="Times New Roman"/>
          <w:sz w:val="28"/>
          <w:szCs w:val="28"/>
        </w:rPr>
        <w:t xml:space="preserve">. </w:t>
      </w:r>
      <w:r w:rsidRPr="00266A67">
        <w:rPr>
          <w:rFonts w:ascii="Times New Roman" w:hAnsi="Times New Roman" w:cs="Times New Roman"/>
          <w:b/>
          <w:sz w:val="28"/>
          <w:szCs w:val="28"/>
        </w:rPr>
        <w:t>Санитарно-защитные зоны</w:t>
      </w:r>
      <w:r>
        <w:rPr>
          <w:rFonts w:ascii="Times New Roman" w:hAnsi="Times New Roman" w:cs="Times New Roman"/>
          <w:b/>
          <w:sz w:val="28"/>
          <w:szCs w:val="28"/>
        </w:rPr>
        <w:t xml:space="preserve"> </w:t>
      </w:r>
      <w:r w:rsidR="001F6A6D" w:rsidRPr="00266A67">
        <w:rPr>
          <w:rFonts w:ascii="Times New Roman" w:hAnsi="Times New Roman" w:cs="Times New Roman"/>
          <w:b/>
          <w:sz w:val="28"/>
          <w:szCs w:val="28"/>
        </w:rPr>
        <w:t>и охранные зоны инженерных коммуникаций</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Установление величины зон негативных воздействий электромагнитных полей (в составе СЗЗ и зон ограничения застройки – ЗОЗ) в местах размещения передающих радиотехнических объектов осуществляется в соответствии с действующими санитарными правилами и нормами по электромагнитным излучениям радиочастотного диапазона и методиками расчета интенсивности электромагнитного излучения радиочастот.</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 целях защиты населения от воздействия электрического поля, создаваемого воздушными линиями электропередачи (ВЛ) устанавливаются санитарные разрывы вдоль трассы высоковольтной линии, за пределами которых напряженность электрического поля не превышает 1 кВ/м.</w:t>
      </w:r>
    </w:p>
    <w:p w:rsidR="001F6A6D" w:rsidRPr="00440765" w:rsidRDefault="001F6A6D"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При вводе объекта в эксплуатацию и в процессе эксплуатации санитарный разрыв должен быть скорректирован по результатам инструментальных измерений.</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 СН 2971-84 «Санитарные нормы и правила защиты населения от воздействия электрического поля, создаваемого воздушными линиями электропередачи переменного тока промышленной частоты» защита населения от воздействия электрического поля воздушных линий электропередачи напряжением 220 кВ и ниже, удовлетворяющих требованиям Правил устройства электроустановок и Правил охраны высоковольтных электрических сетей, не требуется. </w:t>
      </w:r>
    </w:p>
    <w:p w:rsidR="00924CD9" w:rsidRDefault="001F6A6D" w:rsidP="00440765">
      <w:pPr>
        <w:spacing w:after="0" w:line="240" w:lineRule="auto"/>
        <w:ind w:firstLine="708"/>
        <w:jc w:val="both"/>
        <w:rPr>
          <w:rFonts w:ascii="Times New Roman" w:hAnsi="Times New Roman" w:cs="Times New Roman"/>
          <w:sz w:val="28"/>
          <w:szCs w:val="28"/>
          <w:highlight w:val="magenta"/>
        </w:rPr>
      </w:pPr>
      <w:r w:rsidRPr="00440765">
        <w:rPr>
          <w:rFonts w:ascii="Times New Roman" w:hAnsi="Times New Roman" w:cs="Times New Roman"/>
          <w:sz w:val="28"/>
          <w:szCs w:val="28"/>
        </w:rPr>
        <w:t xml:space="preserve">Поэтому размеры санитарных разрывов (охранных зон) линий электропередачи приняты в зависимости от их напряжения (кВ) в соответствии с правилами установления охранных зон объектов электросетевого хозяйства и особых условий использования земельных </w:t>
      </w:r>
      <w:r w:rsidRPr="00D844B6">
        <w:rPr>
          <w:rFonts w:ascii="Times New Roman" w:hAnsi="Times New Roman" w:cs="Times New Roman"/>
          <w:sz w:val="28"/>
          <w:szCs w:val="28"/>
        </w:rPr>
        <w:t>участков, расположенных в границах та</w:t>
      </w:r>
      <w:r w:rsidR="00D844B6" w:rsidRPr="00D844B6">
        <w:rPr>
          <w:rFonts w:ascii="Times New Roman" w:hAnsi="Times New Roman" w:cs="Times New Roman"/>
          <w:sz w:val="28"/>
          <w:szCs w:val="28"/>
        </w:rPr>
        <w:t>ких зон.</w:t>
      </w:r>
    </w:p>
    <w:p w:rsidR="00D844B6" w:rsidRPr="00440765" w:rsidRDefault="00D844B6" w:rsidP="00440765">
      <w:pPr>
        <w:spacing w:after="0" w:line="240" w:lineRule="auto"/>
        <w:ind w:firstLine="708"/>
        <w:jc w:val="both"/>
        <w:rPr>
          <w:rFonts w:ascii="Times New Roman" w:hAnsi="Times New Roman" w:cs="Times New Roman"/>
          <w:i/>
          <w:sz w:val="28"/>
          <w:szCs w:val="28"/>
        </w:rPr>
      </w:pPr>
    </w:p>
    <w:p w:rsidR="001F6A6D" w:rsidRPr="00266A67" w:rsidRDefault="00266A67" w:rsidP="00266A67">
      <w:pPr>
        <w:spacing w:after="0" w:line="240" w:lineRule="auto"/>
        <w:ind w:firstLine="708"/>
        <w:jc w:val="both"/>
        <w:rPr>
          <w:rFonts w:ascii="Times New Roman" w:hAnsi="Times New Roman" w:cs="Times New Roman"/>
          <w:b/>
          <w:sz w:val="28"/>
          <w:szCs w:val="28"/>
        </w:rPr>
      </w:pPr>
      <w:r w:rsidRPr="00266A67">
        <w:rPr>
          <w:rFonts w:ascii="Times New Roman" w:hAnsi="Times New Roman" w:cs="Times New Roman"/>
          <w:sz w:val="28"/>
          <w:szCs w:val="28"/>
        </w:rPr>
        <w:lastRenderedPageBreak/>
        <w:t xml:space="preserve">3.1.2.9.19. </w:t>
      </w:r>
      <w:r w:rsidR="001F6A6D" w:rsidRPr="00266A67">
        <w:rPr>
          <w:rFonts w:ascii="Times New Roman" w:hAnsi="Times New Roman" w:cs="Times New Roman"/>
          <w:b/>
          <w:sz w:val="28"/>
          <w:szCs w:val="28"/>
        </w:rPr>
        <w:t>Зоны охраны источников питьевого водоснабжения</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 </w:t>
      </w:r>
      <w:r w:rsidR="00756A33" w:rsidRPr="00440765">
        <w:rPr>
          <w:rFonts w:ascii="Times New Roman" w:hAnsi="Times New Roman" w:cs="Times New Roman"/>
          <w:sz w:val="28"/>
          <w:szCs w:val="28"/>
        </w:rPr>
        <w:t>в соответствии с СанПиНом</w:t>
      </w:r>
      <w:r w:rsidRPr="00440765">
        <w:rPr>
          <w:rFonts w:ascii="Times New Roman" w:hAnsi="Times New Roman" w:cs="Times New Roman"/>
          <w:sz w:val="28"/>
          <w:szCs w:val="28"/>
        </w:rPr>
        <w:t xml:space="preserve"> 2.1.4.1110-02 «Зоны санитарной охраны источников водоснабжения и водопроводов питьевого водоснабжения».</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Зоны санитарной охраны устанавливаются от подземных и поверхностных источников питьевого водоснабжения. </w:t>
      </w:r>
    </w:p>
    <w:p w:rsidR="00924CD9" w:rsidRPr="00440765" w:rsidRDefault="00924CD9" w:rsidP="00440765">
      <w:pPr>
        <w:spacing w:after="0" w:line="240" w:lineRule="auto"/>
        <w:ind w:firstLine="708"/>
        <w:jc w:val="both"/>
        <w:rPr>
          <w:rFonts w:ascii="Times New Roman" w:hAnsi="Times New Roman" w:cs="Times New Roman"/>
          <w:sz w:val="28"/>
          <w:szCs w:val="28"/>
        </w:rPr>
      </w:pPr>
    </w:p>
    <w:p w:rsidR="001F6A6D" w:rsidRPr="00266A67" w:rsidRDefault="00266A67" w:rsidP="00266A67">
      <w:pPr>
        <w:spacing w:after="0" w:line="240" w:lineRule="auto"/>
        <w:ind w:firstLine="708"/>
        <w:rPr>
          <w:rFonts w:ascii="Times New Roman" w:hAnsi="Times New Roman" w:cs="Times New Roman"/>
          <w:b/>
          <w:sz w:val="28"/>
          <w:szCs w:val="28"/>
        </w:rPr>
      </w:pPr>
      <w:r w:rsidRPr="00266A67">
        <w:rPr>
          <w:rFonts w:ascii="Times New Roman" w:hAnsi="Times New Roman" w:cs="Times New Roman"/>
          <w:sz w:val="28"/>
          <w:szCs w:val="28"/>
        </w:rPr>
        <w:t>3.1.2</w:t>
      </w:r>
      <w:r>
        <w:rPr>
          <w:rFonts w:ascii="Times New Roman" w:hAnsi="Times New Roman" w:cs="Times New Roman"/>
          <w:sz w:val="28"/>
          <w:szCs w:val="28"/>
        </w:rPr>
        <w:t>.</w:t>
      </w:r>
      <w:r w:rsidRPr="00266A67">
        <w:rPr>
          <w:rFonts w:ascii="Times New Roman" w:hAnsi="Times New Roman" w:cs="Times New Roman"/>
          <w:sz w:val="28"/>
          <w:szCs w:val="28"/>
        </w:rPr>
        <w:t xml:space="preserve">9.20. </w:t>
      </w:r>
      <w:r w:rsidR="001F6A6D" w:rsidRPr="00266A67">
        <w:rPr>
          <w:rFonts w:ascii="Times New Roman" w:hAnsi="Times New Roman" w:cs="Times New Roman"/>
          <w:b/>
          <w:sz w:val="28"/>
          <w:szCs w:val="28"/>
        </w:rPr>
        <w:t>Санитарная очистка территории</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Санитарная очистка территории населенных пунктов муниципального округа направлена на содержание в чистоте селитебных территорий, охрану здоровья населения от вредного влияния </w:t>
      </w:r>
      <w:r w:rsidR="000B0CBB" w:rsidRPr="00440765">
        <w:rPr>
          <w:rFonts w:ascii="Times New Roman" w:hAnsi="Times New Roman" w:cs="Times New Roman"/>
          <w:sz w:val="28"/>
          <w:szCs w:val="28"/>
        </w:rPr>
        <w:t>коммунальных</w:t>
      </w:r>
      <w:r w:rsidRPr="00440765">
        <w:rPr>
          <w:rFonts w:ascii="Times New Roman" w:hAnsi="Times New Roman" w:cs="Times New Roman"/>
          <w:sz w:val="28"/>
          <w:szCs w:val="28"/>
        </w:rPr>
        <w:t xml:space="preserve"> отходов, их своевременный сбор, удаление и эффективное обезвреживание для предотвращения возникновения инфекционных заболеваний, а также для охраны почвы, воздуха и воды от загрязнения.</w:t>
      </w:r>
    </w:p>
    <w:p w:rsidR="00924CD9" w:rsidRPr="00440765" w:rsidRDefault="00924CD9" w:rsidP="00440765">
      <w:pPr>
        <w:spacing w:after="0" w:line="240" w:lineRule="auto"/>
        <w:ind w:firstLine="708"/>
        <w:jc w:val="both"/>
        <w:rPr>
          <w:rFonts w:ascii="Times New Roman" w:hAnsi="Times New Roman" w:cs="Times New Roman"/>
          <w:sz w:val="28"/>
          <w:szCs w:val="28"/>
        </w:rPr>
      </w:pPr>
    </w:p>
    <w:p w:rsidR="00266A67" w:rsidRPr="00266A67" w:rsidRDefault="00266A67" w:rsidP="00266A67">
      <w:pPr>
        <w:spacing w:after="0" w:line="240" w:lineRule="auto"/>
        <w:ind w:firstLine="708"/>
        <w:jc w:val="both"/>
        <w:rPr>
          <w:rFonts w:ascii="Times New Roman" w:hAnsi="Times New Roman" w:cs="Times New Roman"/>
          <w:sz w:val="28"/>
          <w:szCs w:val="28"/>
        </w:rPr>
      </w:pPr>
      <w:r w:rsidRPr="00266A67">
        <w:rPr>
          <w:rFonts w:ascii="Times New Roman" w:hAnsi="Times New Roman" w:cs="Times New Roman"/>
          <w:sz w:val="28"/>
          <w:szCs w:val="28"/>
        </w:rPr>
        <w:t xml:space="preserve">3.1.2.9.21. </w:t>
      </w:r>
      <w:r w:rsidRPr="00266A67">
        <w:rPr>
          <w:rFonts w:ascii="Times New Roman" w:hAnsi="Times New Roman" w:cs="Times New Roman"/>
          <w:b/>
          <w:sz w:val="28"/>
          <w:szCs w:val="28"/>
        </w:rPr>
        <w:t>Мероприятия по улучшению состояния почв</w:t>
      </w:r>
    </w:p>
    <w:p w:rsidR="001F6A6D" w:rsidRPr="00266A67" w:rsidRDefault="001F6A6D" w:rsidP="00266A67">
      <w:pPr>
        <w:spacing w:after="0" w:line="240" w:lineRule="auto"/>
        <w:ind w:firstLine="708"/>
        <w:jc w:val="both"/>
        <w:rPr>
          <w:rFonts w:ascii="Times New Roman" w:hAnsi="Times New Roman" w:cs="Times New Roman"/>
          <w:sz w:val="28"/>
          <w:szCs w:val="28"/>
        </w:rPr>
      </w:pPr>
      <w:r w:rsidRPr="00266A67">
        <w:rPr>
          <w:rFonts w:ascii="Times New Roman" w:hAnsi="Times New Roman" w:cs="Times New Roman"/>
          <w:sz w:val="28"/>
          <w:szCs w:val="28"/>
        </w:rPr>
        <w:t>В целях улучшения состояния почв необходимо провести</w:t>
      </w:r>
      <w:r w:rsidR="00756A33" w:rsidRPr="00266A67">
        <w:rPr>
          <w:rFonts w:ascii="Times New Roman" w:hAnsi="Times New Roman" w:cs="Times New Roman"/>
          <w:sz w:val="28"/>
          <w:szCs w:val="28"/>
        </w:rPr>
        <w:t xml:space="preserve"> комплекс следующих мероприятий:</w:t>
      </w:r>
    </w:p>
    <w:p w:rsidR="001F6A6D" w:rsidRPr="00440765" w:rsidRDefault="001F6A6D" w:rsidP="00266A67">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 совершенствование системы санитарной очистки бытового мусора; </w:t>
      </w:r>
    </w:p>
    <w:p w:rsidR="001F6A6D" w:rsidRPr="00440765" w:rsidRDefault="001F6A6D" w:rsidP="00266A67">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снижение объемов мусора (свести к минимуму потребление продуктов одноразового пользования);</w:t>
      </w:r>
    </w:p>
    <w:p w:rsidR="001F6A6D" w:rsidRPr="00440765" w:rsidRDefault="001F6A6D" w:rsidP="00266A67">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определение конкретных организаций, ответственных за санитарную очистку данной территории.</w:t>
      </w:r>
    </w:p>
    <w:p w:rsidR="001F6A6D" w:rsidRPr="00440765" w:rsidRDefault="001F6A6D" w:rsidP="00266A67">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благоустройство мест массового отдыха населения.</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В процессе жизнедеятельности округа образуются следующие виды отходов:</w:t>
      </w:r>
    </w:p>
    <w:p w:rsidR="001F6A6D" w:rsidRPr="00440765" w:rsidRDefault="00756A33"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отходы из жилищ несортированные (исключая крупногабаритные) – отходы IV класса опасности;</w:t>
      </w:r>
    </w:p>
    <w:p w:rsidR="001F6A6D" w:rsidRPr="00440765" w:rsidRDefault="00756A33"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отходы из жилищ крупногабаритные – отходы V класса опасности;</w:t>
      </w:r>
    </w:p>
    <w:p w:rsidR="001F6A6D" w:rsidRPr="00440765" w:rsidRDefault="00756A33"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отходы (мусора) от уборки территории и помещений объектов оптово-розничной торговли продовольствен</w:t>
      </w:r>
      <w:r w:rsidR="001F6A6D" w:rsidRPr="00440765">
        <w:rPr>
          <w:rFonts w:ascii="Times New Roman" w:hAnsi="Times New Roman" w:cs="Times New Roman"/>
          <w:sz w:val="28"/>
          <w:szCs w:val="28"/>
        </w:rPr>
        <w:softHyphen/>
        <w:t xml:space="preserve">ными товарами - отходы V класса опасности; </w:t>
      </w:r>
    </w:p>
    <w:p w:rsidR="001F6A6D" w:rsidRPr="00440765" w:rsidRDefault="00756A33"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отходы (мусора) от уборки территории и помещений объектов оптово-розничной торговли промышленными товарами - отходы V класса опасности;</w:t>
      </w:r>
    </w:p>
    <w:p w:rsidR="001F6A6D" w:rsidRPr="00440765" w:rsidRDefault="00756A33"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 xml:space="preserve">мусор от </w:t>
      </w:r>
      <w:r w:rsidR="000B0CBB" w:rsidRPr="00440765">
        <w:rPr>
          <w:rFonts w:ascii="Times New Roman" w:hAnsi="Times New Roman" w:cs="Times New Roman"/>
          <w:sz w:val="28"/>
          <w:szCs w:val="28"/>
        </w:rPr>
        <w:t>коммунальных</w:t>
      </w:r>
      <w:r w:rsidR="001F6A6D" w:rsidRPr="00440765">
        <w:rPr>
          <w:rFonts w:ascii="Times New Roman" w:hAnsi="Times New Roman" w:cs="Times New Roman"/>
          <w:sz w:val="28"/>
          <w:szCs w:val="28"/>
        </w:rPr>
        <w:t xml:space="preserve"> помещений организаций несортированный (исключая крупногабаритный) - отход IV класса опасности;</w:t>
      </w:r>
    </w:p>
    <w:p w:rsidR="001F6A6D" w:rsidRPr="00440765" w:rsidRDefault="00756A33" w:rsidP="00440765">
      <w:pPr>
        <w:spacing w:after="0" w:line="240" w:lineRule="auto"/>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F6A6D" w:rsidRPr="00440765">
        <w:rPr>
          <w:rFonts w:ascii="Times New Roman" w:hAnsi="Times New Roman" w:cs="Times New Roman"/>
          <w:sz w:val="28"/>
          <w:szCs w:val="28"/>
        </w:rPr>
        <w:t xml:space="preserve">жидкие </w:t>
      </w:r>
      <w:r w:rsidR="000B0CBB" w:rsidRPr="00440765">
        <w:rPr>
          <w:rFonts w:ascii="Times New Roman" w:hAnsi="Times New Roman" w:cs="Times New Roman"/>
          <w:sz w:val="28"/>
          <w:szCs w:val="28"/>
        </w:rPr>
        <w:t>коммунальные</w:t>
      </w:r>
      <w:r w:rsidR="001F6A6D" w:rsidRPr="00440765">
        <w:rPr>
          <w:rFonts w:ascii="Times New Roman" w:hAnsi="Times New Roman" w:cs="Times New Roman"/>
          <w:sz w:val="28"/>
          <w:szCs w:val="28"/>
        </w:rPr>
        <w:t xml:space="preserve"> отходы - отходы V класса опасности.</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Норматив образования отходов из жилищ</w:t>
      </w:r>
      <w:r w:rsidR="00B11D12" w:rsidRPr="00440765">
        <w:rPr>
          <w:rFonts w:ascii="Times New Roman" w:hAnsi="Times New Roman" w:cs="Times New Roman"/>
          <w:sz w:val="28"/>
          <w:szCs w:val="28"/>
        </w:rPr>
        <w:t xml:space="preserve"> (многоквартирные дома)</w:t>
      </w:r>
      <w:r w:rsidRPr="00440765">
        <w:rPr>
          <w:rFonts w:ascii="Times New Roman" w:hAnsi="Times New Roman" w:cs="Times New Roman"/>
          <w:sz w:val="28"/>
          <w:szCs w:val="28"/>
        </w:rPr>
        <w:t xml:space="preserve"> принят равным </w:t>
      </w:r>
      <w:r w:rsidR="00B11D12" w:rsidRPr="00440765">
        <w:rPr>
          <w:rFonts w:ascii="Times New Roman" w:hAnsi="Times New Roman" w:cs="Times New Roman"/>
          <w:sz w:val="28"/>
          <w:szCs w:val="28"/>
        </w:rPr>
        <w:t>262,22</w:t>
      </w:r>
      <w:r w:rsidRPr="00440765">
        <w:rPr>
          <w:rFonts w:ascii="Times New Roman" w:hAnsi="Times New Roman" w:cs="Times New Roman"/>
          <w:sz w:val="28"/>
          <w:szCs w:val="28"/>
        </w:rPr>
        <w:t xml:space="preserve"> </w:t>
      </w:r>
      <w:r w:rsidR="00B11D12" w:rsidRPr="00440765">
        <w:rPr>
          <w:rFonts w:ascii="Times New Roman" w:hAnsi="Times New Roman" w:cs="Times New Roman"/>
          <w:sz w:val="28"/>
          <w:szCs w:val="28"/>
        </w:rPr>
        <w:t>кг/год на одного жителя, из жилищ (индивидуальные жилые дома) – 282,092 кг/год на одного жителя.</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Запрещается сливать жидкие отходы и сточные воды из домов, не оборудованных канализацией, в колодцы, водостоки ливневой канализации, придорожные канавы, на грунт.</w:t>
      </w:r>
    </w:p>
    <w:p w:rsidR="001F6A6D" w:rsidRPr="00440765" w:rsidRDefault="001F6A6D" w:rsidP="0044076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lastRenderedPageBreak/>
        <w:t>Без наличия усовершенствованной системы сб</w:t>
      </w:r>
      <w:r w:rsidR="007A217D" w:rsidRPr="00440765">
        <w:rPr>
          <w:rFonts w:ascii="Times New Roman" w:hAnsi="Times New Roman" w:cs="Times New Roman"/>
          <w:sz w:val="28"/>
          <w:szCs w:val="28"/>
        </w:rPr>
        <w:t>ора, утилизации и переработки ТК</w:t>
      </w:r>
      <w:r w:rsidRPr="00440765">
        <w:rPr>
          <w:rFonts w:ascii="Times New Roman" w:hAnsi="Times New Roman" w:cs="Times New Roman"/>
          <w:sz w:val="28"/>
          <w:szCs w:val="28"/>
        </w:rPr>
        <w:t>О возрастающее количество мусора может вызвать загрязнение больших площадей пахотных земель и участков вдоль дорог, посадок, оврагов, улиц, что может вызвать экологическую катастрофу в округе.</w:t>
      </w:r>
    </w:p>
    <w:p w:rsidR="00102E23" w:rsidRPr="00440765" w:rsidRDefault="00266A67" w:rsidP="00266A67">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36" w:name="_Toc180076812"/>
      <w:r w:rsidRPr="00266A67">
        <w:rPr>
          <w:rFonts w:ascii="Times New Roman" w:hAnsi="Times New Roman" w:cs="Times New Roman"/>
          <w:color w:val="auto"/>
          <w:sz w:val="28"/>
          <w:szCs w:val="28"/>
        </w:rPr>
        <w:t>3</w:t>
      </w:r>
      <w:r w:rsidR="00102E23" w:rsidRPr="00266A67">
        <w:rPr>
          <w:rFonts w:ascii="Times New Roman" w:hAnsi="Times New Roman" w:cs="Times New Roman"/>
          <w:color w:val="auto"/>
          <w:sz w:val="28"/>
          <w:szCs w:val="28"/>
        </w:rPr>
        <w:t>.1.</w:t>
      </w:r>
      <w:r w:rsidRPr="00266A67">
        <w:rPr>
          <w:rFonts w:ascii="Times New Roman" w:hAnsi="Times New Roman" w:cs="Times New Roman"/>
          <w:color w:val="auto"/>
          <w:sz w:val="28"/>
          <w:szCs w:val="28"/>
        </w:rPr>
        <w:t>3.</w:t>
      </w:r>
      <w:r w:rsidR="00566397" w:rsidRPr="00440765">
        <w:rPr>
          <w:rFonts w:ascii="Times New Roman" w:hAnsi="Times New Roman" w:cs="Times New Roman"/>
          <w:b/>
          <w:color w:val="auto"/>
          <w:sz w:val="28"/>
          <w:szCs w:val="28"/>
        </w:rPr>
        <w:t xml:space="preserve"> </w:t>
      </w:r>
      <w:r w:rsidR="00102E23" w:rsidRPr="00440765">
        <w:rPr>
          <w:rFonts w:ascii="Times New Roman" w:hAnsi="Times New Roman" w:cs="Times New Roman"/>
          <w:b/>
          <w:color w:val="auto"/>
          <w:sz w:val="28"/>
          <w:szCs w:val="28"/>
        </w:rPr>
        <w:t>Оценка современного состояния окружающей среды</w:t>
      </w:r>
      <w:bookmarkEnd w:id="36"/>
    </w:p>
    <w:p w:rsidR="00102E23" w:rsidRDefault="00266A67" w:rsidP="00266A67">
      <w:pPr>
        <w:spacing w:after="0" w:line="240" w:lineRule="auto"/>
        <w:ind w:firstLine="709"/>
        <w:jc w:val="both"/>
        <w:rPr>
          <w:rFonts w:ascii="Times New Roman" w:hAnsi="Times New Roman" w:cs="Times New Roman"/>
          <w:b/>
          <w:sz w:val="28"/>
          <w:szCs w:val="28"/>
        </w:rPr>
      </w:pPr>
      <w:r w:rsidRPr="00266A67">
        <w:rPr>
          <w:rFonts w:ascii="Times New Roman" w:hAnsi="Times New Roman" w:cs="Times New Roman"/>
          <w:sz w:val="28"/>
          <w:szCs w:val="28"/>
        </w:rPr>
        <w:t>3.1.3.1.</w:t>
      </w:r>
      <w:r>
        <w:rPr>
          <w:rFonts w:ascii="Times New Roman" w:hAnsi="Times New Roman" w:cs="Times New Roman"/>
          <w:b/>
          <w:sz w:val="28"/>
          <w:szCs w:val="28"/>
        </w:rPr>
        <w:t xml:space="preserve"> </w:t>
      </w:r>
      <w:r w:rsidR="00102E23" w:rsidRPr="00440765">
        <w:rPr>
          <w:rFonts w:ascii="Times New Roman" w:hAnsi="Times New Roman" w:cs="Times New Roman"/>
          <w:b/>
          <w:sz w:val="28"/>
          <w:szCs w:val="28"/>
        </w:rPr>
        <w:t>Оценка состояния атмосферного воздуха</w:t>
      </w:r>
    </w:p>
    <w:p w:rsidR="00671088" w:rsidRPr="00440765" w:rsidRDefault="00671088" w:rsidP="00440765">
      <w:pPr>
        <w:spacing w:after="0" w:line="240" w:lineRule="auto"/>
        <w:ind w:firstLine="709"/>
        <w:jc w:val="both"/>
        <w:rPr>
          <w:rFonts w:ascii="Times New Roman" w:eastAsia="Calibri" w:hAnsi="Times New Roman" w:cs="Times New Roman"/>
          <w:sz w:val="28"/>
          <w:szCs w:val="28"/>
          <w:lang w:eastAsia="zh-CN"/>
        </w:rPr>
      </w:pPr>
      <w:r w:rsidRPr="00440765">
        <w:rPr>
          <w:rFonts w:ascii="Times New Roman" w:eastAsia="Calibri" w:hAnsi="Times New Roman" w:cs="Times New Roman"/>
          <w:sz w:val="28"/>
          <w:szCs w:val="28"/>
          <w:lang w:eastAsia="zh-CN"/>
        </w:rPr>
        <w:t>Основными проблемами состояния атмосферного воздуха на территории Ярославской области являются: превышение ПДК загрязняющих веществ в зоне влияния промышленных предприятий, а также негативное воздействие выбросов автомобильного транспорта.</w:t>
      </w:r>
    </w:p>
    <w:p w:rsidR="00671088" w:rsidRPr="00440765" w:rsidRDefault="00671088" w:rsidP="00440765">
      <w:pPr>
        <w:spacing w:after="0" w:line="240" w:lineRule="auto"/>
        <w:ind w:firstLine="709"/>
        <w:jc w:val="both"/>
        <w:rPr>
          <w:rFonts w:ascii="Times New Roman" w:eastAsia="Calibri" w:hAnsi="Times New Roman" w:cs="Times New Roman"/>
          <w:sz w:val="28"/>
          <w:szCs w:val="28"/>
          <w:lang w:eastAsia="zh-CN"/>
        </w:rPr>
      </w:pPr>
      <w:r w:rsidRPr="00440765">
        <w:rPr>
          <w:rFonts w:ascii="Times New Roman" w:eastAsia="Calibri" w:hAnsi="Times New Roman" w:cs="Times New Roman"/>
          <w:sz w:val="28"/>
          <w:szCs w:val="28"/>
          <w:lang w:eastAsia="zh-CN"/>
        </w:rPr>
        <w:t>В целях решения задач по охране атмосферного воздуха необходимо:</w:t>
      </w:r>
    </w:p>
    <w:p w:rsidR="00671088" w:rsidRPr="00440765" w:rsidRDefault="00671088" w:rsidP="00386E34">
      <w:pPr>
        <w:numPr>
          <w:ilvl w:val="0"/>
          <w:numId w:val="104"/>
        </w:numPr>
        <w:tabs>
          <w:tab w:val="left" w:pos="1134"/>
        </w:tabs>
        <w:spacing w:after="0" w:line="240" w:lineRule="auto"/>
        <w:ind w:left="0" w:firstLine="709"/>
        <w:jc w:val="both"/>
        <w:rPr>
          <w:rFonts w:ascii="Times New Roman" w:eastAsia="Calibri" w:hAnsi="Times New Roman" w:cs="Times New Roman"/>
          <w:sz w:val="28"/>
          <w:szCs w:val="28"/>
          <w:lang w:eastAsia="zh-CN"/>
        </w:rPr>
      </w:pPr>
      <w:r w:rsidRPr="00440765">
        <w:rPr>
          <w:rFonts w:ascii="Times New Roman" w:eastAsia="Calibri" w:hAnsi="Times New Roman" w:cs="Times New Roman"/>
          <w:sz w:val="28"/>
          <w:szCs w:val="28"/>
          <w:lang w:eastAsia="zh-CN"/>
        </w:rPr>
        <w:t>обеспечение оперативного, научно-обоснованного, системного мониторинга состояния атмосферного воздуха;</w:t>
      </w:r>
    </w:p>
    <w:p w:rsidR="00671088" w:rsidRPr="00440765" w:rsidRDefault="00671088" w:rsidP="00386E34">
      <w:pPr>
        <w:numPr>
          <w:ilvl w:val="0"/>
          <w:numId w:val="104"/>
        </w:numPr>
        <w:tabs>
          <w:tab w:val="left" w:pos="1134"/>
        </w:tabs>
        <w:spacing w:after="0" w:line="240" w:lineRule="auto"/>
        <w:ind w:left="0" w:firstLine="709"/>
        <w:jc w:val="both"/>
        <w:rPr>
          <w:rFonts w:ascii="Times New Roman" w:eastAsia="Calibri" w:hAnsi="Times New Roman" w:cs="Times New Roman"/>
          <w:sz w:val="28"/>
          <w:szCs w:val="28"/>
          <w:lang w:eastAsia="zh-CN"/>
        </w:rPr>
      </w:pPr>
      <w:r w:rsidRPr="00440765">
        <w:rPr>
          <w:rFonts w:ascii="Times New Roman" w:eastAsia="Calibri" w:hAnsi="Times New Roman" w:cs="Times New Roman"/>
          <w:sz w:val="28"/>
          <w:szCs w:val="28"/>
          <w:lang w:eastAsia="zh-CN"/>
        </w:rPr>
        <w:t xml:space="preserve">проведение инвентаризации источников выбросов загрязняющих веществ в атмосферу; </w:t>
      </w:r>
    </w:p>
    <w:p w:rsidR="00671088" w:rsidRPr="00440765" w:rsidRDefault="00671088" w:rsidP="00386E34">
      <w:pPr>
        <w:numPr>
          <w:ilvl w:val="0"/>
          <w:numId w:val="104"/>
        </w:numPr>
        <w:tabs>
          <w:tab w:val="left" w:pos="1134"/>
        </w:tabs>
        <w:spacing w:after="0" w:line="240" w:lineRule="auto"/>
        <w:ind w:left="0" w:firstLine="709"/>
        <w:jc w:val="both"/>
        <w:rPr>
          <w:rFonts w:ascii="Times New Roman" w:eastAsia="Calibri" w:hAnsi="Times New Roman" w:cs="Times New Roman"/>
          <w:sz w:val="28"/>
          <w:szCs w:val="28"/>
          <w:lang w:eastAsia="zh-CN"/>
        </w:rPr>
      </w:pPr>
      <w:r w:rsidRPr="00440765">
        <w:rPr>
          <w:rFonts w:ascii="Times New Roman" w:eastAsia="Calibri" w:hAnsi="Times New Roman" w:cs="Times New Roman"/>
          <w:sz w:val="28"/>
          <w:szCs w:val="28"/>
          <w:lang w:eastAsia="zh-CN"/>
        </w:rPr>
        <w:t xml:space="preserve">информирование населения о состоянии атмосферного воздуха, его загрязнении и выполнении программ улучшения качества атмосферного воздуха и соответствующих мероприятий; </w:t>
      </w:r>
    </w:p>
    <w:p w:rsidR="00671088" w:rsidRPr="00440765" w:rsidRDefault="00671088" w:rsidP="00386E34">
      <w:pPr>
        <w:numPr>
          <w:ilvl w:val="0"/>
          <w:numId w:val="104"/>
        </w:numPr>
        <w:tabs>
          <w:tab w:val="left" w:pos="1134"/>
        </w:tabs>
        <w:spacing w:after="0" w:line="240" w:lineRule="auto"/>
        <w:ind w:left="0" w:firstLine="709"/>
        <w:jc w:val="both"/>
        <w:rPr>
          <w:rFonts w:ascii="Times New Roman" w:eastAsia="Calibri" w:hAnsi="Times New Roman" w:cs="Times New Roman"/>
          <w:sz w:val="28"/>
          <w:szCs w:val="28"/>
          <w:lang w:eastAsia="zh-CN"/>
        </w:rPr>
      </w:pPr>
      <w:r w:rsidRPr="00440765">
        <w:rPr>
          <w:rFonts w:ascii="Times New Roman" w:eastAsia="Calibri" w:hAnsi="Times New Roman" w:cs="Times New Roman"/>
          <w:sz w:val="28"/>
          <w:szCs w:val="28"/>
          <w:lang w:eastAsia="zh-CN"/>
        </w:rPr>
        <w:t>совершенствование системы регулирования выбросов вредных веществ;</w:t>
      </w:r>
    </w:p>
    <w:p w:rsidR="00671088" w:rsidRPr="00440765" w:rsidRDefault="00671088" w:rsidP="00386E34">
      <w:pPr>
        <w:numPr>
          <w:ilvl w:val="0"/>
          <w:numId w:val="104"/>
        </w:numPr>
        <w:tabs>
          <w:tab w:val="left" w:pos="1134"/>
        </w:tabs>
        <w:spacing w:after="0" w:line="240" w:lineRule="auto"/>
        <w:ind w:left="0" w:firstLine="709"/>
        <w:jc w:val="both"/>
        <w:rPr>
          <w:rFonts w:ascii="Times New Roman" w:eastAsia="Calibri" w:hAnsi="Times New Roman" w:cs="Times New Roman"/>
          <w:sz w:val="28"/>
          <w:szCs w:val="28"/>
          <w:lang w:eastAsia="zh-CN"/>
        </w:rPr>
      </w:pPr>
      <w:r w:rsidRPr="00440765">
        <w:rPr>
          <w:rFonts w:ascii="Times New Roman" w:eastAsia="Calibri" w:hAnsi="Times New Roman" w:cs="Times New Roman"/>
          <w:sz w:val="28"/>
          <w:szCs w:val="28"/>
          <w:lang w:eastAsia="zh-CN"/>
        </w:rPr>
        <w:t>развитие систем производственного контроля.</w:t>
      </w:r>
    </w:p>
    <w:p w:rsidR="00671088" w:rsidRPr="00440765" w:rsidRDefault="00671088" w:rsidP="00440765">
      <w:pPr>
        <w:spacing w:after="0" w:line="240" w:lineRule="auto"/>
        <w:ind w:firstLine="708"/>
        <w:jc w:val="both"/>
        <w:rPr>
          <w:rFonts w:ascii="Times New Roman" w:eastAsia="Times New Roman" w:hAnsi="Times New Roman" w:cs="Times New Roman"/>
          <w:iCs/>
          <w:sz w:val="28"/>
          <w:szCs w:val="28"/>
          <w:u w:val="single"/>
          <w:lang w:eastAsia="ru-RU"/>
        </w:rPr>
      </w:pPr>
      <w:r w:rsidRPr="00440765">
        <w:rPr>
          <w:rFonts w:ascii="Times New Roman" w:eastAsia="Times New Roman" w:hAnsi="Times New Roman" w:cs="Times New Roman"/>
          <w:iCs/>
          <w:sz w:val="28"/>
          <w:szCs w:val="28"/>
          <w:u w:val="single"/>
          <w:lang w:eastAsia="ru-RU"/>
        </w:rPr>
        <w:t>Мероприятия по уменьшению воздействия стационарных источников загрязнения на воздушный бассейн:</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Организация системного мониторинга состояния атмосферного воздуха в населенных пунктах Карабихского сельского поселения.</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Применение на промышленных предприятиях современных систем пыле-, газоочистки, разработка комплекса природоохранных мероприятий для достижения нормативных показателей состояния окружающей среды и в частности атмосферного воздуха.</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Проведение технологической реконструкции и модернизации производств. </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Обеспечение производственного контроля за соблюдением нормативов предельно допустимых выбросов загрязняющих веществ в атмосферу.</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Ликвидация неорганизованных источников загрязнения воздушного бассейна, к которым </w:t>
      </w:r>
      <w:r w:rsidRPr="00440765">
        <w:rPr>
          <w:rFonts w:ascii="Times New Roman" w:eastAsia="Times New Roman" w:hAnsi="Times New Roman" w:cs="Times New Roman"/>
          <w:color w:val="000000" w:themeColor="text1"/>
          <w:sz w:val="28"/>
          <w:szCs w:val="28"/>
          <w:lang w:eastAsia="ru-RU"/>
        </w:rPr>
        <w:t xml:space="preserve">относятся открытые склады строительных материалов, вытяжные вентиляционные шахты из промышленных и коммунальных </w:t>
      </w:r>
      <w:r w:rsidRPr="00440765">
        <w:rPr>
          <w:rFonts w:ascii="Times New Roman" w:eastAsia="Times New Roman" w:hAnsi="Times New Roman" w:cs="Times New Roman"/>
          <w:sz w:val="28"/>
          <w:szCs w:val="28"/>
          <w:lang w:eastAsia="ru-RU"/>
        </w:rPr>
        <w:t>помещений, не оборудованные очисткой.</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Техническое перевооружение и реконструкция предприятий теплоэнергетики, в том числе модернизация очистных сооружений на источниках выбросов, сокращение количества котельных, встроенных в жилые дома и расположенных в селитебной зоне.</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Развитие газификации населённых пунктов Карабихского сельского поселения.</w:t>
      </w:r>
    </w:p>
    <w:p w:rsidR="00671088" w:rsidRPr="00440765" w:rsidRDefault="00671088" w:rsidP="00386E34">
      <w:pPr>
        <w:pStyle w:val="affd"/>
        <w:numPr>
          <w:ilvl w:val="0"/>
          <w:numId w:val="10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lastRenderedPageBreak/>
        <w:t>Обеспечение режима санитарно-защитных зон при размещении новых и реконструкции (техническом перевооружении) существующих производств, в соответствии с СанПиНом 2.2.1/2.1.1.1200-03 «Санитарно-защитные зоны и санитарная классификация предприятий, сооружений и иных объектов».</w:t>
      </w:r>
    </w:p>
    <w:p w:rsidR="00671088" w:rsidRPr="00440765" w:rsidRDefault="00671088" w:rsidP="00440765">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Для обеспечения режима санитарно-защитных зон должны предусматриваться следующие мероприятия:</w:t>
      </w:r>
    </w:p>
    <w:p w:rsidR="00671088" w:rsidRPr="00440765" w:rsidRDefault="00671088" w:rsidP="00386E34">
      <w:pPr>
        <w:numPr>
          <w:ilvl w:val="0"/>
          <w:numId w:val="105"/>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ликвидация источников загрязнения атмосферного воздуха путем внедрения новых технологических схем или установки газоочистного оборудования;</w:t>
      </w:r>
    </w:p>
    <w:p w:rsidR="00671088" w:rsidRPr="00440765" w:rsidRDefault="00671088" w:rsidP="00386E34">
      <w:pPr>
        <w:numPr>
          <w:ilvl w:val="0"/>
          <w:numId w:val="105"/>
        </w:numPr>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вынос предприятий загрязнителей из жилой застройки в промзоны;</w:t>
      </w:r>
    </w:p>
    <w:p w:rsidR="00671088" w:rsidRPr="00440765" w:rsidRDefault="00671088" w:rsidP="00386E34">
      <w:pPr>
        <w:numPr>
          <w:ilvl w:val="0"/>
          <w:numId w:val="105"/>
        </w:numPr>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вынос жилой застройки из санитарно-защитных зон.</w:t>
      </w:r>
    </w:p>
    <w:p w:rsidR="00671088" w:rsidRPr="00440765" w:rsidRDefault="00671088" w:rsidP="00440765">
      <w:pPr>
        <w:spacing w:after="0" w:line="240" w:lineRule="auto"/>
        <w:ind w:firstLine="708"/>
        <w:contextualSpacing/>
        <w:jc w:val="both"/>
        <w:rPr>
          <w:rFonts w:ascii="Times New Roman" w:eastAsia="Times New Roman" w:hAnsi="Times New Roman" w:cs="Times New Roman"/>
          <w:sz w:val="28"/>
          <w:szCs w:val="28"/>
          <w:u w:val="single"/>
          <w:lang w:eastAsia="ru-RU"/>
        </w:rPr>
      </w:pPr>
      <w:r w:rsidRPr="00440765">
        <w:rPr>
          <w:rFonts w:ascii="Times New Roman" w:eastAsia="Times New Roman" w:hAnsi="Times New Roman" w:cs="Times New Roman"/>
          <w:sz w:val="28"/>
          <w:szCs w:val="28"/>
          <w:u w:val="single"/>
          <w:lang w:eastAsia="ru-RU"/>
        </w:rPr>
        <w:t>Мероприятия по уменьшению воздействия передвижных источников на воздушный бассейн:</w:t>
      </w:r>
    </w:p>
    <w:p w:rsidR="00671088" w:rsidRPr="00440765" w:rsidRDefault="00671088" w:rsidP="00386E34">
      <w:pPr>
        <w:pStyle w:val="affd"/>
        <w:numPr>
          <w:ilvl w:val="0"/>
          <w:numId w:val="10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Организация системы контроля за выбросами автотранспорта.</w:t>
      </w:r>
    </w:p>
    <w:p w:rsidR="00671088" w:rsidRPr="00440765" w:rsidRDefault="00671088" w:rsidP="00386E34">
      <w:pPr>
        <w:pStyle w:val="affd"/>
        <w:numPr>
          <w:ilvl w:val="0"/>
          <w:numId w:val="10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Оптимизация транспортных потоков: обеспечение вывода за пределы населенных пунктов транзитных автомобильных потоков за счет строительства обходов; организация отвода основных транспортных потоков от жилой застройки, в т.ч. за счет строительства транспортных развязок, реконструкции существующей транспортной сети, строительства новых дорог.</w:t>
      </w:r>
    </w:p>
    <w:p w:rsidR="00671088" w:rsidRPr="00440765" w:rsidRDefault="00671088" w:rsidP="00386E34">
      <w:pPr>
        <w:pStyle w:val="affd"/>
        <w:numPr>
          <w:ilvl w:val="0"/>
          <w:numId w:val="10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Совершенствование и развитие сети автомобильных дорог, в том числе повышение технической категории и устройство усовершенствованного покрытия.</w:t>
      </w:r>
    </w:p>
    <w:p w:rsidR="00671088" w:rsidRPr="00440765" w:rsidRDefault="00671088" w:rsidP="00386E34">
      <w:pPr>
        <w:pStyle w:val="affd"/>
        <w:numPr>
          <w:ilvl w:val="0"/>
          <w:numId w:val="10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Перевод автомобильного транспорта на топливо с улучшенными экологическими характеристиками.</w:t>
      </w:r>
    </w:p>
    <w:p w:rsidR="00671088" w:rsidRPr="00440765" w:rsidRDefault="00671088" w:rsidP="00386E34">
      <w:pPr>
        <w:pStyle w:val="affd"/>
        <w:numPr>
          <w:ilvl w:val="0"/>
          <w:numId w:val="10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Благоустройство дорог в населенных пунктах области.</w:t>
      </w:r>
    </w:p>
    <w:p w:rsidR="00671088" w:rsidRPr="00440765" w:rsidRDefault="00671088" w:rsidP="00386E34">
      <w:pPr>
        <w:pStyle w:val="affd"/>
        <w:numPr>
          <w:ilvl w:val="0"/>
          <w:numId w:val="10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Озеленение примагистральных территорий в населенных пунктах с использованием специальных посадок с подбором древесно-кустарниковых пород для оптимального шумо- и газопоглощающего эффекта.</w:t>
      </w:r>
    </w:p>
    <w:p w:rsidR="0006030C" w:rsidRDefault="00BC2A68" w:rsidP="00BC2A68">
      <w:pPr>
        <w:pStyle w:val="afffffd"/>
        <w:jc w:val="left"/>
        <w:rPr>
          <w:b/>
          <w:sz w:val="28"/>
          <w:szCs w:val="28"/>
        </w:rPr>
      </w:pPr>
      <w:r w:rsidRPr="00266A67">
        <w:rPr>
          <w:sz w:val="28"/>
          <w:szCs w:val="28"/>
        </w:rPr>
        <w:t>3.1.3.</w:t>
      </w:r>
      <w:r>
        <w:rPr>
          <w:sz w:val="28"/>
          <w:szCs w:val="28"/>
        </w:rPr>
        <w:t>2</w:t>
      </w:r>
      <w:r w:rsidRPr="00266A67">
        <w:rPr>
          <w:sz w:val="28"/>
          <w:szCs w:val="28"/>
        </w:rPr>
        <w:t>.</w:t>
      </w:r>
      <w:r>
        <w:rPr>
          <w:b/>
          <w:sz w:val="28"/>
          <w:szCs w:val="28"/>
        </w:rPr>
        <w:t xml:space="preserve"> </w:t>
      </w:r>
      <w:r w:rsidR="0006030C" w:rsidRPr="00440765">
        <w:rPr>
          <w:b/>
          <w:sz w:val="28"/>
          <w:szCs w:val="28"/>
        </w:rPr>
        <w:t>Почвенный покров</w:t>
      </w:r>
    </w:p>
    <w:p w:rsidR="00CC2522" w:rsidRPr="00440765" w:rsidRDefault="00CC2522" w:rsidP="00440765">
      <w:pPr>
        <w:spacing w:after="0" w:line="240" w:lineRule="auto"/>
        <w:ind w:firstLine="709"/>
        <w:jc w:val="both"/>
        <w:rPr>
          <w:rFonts w:ascii="Times New Roman" w:hAnsi="Times New Roman" w:cs="Times New Roman"/>
          <w:sz w:val="28"/>
          <w:szCs w:val="28"/>
          <w:lang w:eastAsia="x-none"/>
        </w:rPr>
      </w:pPr>
      <w:r w:rsidRPr="00440765">
        <w:rPr>
          <w:rFonts w:ascii="Times New Roman" w:hAnsi="Times New Roman" w:cs="Times New Roman"/>
          <w:sz w:val="28"/>
          <w:szCs w:val="28"/>
          <w:lang w:eastAsia="x-none"/>
        </w:rPr>
        <w:t>Являясь основным накопителем химических веществ и фактором передачи инфекционных и паразитарных заболеваний, почва может оказывать неблагоприятное влияние на условия жизни населения.</w:t>
      </w:r>
    </w:p>
    <w:p w:rsidR="00CC2522" w:rsidRPr="00440765" w:rsidRDefault="00CC2522" w:rsidP="00440765">
      <w:pPr>
        <w:autoSpaceDE w:val="0"/>
        <w:autoSpaceDN w:val="0"/>
        <w:adjustRightInd w:val="0"/>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На уровень загрязнения почвы </w:t>
      </w:r>
      <w:r w:rsidR="00BC2A68">
        <w:rPr>
          <w:rFonts w:ascii="Times New Roman" w:hAnsi="Times New Roman" w:cs="Times New Roman"/>
          <w:sz w:val="28"/>
          <w:szCs w:val="28"/>
        </w:rPr>
        <w:t xml:space="preserve">Карабихского сельского поселения Ярославского муниципального района </w:t>
      </w:r>
      <w:r w:rsidRPr="00440765">
        <w:rPr>
          <w:rFonts w:ascii="Times New Roman" w:hAnsi="Times New Roman" w:cs="Times New Roman"/>
          <w:sz w:val="28"/>
          <w:szCs w:val="28"/>
        </w:rPr>
        <w:t>Ярославской области могут оказывать влияние следующие факторы:</w:t>
      </w:r>
    </w:p>
    <w:p w:rsidR="00CC2522" w:rsidRPr="00440765" w:rsidRDefault="00CC2522" w:rsidP="00386E34">
      <w:pPr>
        <w:numPr>
          <w:ilvl w:val="0"/>
          <w:numId w:val="108"/>
        </w:numPr>
        <w:tabs>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440765">
        <w:rPr>
          <w:rFonts w:ascii="Times New Roman" w:hAnsi="Times New Roman" w:cs="Times New Roman"/>
          <w:sz w:val="28"/>
          <w:szCs w:val="28"/>
        </w:rPr>
        <w:t>увеличение объемов образования и накопления отходов производства и потребления;</w:t>
      </w:r>
    </w:p>
    <w:p w:rsidR="00CC2522" w:rsidRPr="00440765" w:rsidRDefault="00CC2522" w:rsidP="00386E34">
      <w:pPr>
        <w:numPr>
          <w:ilvl w:val="0"/>
          <w:numId w:val="108"/>
        </w:numPr>
        <w:tabs>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440765">
        <w:rPr>
          <w:rFonts w:ascii="Times New Roman" w:hAnsi="Times New Roman" w:cs="Times New Roman"/>
          <w:sz w:val="28"/>
          <w:szCs w:val="28"/>
        </w:rPr>
        <w:t>выбросы в атмосферный воздух промышленных предприятий и транспорта;</w:t>
      </w:r>
    </w:p>
    <w:p w:rsidR="00CC2522" w:rsidRPr="00440765" w:rsidRDefault="00CC2522" w:rsidP="00386E34">
      <w:pPr>
        <w:numPr>
          <w:ilvl w:val="0"/>
          <w:numId w:val="108"/>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недостаточное развитие инфраструктуры по раздельному сбору, утилизации (использованию), обезвреживанию и безопасному размещению ТКО;</w:t>
      </w:r>
    </w:p>
    <w:p w:rsidR="00CC2522" w:rsidRPr="00440765" w:rsidRDefault="00CC2522" w:rsidP="00386E34">
      <w:pPr>
        <w:numPr>
          <w:ilvl w:val="0"/>
          <w:numId w:val="108"/>
        </w:numPr>
        <w:tabs>
          <w:tab w:val="left" w:pos="1134"/>
        </w:tabs>
        <w:spacing w:after="0" w:line="240" w:lineRule="auto"/>
        <w:ind w:left="0" w:firstLine="709"/>
        <w:contextualSpacing/>
        <w:jc w:val="both"/>
        <w:rPr>
          <w:rFonts w:ascii="Times New Roman" w:hAnsi="Times New Roman" w:cs="Times New Roman"/>
          <w:b/>
          <w:sz w:val="28"/>
          <w:szCs w:val="28"/>
        </w:rPr>
      </w:pPr>
      <w:r w:rsidRPr="00440765">
        <w:rPr>
          <w:rFonts w:ascii="Times New Roman" w:hAnsi="Times New Roman" w:cs="Times New Roman"/>
          <w:sz w:val="28"/>
          <w:szCs w:val="28"/>
        </w:rPr>
        <w:t>несовершенство системы сбора твердых коммунальных отходов в малочисленных, а также удалённых населённых пунктах области;</w:t>
      </w:r>
    </w:p>
    <w:p w:rsidR="00CC2522" w:rsidRPr="00440765" w:rsidRDefault="00CC2522" w:rsidP="00386E34">
      <w:pPr>
        <w:numPr>
          <w:ilvl w:val="0"/>
          <w:numId w:val="108"/>
        </w:numPr>
        <w:tabs>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440765">
        <w:rPr>
          <w:rFonts w:ascii="Times New Roman" w:hAnsi="Times New Roman" w:cs="Times New Roman"/>
          <w:sz w:val="28"/>
          <w:szCs w:val="28"/>
        </w:rPr>
        <w:t>возникновение несанкционированных свалок;</w:t>
      </w:r>
    </w:p>
    <w:p w:rsidR="00CC2522" w:rsidRPr="00440765" w:rsidRDefault="00CC2522" w:rsidP="00386E34">
      <w:pPr>
        <w:numPr>
          <w:ilvl w:val="0"/>
          <w:numId w:val="108"/>
        </w:numPr>
        <w:tabs>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440765">
        <w:rPr>
          <w:rFonts w:ascii="Times New Roman" w:hAnsi="Times New Roman" w:cs="Times New Roman"/>
          <w:sz w:val="28"/>
          <w:szCs w:val="28"/>
        </w:rPr>
        <w:lastRenderedPageBreak/>
        <w:t>несовершенство системы дератизационных мероприятий по снижению численности грызунов и др.</w:t>
      </w:r>
    </w:p>
    <w:p w:rsidR="00CC2522" w:rsidRPr="00440765" w:rsidRDefault="00CC2522" w:rsidP="00440765">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 целях охраны и рационального использования почв необходима организация сети мониторинга земель, включая зоны влияния населенных пунктов, линейных сооружений и промышленных объектов. Важнейшая роль в сфере охраны почв принадлежит выполнению требований санитарного законодательства в сфере обращения с отходами производства и потребления, как в местах их образования, так и при удалении отходов, а также мероприятиям по своевременной уборке территорий и их благоустройству, уничтожению источников инфекций (бродячих собак, кошек, грызунов) и так далее.</w:t>
      </w:r>
    </w:p>
    <w:p w:rsidR="00CC2522" w:rsidRPr="00440765" w:rsidRDefault="00CC2522" w:rsidP="00440765">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 целях охраны почв необходимо проведение следующих мероприятий:</w:t>
      </w:r>
    </w:p>
    <w:p w:rsidR="00CC2522" w:rsidRPr="00440765" w:rsidRDefault="00CC2522" w:rsidP="00386E34">
      <w:pPr>
        <w:numPr>
          <w:ilvl w:val="0"/>
          <w:numId w:val="104"/>
        </w:numPr>
        <w:tabs>
          <w:tab w:val="left" w:pos="1080"/>
        </w:tabs>
        <w:autoSpaceDE w:val="0"/>
        <w:autoSpaceDN w:val="0"/>
        <w:adjustRightInd w:val="0"/>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ликвидация участков несанкционированного складирования отходов, обустройство и рекультивация территорий, на которых они расположены;</w:t>
      </w:r>
    </w:p>
    <w:p w:rsidR="00CC2522" w:rsidRPr="00440765" w:rsidRDefault="00CC2522" w:rsidP="00386E34">
      <w:pPr>
        <w:numPr>
          <w:ilvl w:val="0"/>
          <w:numId w:val="104"/>
        </w:numPr>
        <w:tabs>
          <w:tab w:val="left" w:pos="1080"/>
        </w:tabs>
        <w:autoSpaceDE w:val="0"/>
        <w:autoSpaceDN w:val="0"/>
        <w:adjustRightInd w:val="0"/>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выявление и ликвидация выпусков неочищенных сточных вод в водные объекты и на рельеф;</w:t>
      </w:r>
    </w:p>
    <w:p w:rsidR="00CC2522" w:rsidRPr="00440765" w:rsidRDefault="00CC2522" w:rsidP="00386E34">
      <w:pPr>
        <w:numPr>
          <w:ilvl w:val="0"/>
          <w:numId w:val="104"/>
        </w:numPr>
        <w:tabs>
          <w:tab w:val="left" w:pos="1080"/>
        </w:tabs>
        <w:autoSpaceDE w:val="0"/>
        <w:autoSpaceDN w:val="0"/>
        <w:adjustRightInd w:val="0"/>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организация системы водоотведения жилого фонда в населенных пунктах области с полным канализованием и последующей очисткой стоков на очистных сооружениях; </w:t>
      </w:r>
    </w:p>
    <w:p w:rsidR="00CC2522" w:rsidRPr="00440765" w:rsidRDefault="00CC2522" w:rsidP="00386E34">
      <w:pPr>
        <w:numPr>
          <w:ilvl w:val="0"/>
          <w:numId w:val="104"/>
        </w:numPr>
        <w:tabs>
          <w:tab w:val="left" w:pos="1080"/>
        </w:tabs>
        <w:autoSpaceDE w:val="0"/>
        <w:autoSpaceDN w:val="0"/>
        <w:adjustRightInd w:val="0"/>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организация системы сбора, отведения и очистки поверхностных вод, включая дождевые, талые, поливомоечные, дренажные, промышленно-ливневые стоки.</w:t>
      </w:r>
    </w:p>
    <w:p w:rsidR="00CC2522" w:rsidRPr="00440765" w:rsidRDefault="00CC2522" w:rsidP="00440765">
      <w:pPr>
        <w:pStyle w:val="afffffd"/>
        <w:rPr>
          <w:sz w:val="28"/>
          <w:szCs w:val="28"/>
        </w:rPr>
      </w:pPr>
      <w:r w:rsidRPr="00440765">
        <w:rPr>
          <w:sz w:val="28"/>
          <w:szCs w:val="28"/>
        </w:rPr>
        <w:t>Для повышения плодородия почв сельскохозяйственных угодий необходимо проведение агротехнических мероприятий, внедрение прогрессивных технологий и севооборотов в возделывание сельскохозяйственных культур.</w:t>
      </w:r>
    </w:p>
    <w:p w:rsidR="00CC2522" w:rsidRPr="00440765" w:rsidRDefault="00CC2522" w:rsidP="00440765">
      <w:pPr>
        <w:pStyle w:val="afffffd"/>
      </w:pPr>
      <w:r w:rsidRPr="00440765">
        <w:rPr>
          <w:sz w:val="28"/>
          <w:szCs w:val="28"/>
        </w:rPr>
        <w:t>Для восстановления нарушенных земель необходимо проводить техническую и биологическую рекультивацию. Кроме того, на всех разрабатываемых месторождениях после отработки в соответствии с планом эксплуатации месторождений должна быть проведена рекультивация нарушенных территорий</w:t>
      </w:r>
      <w:r w:rsidRPr="00440765">
        <w:t xml:space="preserve">. </w:t>
      </w:r>
    </w:p>
    <w:p w:rsidR="00BD5873" w:rsidRDefault="00BC2A68" w:rsidP="00BC2A68">
      <w:pPr>
        <w:pStyle w:val="afff8"/>
        <w:widowControl w:val="0"/>
        <w:suppressAutoHyphens/>
        <w:spacing w:after="0" w:line="240" w:lineRule="auto"/>
        <w:ind w:firstLine="709"/>
        <w:jc w:val="both"/>
        <w:rPr>
          <w:rFonts w:ascii="Times New Roman" w:hAnsi="Times New Roman" w:cs="Times New Roman"/>
          <w:b/>
          <w:sz w:val="28"/>
          <w:szCs w:val="28"/>
        </w:rPr>
      </w:pPr>
      <w:r w:rsidRPr="00BC2A68">
        <w:rPr>
          <w:rFonts w:ascii="Times New Roman" w:hAnsi="Times New Roman" w:cs="Times New Roman"/>
          <w:sz w:val="28"/>
          <w:szCs w:val="28"/>
        </w:rPr>
        <w:t>3.1.3.3.</w:t>
      </w:r>
      <w:r>
        <w:rPr>
          <w:rFonts w:ascii="Times New Roman" w:hAnsi="Times New Roman" w:cs="Times New Roman"/>
          <w:b/>
          <w:sz w:val="28"/>
          <w:szCs w:val="28"/>
        </w:rPr>
        <w:t xml:space="preserve"> </w:t>
      </w:r>
      <w:r w:rsidR="00BD5873" w:rsidRPr="00440765">
        <w:rPr>
          <w:rFonts w:ascii="Times New Roman" w:hAnsi="Times New Roman" w:cs="Times New Roman"/>
          <w:b/>
          <w:sz w:val="28"/>
          <w:szCs w:val="28"/>
        </w:rPr>
        <w:t>Оценка состояния поверхностных и подземных водных объектов</w:t>
      </w:r>
    </w:p>
    <w:p w:rsidR="00F242D6" w:rsidRPr="00440765" w:rsidRDefault="00F242D6" w:rsidP="00440765">
      <w:pPr>
        <w:spacing w:after="0" w:line="240" w:lineRule="auto"/>
        <w:ind w:firstLine="709"/>
        <w:jc w:val="both"/>
        <w:rPr>
          <w:rFonts w:ascii="Times New Roman" w:eastAsia="Calibri" w:hAnsi="Times New Roman" w:cs="Times New Roman"/>
          <w:bCs/>
          <w:color w:val="000000" w:themeColor="text1"/>
          <w:sz w:val="28"/>
          <w:szCs w:val="28"/>
        </w:rPr>
      </w:pPr>
      <w:r w:rsidRPr="00440765">
        <w:rPr>
          <w:rFonts w:ascii="Times New Roman" w:eastAsia="Calibri" w:hAnsi="Times New Roman" w:cs="Times New Roman"/>
          <w:color w:val="000000" w:themeColor="text1"/>
          <w:sz w:val="28"/>
          <w:szCs w:val="28"/>
        </w:rPr>
        <w:t>Ведущими факторами, влияющими на ухудшение качества воды водных объектов Карабихского сельского поселения, используемых для хозяйственно-питьевого водоснабжения населения и в рекреационных целях, являются:</w:t>
      </w:r>
    </w:p>
    <w:p w:rsidR="00F242D6" w:rsidRPr="00440765" w:rsidRDefault="00F242D6" w:rsidP="00386E34">
      <w:pPr>
        <w:numPr>
          <w:ilvl w:val="0"/>
          <w:numId w:val="109"/>
        </w:numPr>
        <w:tabs>
          <w:tab w:val="left" w:pos="1134"/>
        </w:tabs>
        <w:spacing w:after="0" w:line="240" w:lineRule="auto"/>
        <w:ind w:left="0" w:firstLine="567"/>
        <w:contextualSpacing/>
        <w:jc w:val="both"/>
        <w:rPr>
          <w:rFonts w:ascii="Times New Roman" w:eastAsia="Calibri" w:hAnsi="Times New Roman" w:cs="Times New Roman"/>
          <w:color w:val="000000" w:themeColor="text1"/>
          <w:sz w:val="28"/>
          <w:szCs w:val="28"/>
        </w:rPr>
      </w:pPr>
      <w:r w:rsidRPr="00440765">
        <w:rPr>
          <w:rFonts w:ascii="Times New Roman" w:eastAsia="Calibri" w:hAnsi="Times New Roman" w:cs="Times New Roman"/>
          <w:color w:val="000000" w:themeColor="text1"/>
          <w:sz w:val="28"/>
          <w:szCs w:val="28"/>
        </w:rPr>
        <w:t>поступление загрязнённых ливневых и паводковых вод с прилегающих к водному объекту территорий, в том числе с территорий населённых мест, промышленных, сельскохозяйственных, коммунальных объектов;</w:t>
      </w:r>
    </w:p>
    <w:p w:rsidR="00F242D6" w:rsidRPr="00440765" w:rsidRDefault="00F242D6" w:rsidP="00386E34">
      <w:pPr>
        <w:numPr>
          <w:ilvl w:val="0"/>
          <w:numId w:val="109"/>
        </w:numPr>
        <w:tabs>
          <w:tab w:val="left" w:pos="1134"/>
        </w:tabs>
        <w:spacing w:after="0" w:line="240" w:lineRule="auto"/>
        <w:ind w:left="0" w:firstLine="567"/>
        <w:contextualSpacing/>
        <w:jc w:val="both"/>
        <w:rPr>
          <w:rFonts w:ascii="Times New Roman" w:eastAsia="Calibri" w:hAnsi="Times New Roman" w:cs="Times New Roman"/>
          <w:color w:val="000000" w:themeColor="text1"/>
          <w:sz w:val="28"/>
          <w:szCs w:val="28"/>
        </w:rPr>
      </w:pPr>
      <w:r w:rsidRPr="00440765">
        <w:rPr>
          <w:rFonts w:ascii="Times New Roman" w:eastAsia="Calibri" w:hAnsi="Times New Roman" w:cs="Times New Roman"/>
          <w:color w:val="000000" w:themeColor="text1"/>
          <w:sz w:val="28"/>
          <w:szCs w:val="28"/>
        </w:rPr>
        <w:t>сброс недостаточно очищенных сточных вод производственной и хозяйственно-бытовой канализации в водные объекты;</w:t>
      </w:r>
    </w:p>
    <w:p w:rsidR="00F242D6" w:rsidRPr="00440765" w:rsidRDefault="00F242D6" w:rsidP="00386E34">
      <w:pPr>
        <w:numPr>
          <w:ilvl w:val="0"/>
          <w:numId w:val="109"/>
        </w:numPr>
        <w:tabs>
          <w:tab w:val="left" w:pos="1134"/>
        </w:tabs>
        <w:spacing w:after="0" w:line="240" w:lineRule="auto"/>
        <w:ind w:left="0" w:firstLine="567"/>
        <w:contextualSpacing/>
        <w:jc w:val="both"/>
        <w:rPr>
          <w:rFonts w:ascii="Times New Roman" w:eastAsia="Calibri" w:hAnsi="Times New Roman" w:cs="Times New Roman"/>
          <w:color w:val="000000" w:themeColor="text1"/>
          <w:sz w:val="28"/>
          <w:szCs w:val="28"/>
        </w:rPr>
      </w:pPr>
      <w:r w:rsidRPr="00440765">
        <w:rPr>
          <w:rFonts w:ascii="Times New Roman" w:eastAsia="Calibri" w:hAnsi="Times New Roman" w:cs="Times New Roman"/>
          <w:color w:val="000000" w:themeColor="text1"/>
          <w:sz w:val="28"/>
          <w:szCs w:val="28"/>
        </w:rPr>
        <w:t>загрязнение акваторий водоёмов водным транспортом;</w:t>
      </w:r>
    </w:p>
    <w:p w:rsidR="00F242D6" w:rsidRPr="00440765" w:rsidRDefault="00F242D6" w:rsidP="00386E34">
      <w:pPr>
        <w:numPr>
          <w:ilvl w:val="0"/>
          <w:numId w:val="109"/>
        </w:numPr>
        <w:tabs>
          <w:tab w:val="left" w:pos="1134"/>
        </w:tabs>
        <w:spacing w:after="0" w:line="240" w:lineRule="auto"/>
        <w:ind w:left="0" w:firstLine="567"/>
        <w:contextualSpacing/>
        <w:jc w:val="both"/>
        <w:rPr>
          <w:rFonts w:ascii="Times New Roman" w:eastAsia="Calibri" w:hAnsi="Times New Roman" w:cs="Times New Roman"/>
          <w:color w:val="000000" w:themeColor="text1"/>
          <w:sz w:val="28"/>
          <w:szCs w:val="28"/>
        </w:rPr>
      </w:pPr>
      <w:r w:rsidRPr="00440765">
        <w:rPr>
          <w:rFonts w:ascii="Times New Roman" w:eastAsia="Calibri" w:hAnsi="Times New Roman" w:cs="Times New Roman"/>
          <w:color w:val="000000" w:themeColor="text1"/>
          <w:sz w:val="28"/>
          <w:szCs w:val="28"/>
        </w:rPr>
        <w:lastRenderedPageBreak/>
        <w:t>несоблюдение особого санитарно-эпидемиологического режима на территориях зон санитарной охраны источников питьевого водоснабжения и водоохранных зон;</w:t>
      </w:r>
    </w:p>
    <w:p w:rsidR="00F242D6" w:rsidRPr="00440765" w:rsidRDefault="00F242D6" w:rsidP="00386E34">
      <w:pPr>
        <w:numPr>
          <w:ilvl w:val="0"/>
          <w:numId w:val="109"/>
        </w:numPr>
        <w:tabs>
          <w:tab w:val="left" w:pos="1134"/>
        </w:tabs>
        <w:spacing w:after="0" w:line="240" w:lineRule="auto"/>
        <w:ind w:left="0" w:firstLine="567"/>
        <w:contextualSpacing/>
        <w:jc w:val="both"/>
        <w:rPr>
          <w:rFonts w:ascii="Times New Roman" w:eastAsia="Calibri" w:hAnsi="Times New Roman" w:cs="Times New Roman"/>
          <w:color w:val="000000" w:themeColor="text1"/>
          <w:sz w:val="28"/>
          <w:szCs w:val="28"/>
        </w:rPr>
      </w:pPr>
      <w:r w:rsidRPr="00440765">
        <w:rPr>
          <w:rFonts w:ascii="Times New Roman" w:eastAsia="Calibri" w:hAnsi="Times New Roman" w:cs="Times New Roman"/>
          <w:color w:val="000000" w:themeColor="text1"/>
          <w:sz w:val="28"/>
          <w:szCs w:val="28"/>
        </w:rPr>
        <w:t>эвтрофикация водоёмов, связанная с поступлением биогенных элементов с территории водосборного бассейна.</w:t>
      </w:r>
    </w:p>
    <w:p w:rsidR="00F242D6" w:rsidRPr="00440765" w:rsidRDefault="00F242D6" w:rsidP="00440765">
      <w:pPr>
        <w:spacing w:after="0" w:line="240" w:lineRule="auto"/>
        <w:ind w:firstLine="709"/>
        <w:jc w:val="both"/>
        <w:rPr>
          <w:rFonts w:ascii="Times New Roman" w:eastAsia="Calibri" w:hAnsi="Times New Roman" w:cs="Times New Roman"/>
          <w:iCs/>
          <w:sz w:val="28"/>
          <w:szCs w:val="28"/>
        </w:rPr>
      </w:pPr>
      <w:r w:rsidRPr="00440765">
        <w:rPr>
          <w:rFonts w:ascii="Times New Roman" w:eastAsia="Calibri" w:hAnsi="Times New Roman" w:cs="Times New Roman"/>
          <w:iCs/>
          <w:sz w:val="28"/>
          <w:szCs w:val="28"/>
        </w:rPr>
        <w:t>Актуальность проблемы охраны водных ресурсов продиктована все возрастающей экологической нагрузкой, как на поверхностные водные источники, так и на подземные водоносные горизонты, и включает следующие аспекты:</w:t>
      </w:r>
    </w:p>
    <w:p w:rsidR="00F242D6" w:rsidRPr="00440765" w:rsidRDefault="00F242D6" w:rsidP="00386E34">
      <w:pPr>
        <w:numPr>
          <w:ilvl w:val="0"/>
          <w:numId w:val="110"/>
        </w:numPr>
        <w:tabs>
          <w:tab w:val="left" w:pos="1134"/>
        </w:tabs>
        <w:spacing w:after="0" w:line="240" w:lineRule="auto"/>
        <w:ind w:left="0" w:firstLine="709"/>
        <w:jc w:val="both"/>
        <w:rPr>
          <w:rFonts w:ascii="Times New Roman" w:eastAsia="Calibri" w:hAnsi="Times New Roman" w:cs="Times New Roman"/>
          <w:iCs/>
          <w:sz w:val="28"/>
          <w:szCs w:val="28"/>
        </w:rPr>
      </w:pPr>
      <w:r w:rsidRPr="00440765">
        <w:rPr>
          <w:rFonts w:ascii="Times New Roman" w:eastAsia="Calibri" w:hAnsi="Times New Roman" w:cs="Times New Roman"/>
          <w:iCs/>
          <w:sz w:val="28"/>
          <w:szCs w:val="28"/>
        </w:rPr>
        <w:t>обеспечение населения качественной водой в необходимых количествах;</w:t>
      </w:r>
    </w:p>
    <w:p w:rsidR="00F242D6" w:rsidRPr="00440765" w:rsidRDefault="00F242D6" w:rsidP="00386E34">
      <w:pPr>
        <w:numPr>
          <w:ilvl w:val="0"/>
          <w:numId w:val="110"/>
        </w:numPr>
        <w:tabs>
          <w:tab w:val="left" w:pos="1134"/>
        </w:tabs>
        <w:spacing w:after="0" w:line="240" w:lineRule="auto"/>
        <w:ind w:left="0" w:firstLine="709"/>
        <w:jc w:val="both"/>
        <w:rPr>
          <w:rFonts w:ascii="Times New Roman" w:eastAsia="Calibri" w:hAnsi="Times New Roman" w:cs="Times New Roman"/>
          <w:iCs/>
          <w:sz w:val="28"/>
          <w:szCs w:val="28"/>
        </w:rPr>
      </w:pPr>
      <w:r w:rsidRPr="00440765">
        <w:rPr>
          <w:rFonts w:ascii="Times New Roman" w:eastAsia="Calibri" w:hAnsi="Times New Roman" w:cs="Times New Roman"/>
          <w:iCs/>
          <w:sz w:val="28"/>
          <w:szCs w:val="28"/>
        </w:rPr>
        <w:t>рациональное использование водных ресурсов;</w:t>
      </w:r>
    </w:p>
    <w:p w:rsidR="00F242D6" w:rsidRPr="00440765" w:rsidRDefault="00F242D6" w:rsidP="00386E34">
      <w:pPr>
        <w:numPr>
          <w:ilvl w:val="0"/>
          <w:numId w:val="110"/>
        </w:numPr>
        <w:tabs>
          <w:tab w:val="left" w:pos="1134"/>
        </w:tabs>
        <w:spacing w:after="0" w:line="240" w:lineRule="auto"/>
        <w:ind w:left="0" w:firstLine="709"/>
        <w:jc w:val="both"/>
        <w:rPr>
          <w:rFonts w:ascii="Times New Roman" w:eastAsia="Calibri" w:hAnsi="Times New Roman" w:cs="Times New Roman"/>
          <w:iCs/>
          <w:sz w:val="28"/>
          <w:szCs w:val="28"/>
        </w:rPr>
      </w:pPr>
      <w:r w:rsidRPr="00440765">
        <w:rPr>
          <w:rFonts w:ascii="Times New Roman" w:eastAsia="Calibri" w:hAnsi="Times New Roman" w:cs="Times New Roman"/>
          <w:iCs/>
          <w:sz w:val="28"/>
          <w:szCs w:val="28"/>
        </w:rPr>
        <w:t>предотвращение загрязнения водоемов;</w:t>
      </w:r>
    </w:p>
    <w:p w:rsidR="00F242D6" w:rsidRPr="00440765" w:rsidRDefault="00F242D6" w:rsidP="00386E34">
      <w:pPr>
        <w:numPr>
          <w:ilvl w:val="0"/>
          <w:numId w:val="110"/>
        </w:numPr>
        <w:tabs>
          <w:tab w:val="left" w:pos="1134"/>
        </w:tabs>
        <w:spacing w:after="0" w:line="240" w:lineRule="auto"/>
        <w:ind w:left="0" w:firstLine="709"/>
        <w:jc w:val="both"/>
        <w:rPr>
          <w:rFonts w:ascii="Times New Roman" w:eastAsia="Calibri" w:hAnsi="Times New Roman" w:cs="Times New Roman"/>
          <w:iCs/>
          <w:sz w:val="28"/>
          <w:szCs w:val="28"/>
        </w:rPr>
      </w:pPr>
      <w:r w:rsidRPr="00440765">
        <w:rPr>
          <w:rFonts w:ascii="Times New Roman" w:eastAsia="Calibri" w:hAnsi="Times New Roman" w:cs="Times New Roman"/>
          <w:iCs/>
          <w:sz w:val="28"/>
          <w:szCs w:val="28"/>
        </w:rPr>
        <w:t>соблюдение специальных режимов на территориях санитарной охраны водоисточников и водоохранных зонах водоемов;</w:t>
      </w:r>
    </w:p>
    <w:p w:rsidR="00F242D6" w:rsidRPr="00440765" w:rsidRDefault="00F242D6" w:rsidP="00386E34">
      <w:pPr>
        <w:numPr>
          <w:ilvl w:val="0"/>
          <w:numId w:val="110"/>
        </w:numPr>
        <w:tabs>
          <w:tab w:val="left" w:pos="1134"/>
        </w:tabs>
        <w:spacing w:after="0" w:line="240" w:lineRule="auto"/>
        <w:ind w:left="0" w:firstLine="709"/>
        <w:jc w:val="both"/>
        <w:rPr>
          <w:rFonts w:ascii="Times New Roman" w:eastAsia="Calibri" w:hAnsi="Times New Roman" w:cs="Times New Roman"/>
          <w:iCs/>
          <w:sz w:val="28"/>
          <w:szCs w:val="28"/>
        </w:rPr>
      </w:pPr>
      <w:r w:rsidRPr="00440765">
        <w:rPr>
          <w:rFonts w:ascii="Times New Roman" w:eastAsia="Calibri" w:hAnsi="Times New Roman" w:cs="Times New Roman"/>
          <w:iCs/>
          <w:sz w:val="28"/>
          <w:szCs w:val="28"/>
        </w:rPr>
        <w:t>действенный контроль над использованием водных ресурсов и их качеством.</w:t>
      </w:r>
    </w:p>
    <w:p w:rsidR="00BD5873" w:rsidRDefault="00BC2A68" w:rsidP="00BC2A68">
      <w:pPr>
        <w:spacing w:after="0" w:line="240" w:lineRule="auto"/>
        <w:ind w:firstLine="709"/>
        <w:jc w:val="both"/>
        <w:rPr>
          <w:rFonts w:ascii="Times New Roman" w:hAnsi="Times New Roman" w:cs="Times New Roman"/>
          <w:b/>
          <w:sz w:val="28"/>
          <w:szCs w:val="28"/>
        </w:rPr>
      </w:pPr>
      <w:r w:rsidRPr="00BC2A68">
        <w:rPr>
          <w:rFonts w:ascii="Times New Roman" w:hAnsi="Times New Roman" w:cs="Times New Roman"/>
          <w:sz w:val="28"/>
          <w:szCs w:val="28"/>
        </w:rPr>
        <w:t>3.1.3.4.</w:t>
      </w:r>
      <w:r>
        <w:rPr>
          <w:rFonts w:ascii="Times New Roman" w:hAnsi="Times New Roman" w:cs="Times New Roman"/>
          <w:b/>
          <w:sz w:val="28"/>
          <w:szCs w:val="28"/>
        </w:rPr>
        <w:t xml:space="preserve"> </w:t>
      </w:r>
      <w:r w:rsidR="00BD5873" w:rsidRPr="00440765">
        <w:rPr>
          <w:rFonts w:ascii="Times New Roman" w:hAnsi="Times New Roman" w:cs="Times New Roman"/>
          <w:b/>
          <w:sz w:val="28"/>
          <w:szCs w:val="28"/>
        </w:rPr>
        <w:t>Обращение с отходами производства и потребления</w:t>
      </w:r>
    </w:p>
    <w:p w:rsidR="00F242D6" w:rsidRPr="00440765" w:rsidRDefault="00F242D6" w:rsidP="00440765">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bCs/>
          <w:sz w:val="28"/>
          <w:szCs w:val="28"/>
          <w:shd w:val="clear" w:color="auto" w:fill="FFFFFF"/>
        </w:rPr>
        <w:t xml:space="preserve">Обращение с отходами в Карабихском сельском поселении осуществляется в соответствии с территориальной схемой обращения с отходами Ярославской области, утвержденной </w:t>
      </w:r>
      <w:r w:rsidRPr="00440765">
        <w:rPr>
          <w:rFonts w:ascii="Times New Roman" w:eastAsia="Calibri" w:hAnsi="Times New Roman" w:cs="Times New Roman"/>
          <w:sz w:val="28"/>
          <w:szCs w:val="28"/>
        </w:rPr>
        <w:t xml:space="preserve">приказом департамента охраны окружающей среды и природопользования Ярославской области </w:t>
      </w:r>
      <w:r w:rsidR="00BC2A68" w:rsidRPr="00440765">
        <w:rPr>
          <w:rFonts w:ascii="Times New Roman" w:eastAsia="Calibri" w:hAnsi="Times New Roman" w:cs="Times New Roman"/>
          <w:sz w:val="28"/>
          <w:szCs w:val="28"/>
        </w:rPr>
        <w:t>от</w:t>
      </w:r>
      <w:r w:rsidR="00BC2A68">
        <w:rPr>
          <w:rFonts w:ascii="Times New Roman" w:eastAsia="Calibri" w:hAnsi="Times New Roman" w:cs="Times New Roman"/>
          <w:sz w:val="28"/>
          <w:szCs w:val="28"/>
        </w:rPr>
        <w:t> </w:t>
      </w:r>
      <w:r w:rsidR="00BC2A68" w:rsidRPr="00440765">
        <w:rPr>
          <w:rFonts w:ascii="Times New Roman" w:eastAsia="Calibri" w:hAnsi="Times New Roman" w:cs="Times New Roman"/>
          <w:sz w:val="28"/>
          <w:szCs w:val="28"/>
        </w:rPr>
        <w:t xml:space="preserve">26.05.2022 </w:t>
      </w:r>
      <w:r w:rsidRPr="00440765">
        <w:rPr>
          <w:rFonts w:ascii="Times New Roman" w:eastAsia="Calibri" w:hAnsi="Times New Roman" w:cs="Times New Roman"/>
          <w:sz w:val="28"/>
          <w:szCs w:val="28"/>
        </w:rPr>
        <w:t>№ 7-н «Об утверждении территориальной схемы обращения с отходами Ярославской области и о признании утратившими силу отдельных приказов департамента охраны окружающей среды и природопользования Ярославской области».</w:t>
      </w:r>
    </w:p>
    <w:p w:rsidR="00F242D6" w:rsidRPr="00440765" w:rsidRDefault="00F242D6" w:rsidP="00440765">
      <w:pPr>
        <w:shd w:val="clear" w:color="auto" w:fill="FFFFFF"/>
        <w:spacing w:after="0" w:line="240" w:lineRule="auto"/>
        <w:ind w:firstLine="709"/>
        <w:jc w:val="both"/>
        <w:rPr>
          <w:rFonts w:ascii="Times New Roman" w:eastAsia="Calibri" w:hAnsi="Times New Roman" w:cs="Times New Roman"/>
          <w:bCs/>
          <w:sz w:val="28"/>
          <w:szCs w:val="28"/>
          <w:shd w:val="clear" w:color="auto" w:fill="FFFFFF"/>
        </w:rPr>
      </w:pPr>
      <w:r w:rsidRPr="00440765">
        <w:rPr>
          <w:rFonts w:ascii="Times New Roman" w:eastAsia="Calibri" w:hAnsi="Times New Roman" w:cs="Times New Roman"/>
          <w:bCs/>
          <w:sz w:val="28"/>
          <w:szCs w:val="28"/>
          <w:shd w:val="clear" w:color="auto" w:fill="FFFFFF"/>
        </w:rPr>
        <w:t>Накопление ТКО на территории Ярославской области регламентируется Порядком накопления твердых коммунальных отходов</w:t>
      </w:r>
      <w:r w:rsidR="000B0CBB" w:rsidRPr="00440765">
        <w:rPr>
          <w:rFonts w:ascii="Times New Roman" w:eastAsia="Calibri" w:hAnsi="Times New Roman" w:cs="Times New Roman"/>
          <w:bCs/>
          <w:sz w:val="28"/>
          <w:szCs w:val="28"/>
          <w:shd w:val="clear" w:color="auto" w:fill="FFFFFF"/>
        </w:rPr>
        <w:t xml:space="preserve"> (далее – ТКО)</w:t>
      </w:r>
      <w:r w:rsidRPr="00440765">
        <w:rPr>
          <w:rFonts w:ascii="Times New Roman" w:eastAsia="Calibri" w:hAnsi="Times New Roman" w:cs="Times New Roman"/>
          <w:bCs/>
          <w:sz w:val="28"/>
          <w:szCs w:val="28"/>
          <w:shd w:val="clear" w:color="auto" w:fill="FFFFFF"/>
        </w:rPr>
        <w:t xml:space="preserve"> (в том числе их раздельного накопления) на территории Ярославской области, утвержденным </w:t>
      </w:r>
      <w:hyperlink r:id="rId18" w:tooltip="https://docs.cntd.ru/document/450285632" w:history="1">
        <w:r w:rsidRPr="00440765">
          <w:rPr>
            <w:rFonts w:ascii="Times New Roman" w:eastAsia="Calibri" w:hAnsi="Times New Roman" w:cs="Times New Roman"/>
            <w:bCs/>
            <w:sz w:val="28"/>
            <w:szCs w:val="28"/>
            <w:shd w:val="clear" w:color="auto" w:fill="FFFFFF"/>
          </w:rPr>
          <w:t>постановлением Правительства Ярославской области от 21.07.2017 № 599-п</w:t>
        </w:r>
      </w:hyperlink>
      <w:r w:rsidRPr="00440765">
        <w:rPr>
          <w:rFonts w:ascii="Times New Roman" w:eastAsia="Calibri" w:hAnsi="Times New Roman" w:cs="Times New Roman"/>
          <w:bCs/>
          <w:sz w:val="28"/>
          <w:szCs w:val="28"/>
          <w:shd w:val="clear" w:color="auto" w:fill="FFFFFF"/>
        </w:rPr>
        <w:t>.</w:t>
      </w:r>
    </w:p>
    <w:p w:rsidR="00BD5873" w:rsidRPr="00440765" w:rsidRDefault="00BD5873" w:rsidP="00440765">
      <w:pPr>
        <w:pStyle w:val="afff8"/>
        <w:widowControl w:val="0"/>
        <w:suppressAutoHyphens/>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Источниками образования отходов производства и потребления являются жилой сектор, объекты социальной инфраструктуры, объекты сельского хозяйства.</w:t>
      </w:r>
    </w:p>
    <w:p w:rsidR="008372A2" w:rsidRPr="00440765" w:rsidRDefault="008372A2" w:rsidP="00440765">
      <w:pPr>
        <w:spacing w:after="0" w:line="240" w:lineRule="auto"/>
        <w:ind w:right="130" w:firstLine="709"/>
        <w:contextualSpacing/>
        <w:jc w:val="both"/>
        <w:rPr>
          <w:rFonts w:ascii="Times New Roman" w:eastAsia="Calibri" w:hAnsi="Times New Roman" w:cs="Times New Roman"/>
          <w:sz w:val="28"/>
          <w:szCs w:val="28"/>
          <w:shd w:val="clear" w:color="auto" w:fill="FFFFFF"/>
        </w:rPr>
      </w:pPr>
      <w:r w:rsidRPr="00440765">
        <w:rPr>
          <w:rFonts w:ascii="Times New Roman" w:eastAsia="Calibri" w:hAnsi="Times New Roman" w:cs="Times New Roman"/>
          <w:sz w:val="28"/>
          <w:szCs w:val="28"/>
          <w:shd w:val="clear" w:color="auto" w:fill="FFFFFF"/>
        </w:rPr>
        <w:t xml:space="preserve">В </w:t>
      </w:r>
      <w:r w:rsidRPr="00440765">
        <w:rPr>
          <w:rFonts w:ascii="Times New Roman" w:eastAsia="Calibri" w:hAnsi="Times New Roman" w:cs="Times New Roman"/>
          <w:bCs/>
          <w:sz w:val="28"/>
          <w:szCs w:val="28"/>
          <w:shd w:val="clear" w:color="auto" w:fill="FFFFFF"/>
        </w:rPr>
        <w:t>Карабихском сельском поселении</w:t>
      </w:r>
      <w:r w:rsidRPr="00440765">
        <w:rPr>
          <w:rFonts w:ascii="Times New Roman" w:eastAsia="Calibri" w:hAnsi="Times New Roman" w:cs="Times New Roman"/>
          <w:sz w:val="28"/>
          <w:szCs w:val="28"/>
          <w:shd w:val="clear" w:color="auto" w:fill="FFFFFF"/>
        </w:rPr>
        <w:t xml:space="preserve"> система одноэтапного вывоза ТКО с предварительным сбором в контейнеры. </w:t>
      </w:r>
      <w:r w:rsidRPr="00440765">
        <w:rPr>
          <w:rFonts w:ascii="Times New Roman" w:eastAsia="Calibri" w:hAnsi="Times New Roman" w:cs="Times New Roman"/>
          <w:bCs/>
          <w:sz w:val="28"/>
          <w:szCs w:val="28"/>
          <w:shd w:val="clear" w:color="auto" w:fill="FFFFFF"/>
        </w:rPr>
        <w:t>В настоящее время в поселении применяется централизованная система накопления ТКО, которая представлена несколькими способами организации:</w:t>
      </w:r>
    </w:p>
    <w:p w:rsidR="008372A2" w:rsidRPr="00440765" w:rsidRDefault="008372A2" w:rsidP="00386E34">
      <w:pPr>
        <w:numPr>
          <w:ilvl w:val="0"/>
          <w:numId w:val="111"/>
        </w:numPr>
        <w:shd w:val="clear" w:color="auto" w:fill="FFFFFF"/>
        <w:tabs>
          <w:tab w:val="left" w:pos="1134"/>
        </w:tabs>
        <w:spacing w:after="0" w:line="240" w:lineRule="auto"/>
        <w:ind w:left="0" w:firstLine="709"/>
        <w:contextualSpacing/>
        <w:jc w:val="both"/>
        <w:rPr>
          <w:rFonts w:ascii="Times New Roman" w:eastAsia="Calibri" w:hAnsi="Times New Roman" w:cs="Times New Roman"/>
          <w:bCs/>
          <w:sz w:val="28"/>
          <w:szCs w:val="28"/>
          <w:shd w:val="clear" w:color="auto" w:fill="FFFFFF"/>
        </w:rPr>
      </w:pPr>
      <w:r w:rsidRPr="00440765">
        <w:rPr>
          <w:rFonts w:ascii="Times New Roman" w:eastAsia="Calibri" w:hAnsi="Times New Roman" w:cs="Times New Roman"/>
          <w:bCs/>
          <w:sz w:val="28"/>
          <w:szCs w:val="28"/>
          <w:shd w:val="clear" w:color="auto" w:fill="FFFFFF"/>
        </w:rPr>
        <w:t>с использованием контейнеров, расположенных на контейнерных площадках;</w:t>
      </w:r>
    </w:p>
    <w:p w:rsidR="008372A2" w:rsidRPr="00440765" w:rsidRDefault="008372A2" w:rsidP="00386E34">
      <w:pPr>
        <w:numPr>
          <w:ilvl w:val="0"/>
          <w:numId w:val="111"/>
        </w:numPr>
        <w:shd w:val="clear" w:color="auto" w:fill="FFFFFF"/>
        <w:tabs>
          <w:tab w:val="left" w:pos="1134"/>
        </w:tabs>
        <w:spacing w:after="0" w:line="240" w:lineRule="auto"/>
        <w:ind w:left="0" w:firstLine="709"/>
        <w:contextualSpacing/>
        <w:jc w:val="both"/>
        <w:rPr>
          <w:rFonts w:ascii="Times New Roman" w:eastAsia="Calibri" w:hAnsi="Times New Roman" w:cs="Times New Roman"/>
          <w:bCs/>
          <w:sz w:val="28"/>
          <w:szCs w:val="28"/>
          <w:shd w:val="clear" w:color="auto" w:fill="FFFFFF"/>
        </w:rPr>
      </w:pPr>
      <w:r w:rsidRPr="00440765">
        <w:rPr>
          <w:rFonts w:ascii="Times New Roman" w:eastAsia="Calibri" w:hAnsi="Times New Roman" w:cs="Times New Roman"/>
          <w:bCs/>
          <w:sz w:val="28"/>
          <w:szCs w:val="28"/>
          <w:shd w:val="clear" w:color="auto" w:fill="FFFFFF"/>
        </w:rPr>
        <w:t>с и</w:t>
      </w:r>
      <w:r w:rsidR="003A124D" w:rsidRPr="00440765">
        <w:rPr>
          <w:rFonts w:ascii="Times New Roman" w:eastAsia="Calibri" w:hAnsi="Times New Roman" w:cs="Times New Roman"/>
          <w:bCs/>
          <w:sz w:val="28"/>
          <w:szCs w:val="28"/>
          <w:shd w:val="clear" w:color="auto" w:fill="FFFFFF"/>
        </w:rPr>
        <w:t xml:space="preserve">спользованием контейнеров </w:t>
      </w:r>
      <w:r w:rsidR="003A124D" w:rsidRPr="00440765">
        <w:rPr>
          <w:rFonts w:ascii="Times New Roman" w:eastAsia="Times New Roman" w:hAnsi="Times New Roman" w:cs="Times New Roman"/>
          <w:color w:val="000000"/>
          <w:sz w:val="28"/>
          <w:szCs w:val="28"/>
          <w:lang w:eastAsia="ru-RU" w:bidi="ru-RU"/>
        </w:rPr>
        <w:t>для накопления К</w:t>
      </w:r>
      <w:r w:rsidR="00B11D12" w:rsidRPr="00440765">
        <w:rPr>
          <w:rFonts w:ascii="Times New Roman" w:eastAsia="Times New Roman" w:hAnsi="Times New Roman" w:cs="Times New Roman"/>
          <w:color w:val="000000"/>
          <w:sz w:val="28"/>
          <w:szCs w:val="28"/>
          <w:lang w:eastAsia="ru-RU" w:bidi="ru-RU"/>
        </w:rPr>
        <w:t>Г</w:t>
      </w:r>
      <w:r w:rsidR="003A124D" w:rsidRPr="00440765">
        <w:rPr>
          <w:rFonts w:ascii="Times New Roman" w:eastAsia="Times New Roman" w:hAnsi="Times New Roman" w:cs="Times New Roman"/>
          <w:color w:val="000000"/>
          <w:sz w:val="28"/>
          <w:szCs w:val="28"/>
          <w:lang w:eastAsia="ru-RU" w:bidi="ru-RU"/>
        </w:rPr>
        <w:t>О</w:t>
      </w:r>
      <w:r w:rsidRPr="00440765">
        <w:rPr>
          <w:rFonts w:ascii="Times New Roman" w:eastAsia="Calibri" w:hAnsi="Times New Roman" w:cs="Times New Roman"/>
          <w:bCs/>
          <w:sz w:val="28"/>
          <w:szCs w:val="28"/>
          <w:shd w:val="clear" w:color="auto" w:fill="FFFFFF"/>
        </w:rPr>
        <w:t>;</w:t>
      </w:r>
    </w:p>
    <w:p w:rsidR="008372A2" w:rsidRPr="00440765" w:rsidRDefault="008372A2" w:rsidP="00386E34">
      <w:pPr>
        <w:numPr>
          <w:ilvl w:val="0"/>
          <w:numId w:val="111"/>
        </w:numPr>
        <w:shd w:val="clear" w:color="auto" w:fill="FFFFFF"/>
        <w:tabs>
          <w:tab w:val="left" w:pos="1134"/>
        </w:tabs>
        <w:spacing w:after="0" w:line="240" w:lineRule="auto"/>
        <w:ind w:left="0" w:firstLine="709"/>
        <w:contextualSpacing/>
        <w:jc w:val="both"/>
        <w:rPr>
          <w:rFonts w:ascii="Times New Roman" w:eastAsia="Calibri" w:hAnsi="Times New Roman" w:cs="Times New Roman"/>
          <w:bCs/>
          <w:sz w:val="28"/>
          <w:szCs w:val="28"/>
          <w:shd w:val="clear" w:color="auto" w:fill="FFFFFF"/>
        </w:rPr>
      </w:pPr>
      <w:r w:rsidRPr="00440765">
        <w:rPr>
          <w:rFonts w:ascii="Times New Roman" w:eastAsia="Times New Roman" w:hAnsi="Times New Roman" w:cs="Times New Roman"/>
          <w:color w:val="000000"/>
          <w:sz w:val="28"/>
          <w:szCs w:val="28"/>
          <w:lang w:eastAsia="ru-RU" w:bidi="ru-RU"/>
        </w:rPr>
        <w:t>бестарный - в пакетах (мешках) по графику</w:t>
      </w:r>
      <w:r w:rsidR="003A124D" w:rsidRPr="00440765">
        <w:rPr>
          <w:rFonts w:ascii="Times New Roman" w:eastAsia="Calibri" w:hAnsi="Times New Roman" w:cs="Times New Roman"/>
          <w:bCs/>
          <w:sz w:val="28"/>
          <w:szCs w:val="28"/>
          <w:shd w:val="clear" w:color="auto" w:fill="FFFFFF"/>
        </w:rPr>
        <w:t>.</w:t>
      </w:r>
    </w:p>
    <w:p w:rsidR="00916699" w:rsidRPr="00440765" w:rsidRDefault="00BD5873" w:rsidP="00440765">
      <w:pPr>
        <w:pStyle w:val="afff8"/>
        <w:spacing w:after="0" w:line="240" w:lineRule="auto"/>
        <w:ind w:left="0" w:firstLine="709"/>
        <w:contextualSpacing/>
        <w:jc w:val="both"/>
        <w:rPr>
          <w:rFonts w:ascii="Times New Roman" w:hAnsi="Times New Roman" w:cs="Times New Roman"/>
          <w:sz w:val="28"/>
          <w:szCs w:val="28"/>
          <w:shd w:val="clear" w:color="auto" w:fill="FFFFFF"/>
        </w:rPr>
      </w:pPr>
      <w:r w:rsidRPr="00440765">
        <w:rPr>
          <w:rFonts w:ascii="Times New Roman" w:hAnsi="Times New Roman" w:cs="Times New Roman"/>
          <w:sz w:val="28"/>
          <w:szCs w:val="28"/>
        </w:rPr>
        <w:t xml:space="preserve">На территории </w:t>
      </w:r>
      <w:r w:rsidR="00422152" w:rsidRPr="00440765">
        <w:rPr>
          <w:rFonts w:ascii="Times New Roman" w:hAnsi="Times New Roman" w:cs="Times New Roman"/>
          <w:sz w:val="28"/>
          <w:szCs w:val="28"/>
        </w:rPr>
        <w:t>Карабихского сельского поселения действующие</w:t>
      </w:r>
      <w:r w:rsidR="00EA7BC3" w:rsidRPr="00440765">
        <w:rPr>
          <w:rFonts w:ascii="Times New Roman" w:hAnsi="Times New Roman" w:cs="Times New Roman"/>
          <w:sz w:val="28"/>
          <w:szCs w:val="28"/>
        </w:rPr>
        <w:t xml:space="preserve"> объекты обращения с ТКО</w:t>
      </w:r>
      <w:r w:rsidR="00422152" w:rsidRPr="00440765">
        <w:rPr>
          <w:rFonts w:ascii="Times New Roman" w:hAnsi="Times New Roman" w:cs="Times New Roman"/>
          <w:sz w:val="28"/>
          <w:szCs w:val="28"/>
        </w:rPr>
        <w:t xml:space="preserve">, </w:t>
      </w:r>
      <w:r w:rsidR="00E71581" w:rsidRPr="00440765">
        <w:rPr>
          <w:rFonts w:ascii="Times New Roman" w:hAnsi="Times New Roman" w:cs="Times New Roman"/>
          <w:sz w:val="28"/>
          <w:szCs w:val="28"/>
        </w:rPr>
        <w:t xml:space="preserve">скотомогильники </w:t>
      </w:r>
      <w:r w:rsidR="001B67C2" w:rsidRPr="00440765">
        <w:rPr>
          <w:rFonts w:ascii="Times New Roman" w:hAnsi="Times New Roman" w:cs="Times New Roman"/>
          <w:sz w:val="28"/>
          <w:szCs w:val="28"/>
        </w:rPr>
        <w:t>отсутствуют</w:t>
      </w:r>
      <w:r w:rsidR="00422152" w:rsidRPr="00440765">
        <w:rPr>
          <w:rFonts w:ascii="Times New Roman" w:hAnsi="Times New Roman" w:cs="Times New Roman"/>
          <w:sz w:val="28"/>
          <w:szCs w:val="28"/>
        </w:rPr>
        <w:t>.</w:t>
      </w:r>
      <w:r w:rsidRPr="00440765">
        <w:rPr>
          <w:rFonts w:ascii="Times New Roman" w:hAnsi="Times New Roman" w:cs="Times New Roman"/>
          <w:sz w:val="28"/>
          <w:szCs w:val="28"/>
        </w:rPr>
        <w:t xml:space="preserve"> </w:t>
      </w:r>
    </w:p>
    <w:p w:rsidR="00A867C9" w:rsidRDefault="006919BB" w:rsidP="006919BB">
      <w:pPr>
        <w:widowControl w:val="0"/>
        <w:suppressAutoHyphens/>
        <w:spacing w:after="0" w:line="240" w:lineRule="auto"/>
        <w:ind w:firstLine="709"/>
        <w:jc w:val="both"/>
        <w:rPr>
          <w:rFonts w:ascii="Times New Roman" w:hAnsi="Times New Roman" w:cs="Times New Roman"/>
          <w:b/>
          <w:sz w:val="28"/>
          <w:szCs w:val="28"/>
        </w:rPr>
      </w:pPr>
      <w:r w:rsidRPr="006919BB">
        <w:rPr>
          <w:rFonts w:ascii="Times New Roman" w:hAnsi="Times New Roman" w:cs="Times New Roman"/>
          <w:sz w:val="28"/>
          <w:szCs w:val="28"/>
        </w:rPr>
        <w:lastRenderedPageBreak/>
        <w:t>3.1.3.5.</w:t>
      </w:r>
      <w:r>
        <w:rPr>
          <w:rFonts w:ascii="Times New Roman" w:hAnsi="Times New Roman" w:cs="Times New Roman"/>
          <w:b/>
          <w:sz w:val="28"/>
          <w:szCs w:val="28"/>
        </w:rPr>
        <w:t xml:space="preserve"> </w:t>
      </w:r>
      <w:r w:rsidR="00A867C9" w:rsidRPr="00440765">
        <w:rPr>
          <w:rFonts w:ascii="Times New Roman" w:hAnsi="Times New Roman" w:cs="Times New Roman"/>
          <w:b/>
          <w:sz w:val="28"/>
          <w:szCs w:val="28"/>
        </w:rPr>
        <w:t>Акустический режим. Радиационно-гигиеническая обстановка и электромагнитные излучения</w:t>
      </w:r>
    </w:p>
    <w:p w:rsidR="00A867C9" w:rsidRPr="00440765" w:rsidRDefault="00674BC6" w:rsidP="00440765">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0"/>
          <w:lang w:eastAsia="ru-RU"/>
        </w:rPr>
        <w:t>Радиационная Карабихского сельского поселения</w:t>
      </w:r>
      <w:r w:rsidR="00A867C9" w:rsidRPr="00440765">
        <w:rPr>
          <w:rFonts w:ascii="Times New Roman" w:eastAsia="Times New Roman" w:hAnsi="Times New Roman" w:cs="Times New Roman"/>
          <w:sz w:val="28"/>
          <w:szCs w:val="20"/>
          <w:lang w:eastAsia="ru-RU"/>
        </w:rPr>
        <w:t xml:space="preserve"> формируется под воздействием естественных (природных) и искусственных источников радиации.</w:t>
      </w:r>
      <w:r w:rsidR="00A867C9" w:rsidRPr="00440765">
        <w:rPr>
          <w:rFonts w:ascii="Times New Roman" w:eastAsia="Times New Roman" w:hAnsi="Times New Roman" w:cs="Times New Roman"/>
          <w:sz w:val="28"/>
          <w:szCs w:val="28"/>
          <w:lang w:eastAsia="ru-RU"/>
        </w:rPr>
        <w:t xml:space="preserve"> Радиационно-гигиеническая обстановка на территории сельского поселения характеризуется как стабильная.</w:t>
      </w:r>
    </w:p>
    <w:p w:rsidR="00A867C9" w:rsidRPr="00440765" w:rsidRDefault="00A867C9" w:rsidP="00440765">
      <w:pPr>
        <w:pStyle w:val="afff8"/>
        <w:widowControl w:val="0"/>
        <w:suppressAutoHyphens/>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Электроснабжение населенных пунктов </w:t>
      </w:r>
      <w:r w:rsidR="00C248FC" w:rsidRPr="00440765">
        <w:rPr>
          <w:rFonts w:ascii="Times New Roman" w:hAnsi="Times New Roman" w:cs="Times New Roman"/>
          <w:sz w:val="28"/>
          <w:szCs w:val="28"/>
        </w:rPr>
        <w:t>Карабихского сельского поселения</w:t>
      </w:r>
      <w:r w:rsidRPr="00440765">
        <w:rPr>
          <w:rFonts w:ascii="Times New Roman" w:hAnsi="Times New Roman" w:cs="Times New Roman"/>
          <w:sz w:val="28"/>
          <w:szCs w:val="28"/>
        </w:rPr>
        <w:t xml:space="preserve"> осуществляется посредством линий электропередач 6кВ, 10 кВ, 35 кВ, 110 кВ, 220 кВ.</w:t>
      </w:r>
    </w:p>
    <w:p w:rsidR="00A867C9" w:rsidRPr="00440765" w:rsidRDefault="00A867C9" w:rsidP="00440765">
      <w:pPr>
        <w:pStyle w:val="afff8"/>
        <w:widowControl w:val="0"/>
        <w:suppressAutoHyphens/>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Источниками шумового загрязнения служат машинно-тракторные стоянки, автомобильные дорог</w:t>
      </w:r>
      <w:r w:rsidR="00674BC6" w:rsidRPr="00440765">
        <w:rPr>
          <w:rFonts w:ascii="Times New Roman" w:hAnsi="Times New Roman" w:cs="Times New Roman"/>
          <w:sz w:val="28"/>
          <w:szCs w:val="28"/>
        </w:rPr>
        <w:t>и, федерального,</w:t>
      </w:r>
      <w:r w:rsidRPr="00440765">
        <w:rPr>
          <w:rFonts w:ascii="Times New Roman" w:hAnsi="Times New Roman" w:cs="Times New Roman"/>
          <w:sz w:val="28"/>
          <w:szCs w:val="28"/>
        </w:rPr>
        <w:t xml:space="preserve"> регионального и местного значения</w:t>
      </w:r>
      <w:r w:rsidR="00674BC6" w:rsidRPr="00440765">
        <w:rPr>
          <w:rFonts w:ascii="Times New Roman" w:hAnsi="Times New Roman" w:cs="Times New Roman"/>
          <w:sz w:val="28"/>
          <w:szCs w:val="28"/>
        </w:rPr>
        <w:t>. Железнодорожный путь общего пользования</w:t>
      </w:r>
      <w:r w:rsidRPr="00440765">
        <w:rPr>
          <w:rFonts w:ascii="Times New Roman" w:hAnsi="Times New Roman" w:cs="Times New Roman"/>
          <w:sz w:val="28"/>
          <w:szCs w:val="28"/>
        </w:rPr>
        <w:t xml:space="preserve">. </w:t>
      </w:r>
    </w:p>
    <w:p w:rsidR="00A867C9" w:rsidRPr="00440765" w:rsidRDefault="00A867C9" w:rsidP="00440765">
      <w:pPr>
        <w:pStyle w:val="ConsPlusNormal"/>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Источниками шума на территориях ферм и МТП являются вентиляционное оборудование, насосы, двигатели автотранспортных средств и спецтехники, непосредственно животные. </w:t>
      </w:r>
    </w:p>
    <w:p w:rsidR="00307C50" w:rsidRDefault="00A867C9" w:rsidP="00440765">
      <w:pPr>
        <w:pStyle w:val="afff8"/>
        <w:spacing w:after="0" w:line="240" w:lineRule="auto"/>
        <w:ind w:left="0" w:firstLine="709"/>
        <w:contextualSpacing/>
        <w:jc w:val="both"/>
        <w:rPr>
          <w:rFonts w:ascii="Times New Roman" w:hAnsi="Times New Roman" w:cs="Times New Roman"/>
          <w:sz w:val="28"/>
          <w:szCs w:val="28"/>
        </w:rPr>
      </w:pPr>
      <w:r w:rsidRPr="00440765">
        <w:rPr>
          <w:rFonts w:ascii="Times New Roman" w:hAnsi="Times New Roman" w:cs="Times New Roman"/>
          <w:sz w:val="28"/>
          <w:szCs w:val="28"/>
        </w:rPr>
        <w:t xml:space="preserve">На территории </w:t>
      </w:r>
      <w:r w:rsidR="00674BC6" w:rsidRPr="00440765">
        <w:rPr>
          <w:rFonts w:ascii="Times New Roman" w:hAnsi="Times New Roman" w:cs="Times New Roman"/>
          <w:sz w:val="28"/>
          <w:szCs w:val="28"/>
        </w:rPr>
        <w:t>поселения</w:t>
      </w:r>
      <w:r w:rsidRPr="00440765">
        <w:rPr>
          <w:rFonts w:ascii="Times New Roman" w:hAnsi="Times New Roman" w:cs="Times New Roman"/>
          <w:sz w:val="28"/>
          <w:szCs w:val="28"/>
        </w:rPr>
        <w:t xml:space="preserve"> расположены базовые и автоматические телефонные станции, установление размера санитарно-защитных зон которых проводится в соответствии с действующими санитарными правилами и нормами по электромагнитным излучениям радиочастотного диапазона и методиками расчета интенсивности электромагнитного излучения радиочастот.</w:t>
      </w:r>
    </w:p>
    <w:p w:rsidR="002A066E" w:rsidRDefault="002A066E" w:rsidP="002A066E">
      <w:pPr>
        <w:pStyle w:val="afff8"/>
        <w:spacing w:after="0" w:line="240" w:lineRule="auto"/>
        <w:ind w:left="0" w:firstLine="709"/>
        <w:contextualSpacing/>
        <w:jc w:val="both"/>
        <w:rPr>
          <w:rFonts w:ascii="Times New Roman" w:eastAsia="Times New Roman" w:hAnsi="Times New Roman" w:cs="Times New Roman"/>
          <w:b/>
          <w:iCs/>
          <w:spacing w:val="2"/>
          <w:sz w:val="28"/>
          <w:szCs w:val="28"/>
          <w:shd w:val="clear" w:color="auto" w:fill="FFFFFF"/>
          <w:lang w:eastAsia="x-none"/>
        </w:rPr>
      </w:pPr>
      <w:r>
        <w:rPr>
          <w:rFonts w:ascii="Times New Roman" w:hAnsi="Times New Roman" w:cs="Times New Roman"/>
          <w:sz w:val="28"/>
          <w:szCs w:val="28"/>
          <w:lang w:eastAsia="ru-RU"/>
        </w:rPr>
        <w:t xml:space="preserve">3.1.3.6. </w:t>
      </w:r>
      <w:r w:rsidRPr="00440765">
        <w:rPr>
          <w:rFonts w:ascii="Times New Roman" w:eastAsia="Times New Roman" w:hAnsi="Times New Roman" w:cs="Times New Roman"/>
          <w:b/>
          <w:iCs/>
          <w:spacing w:val="2"/>
          <w:sz w:val="28"/>
          <w:szCs w:val="28"/>
          <w:shd w:val="clear" w:color="auto" w:fill="FFFFFF"/>
          <w:lang w:val="x-none" w:eastAsia="x-none"/>
        </w:rPr>
        <w:t>Округа санитарной (горно-санитарной) охраны лечебно-оздоровительных местностей, курортов и природных лечебных ресурсов, регламенты их использования и фактическое состояние</w:t>
      </w:r>
    </w:p>
    <w:p w:rsidR="002A066E" w:rsidRPr="00440765" w:rsidRDefault="002A066E" w:rsidP="002A066E">
      <w:pPr>
        <w:keepNext/>
        <w:spacing w:after="0" w:line="240" w:lineRule="auto"/>
        <w:ind w:firstLine="709"/>
        <w:contextualSpacing/>
        <w:jc w:val="both"/>
        <w:rPr>
          <w:rFonts w:ascii="Times New Roman" w:hAnsi="Times New Roman" w:cs="Times New Roman"/>
          <w:sz w:val="28"/>
          <w:szCs w:val="28"/>
          <w:lang w:eastAsia="x-none"/>
        </w:rPr>
      </w:pPr>
      <w:r w:rsidRPr="00440765">
        <w:rPr>
          <w:rFonts w:ascii="Times New Roman" w:hAnsi="Times New Roman" w:cs="Times New Roman"/>
          <w:bCs/>
          <w:spacing w:val="2"/>
          <w:sz w:val="28"/>
          <w:szCs w:val="28"/>
          <w:shd w:val="clear" w:color="auto" w:fill="FFFFFF"/>
          <w:lang w:val="x-none" w:eastAsia="x-none"/>
        </w:rPr>
        <w:t>Округа санитарной (горно-санитарной) охраны лечебно-оздоровительных местностей, курортов и природных лечебных ресурсов</w:t>
      </w:r>
      <w:r w:rsidRPr="00440765">
        <w:rPr>
          <w:rFonts w:ascii="Times New Roman" w:hAnsi="Times New Roman" w:cs="Times New Roman"/>
          <w:bCs/>
          <w:spacing w:val="2"/>
          <w:sz w:val="28"/>
          <w:szCs w:val="28"/>
          <w:shd w:val="clear" w:color="auto" w:fill="FFFFFF"/>
          <w:lang w:eastAsia="x-none"/>
        </w:rPr>
        <w:t xml:space="preserve"> отсутствуют на территории </w:t>
      </w:r>
      <w:bookmarkStart w:id="37" w:name="_Toc70968093"/>
      <w:bookmarkStart w:id="38" w:name="_Toc94881668"/>
      <w:r w:rsidRPr="00440765">
        <w:rPr>
          <w:rFonts w:ascii="Times New Roman" w:hAnsi="Times New Roman" w:cs="Times New Roman"/>
          <w:sz w:val="28"/>
          <w:szCs w:val="28"/>
          <w:lang w:eastAsia="x-none"/>
        </w:rPr>
        <w:t>Карабихского сельского поселения.</w:t>
      </w:r>
    </w:p>
    <w:p w:rsidR="002A066E" w:rsidRDefault="002A066E" w:rsidP="002A066E">
      <w:pPr>
        <w:spacing w:after="0" w:line="240" w:lineRule="auto"/>
        <w:ind w:firstLine="709"/>
        <w:jc w:val="both"/>
        <w:rPr>
          <w:rFonts w:ascii="Times New Roman" w:eastAsia="Times New Roman" w:hAnsi="Times New Roman" w:cs="Times New Roman"/>
          <w:b/>
          <w:iCs/>
          <w:spacing w:val="2"/>
          <w:sz w:val="28"/>
          <w:szCs w:val="28"/>
          <w:shd w:val="clear" w:color="auto" w:fill="FFFFFF"/>
          <w:lang w:eastAsia="x-none"/>
        </w:rPr>
      </w:pPr>
      <w:r w:rsidRPr="002A066E">
        <w:rPr>
          <w:rFonts w:ascii="Times New Roman" w:eastAsia="Times New Roman" w:hAnsi="Times New Roman" w:cs="Times New Roman"/>
          <w:iCs/>
          <w:spacing w:val="2"/>
          <w:sz w:val="28"/>
          <w:szCs w:val="28"/>
          <w:shd w:val="clear" w:color="auto" w:fill="FFFFFF"/>
          <w:lang w:eastAsia="x-none"/>
        </w:rPr>
        <w:t>3.1.</w:t>
      </w:r>
      <w:r>
        <w:rPr>
          <w:rFonts w:ascii="Times New Roman" w:eastAsia="Times New Roman" w:hAnsi="Times New Roman" w:cs="Times New Roman"/>
          <w:iCs/>
          <w:spacing w:val="2"/>
          <w:sz w:val="28"/>
          <w:szCs w:val="28"/>
          <w:shd w:val="clear" w:color="auto" w:fill="FFFFFF"/>
          <w:lang w:eastAsia="x-none"/>
        </w:rPr>
        <w:t>3</w:t>
      </w:r>
      <w:r w:rsidRPr="002A066E">
        <w:rPr>
          <w:rFonts w:ascii="Times New Roman" w:eastAsia="Times New Roman" w:hAnsi="Times New Roman" w:cs="Times New Roman"/>
          <w:iCs/>
          <w:spacing w:val="2"/>
          <w:sz w:val="28"/>
          <w:szCs w:val="28"/>
          <w:shd w:val="clear" w:color="auto" w:fill="FFFFFF"/>
          <w:lang w:eastAsia="x-none"/>
        </w:rPr>
        <w:t>.7.</w:t>
      </w:r>
      <w:r>
        <w:rPr>
          <w:rFonts w:ascii="Times New Roman" w:eastAsia="Times New Roman" w:hAnsi="Times New Roman" w:cs="Times New Roman"/>
          <w:b/>
          <w:iCs/>
          <w:spacing w:val="2"/>
          <w:sz w:val="28"/>
          <w:szCs w:val="28"/>
          <w:shd w:val="clear" w:color="auto" w:fill="FFFFFF"/>
          <w:lang w:eastAsia="x-none"/>
        </w:rPr>
        <w:t xml:space="preserve"> </w:t>
      </w:r>
      <w:r w:rsidRPr="00440765">
        <w:rPr>
          <w:rFonts w:ascii="Times New Roman" w:eastAsia="Times New Roman" w:hAnsi="Times New Roman" w:cs="Times New Roman"/>
          <w:b/>
          <w:iCs/>
          <w:spacing w:val="2"/>
          <w:sz w:val="28"/>
          <w:szCs w:val="28"/>
          <w:shd w:val="clear" w:color="auto" w:fill="FFFFFF"/>
          <w:lang w:val="x-none" w:eastAsia="x-none"/>
        </w:rPr>
        <w:t>Охранные зоны стационарных пунктов наблюдений за состоянием окружающей среды</w:t>
      </w:r>
      <w:bookmarkEnd w:id="37"/>
      <w:bookmarkEnd w:id="38"/>
    </w:p>
    <w:p w:rsidR="002A066E" w:rsidRPr="00440765" w:rsidRDefault="002A066E" w:rsidP="002A066E">
      <w:pPr>
        <w:spacing w:after="0" w:line="240" w:lineRule="auto"/>
        <w:ind w:firstLine="709"/>
        <w:jc w:val="both"/>
        <w:rPr>
          <w:rFonts w:ascii="Times New Roman" w:hAnsi="Times New Roman" w:cs="Times New Roman"/>
          <w:sz w:val="28"/>
          <w:szCs w:val="28"/>
          <w:lang w:val="x-none" w:eastAsia="ru-RU"/>
        </w:rPr>
      </w:pPr>
      <w:r w:rsidRPr="00440765">
        <w:rPr>
          <w:rFonts w:ascii="Times New Roman" w:hAnsi="Times New Roman" w:cs="Times New Roman"/>
          <w:sz w:val="28"/>
          <w:szCs w:val="28"/>
          <w:lang w:val="x-none" w:eastAsia="ru-RU"/>
        </w:rPr>
        <w:t xml:space="preserve">На территории </w:t>
      </w:r>
      <w:r w:rsidRPr="00440765">
        <w:rPr>
          <w:rFonts w:ascii="Times New Roman" w:hAnsi="Times New Roman" w:cs="Times New Roman"/>
          <w:sz w:val="28"/>
          <w:szCs w:val="28"/>
          <w:lang w:eastAsia="x-none"/>
        </w:rPr>
        <w:t>Карабихского сельского поселения</w:t>
      </w:r>
      <w:r w:rsidRPr="00440765">
        <w:rPr>
          <w:rFonts w:ascii="Times New Roman" w:hAnsi="Times New Roman" w:cs="Times New Roman"/>
          <w:sz w:val="28"/>
          <w:szCs w:val="28"/>
          <w:lang w:val="x-none" w:eastAsia="ru-RU"/>
        </w:rPr>
        <w:t xml:space="preserve"> стационарные пункты наблюдений за состоянием окружающей среды и охранные </w:t>
      </w:r>
      <w:bookmarkStart w:id="39" w:name="_Toc70968094"/>
      <w:bookmarkStart w:id="40" w:name="_Toc94881669"/>
      <w:r w:rsidRPr="00440765">
        <w:rPr>
          <w:rFonts w:ascii="Times New Roman" w:hAnsi="Times New Roman" w:cs="Times New Roman"/>
          <w:sz w:val="28"/>
          <w:szCs w:val="28"/>
          <w:lang w:val="x-none" w:eastAsia="ru-RU"/>
        </w:rPr>
        <w:t>зоны таких пунктов отсутствуют.</w:t>
      </w:r>
    </w:p>
    <w:p w:rsidR="002A066E" w:rsidRPr="00440765" w:rsidRDefault="002A066E" w:rsidP="002A066E">
      <w:pPr>
        <w:keepNext/>
        <w:spacing w:after="0" w:line="240" w:lineRule="auto"/>
        <w:ind w:firstLine="709"/>
        <w:contextualSpacing/>
        <w:jc w:val="both"/>
        <w:rPr>
          <w:rFonts w:ascii="Times New Roman" w:hAnsi="Times New Roman" w:cs="Times New Roman"/>
          <w:sz w:val="28"/>
          <w:szCs w:val="28"/>
          <w:lang w:val="x-none" w:eastAsia="ru-RU"/>
        </w:rPr>
      </w:pPr>
      <w:r w:rsidRPr="002A066E">
        <w:rPr>
          <w:rFonts w:ascii="Times New Roman" w:eastAsia="Times New Roman" w:hAnsi="Times New Roman" w:cs="Times New Roman"/>
          <w:iCs/>
          <w:spacing w:val="2"/>
          <w:sz w:val="28"/>
          <w:szCs w:val="28"/>
          <w:shd w:val="clear" w:color="auto" w:fill="FFFFFF"/>
          <w:lang w:eastAsia="x-none"/>
        </w:rPr>
        <w:t>3.1</w:t>
      </w:r>
      <w:r>
        <w:rPr>
          <w:rFonts w:ascii="Times New Roman" w:eastAsia="Times New Roman" w:hAnsi="Times New Roman" w:cs="Times New Roman"/>
          <w:iCs/>
          <w:spacing w:val="2"/>
          <w:sz w:val="28"/>
          <w:szCs w:val="28"/>
          <w:shd w:val="clear" w:color="auto" w:fill="FFFFFF"/>
          <w:lang w:eastAsia="x-none"/>
        </w:rPr>
        <w:t>.3</w:t>
      </w:r>
      <w:r w:rsidRPr="002A066E">
        <w:rPr>
          <w:rFonts w:ascii="Times New Roman" w:eastAsia="Times New Roman" w:hAnsi="Times New Roman" w:cs="Times New Roman"/>
          <w:iCs/>
          <w:spacing w:val="2"/>
          <w:sz w:val="28"/>
          <w:szCs w:val="28"/>
          <w:shd w:val="clear" w:color="auto" w:fill="FFFFFF"/>
          <w:lang w:eastAsia="x-none"/>
        </w:rPr>
        <w:t>.8.</w:t>
      </w:r>
      <w:r>
        <w:rPr>
          <w:rFonts w:ascii="Times New Roman" w:eastAsia="Times New Roman" w:hAnsi="Times New Roman" w:cs="Times New Roman"/>
          <w:b/>
          <w:iCs/>
          <w:spacing w:val="2"/>
          <w:sz w:val="28"/>
          <w:szCs w:val="28"/>
          <w:shd w:val="clear" w:color="auto" w:fill="FFFFFF"/>
          <w:lang w:eastAsia="x-none"/>
        </w:rPr>
        <w:t xml:space="preserve"> </w:t>
      </w:r>
      <w:r w:rsidRPr="00440765">
        <w:rPr>
          <w:rFonts w:ascii="Times New Roman" w:eastAsia="Times New Roman" w:hAnsi="Times New Roman" w:cs="Times New Roman"/>
          <w:b/>
          <w:iCs/>
          <w:spacing w:val="2"/>
          <w:sz w:val="28"/>
          <w:szCs w:val="28"/>
          <w:shd w:val="clear" w:color="auto" w:fill="FFFFFF"/>
          <w:lang w:val="x-none" w:eastAsia="x-none"/>
        </w:rPr>
        <w:t>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bookmarkEnd w:id="39"/>
      <w:bookmarkEnd w:id="40"/>
    </w:p>
    <w:p w:rsidR="002A066E" w:rsidRPr="00440765" w:rsidRDefault="002A066E" w:rsidP="002A066E">
      <w:pPr>
        <w:spacing w:after="0" w:line="240" w:lineRule="auto"/>
        <w:ind w:firstLine="709"/>
        <w:jc w:val="both"/>
        <w:rPr>
          <w:rFonts w:ascii="Times New Roman" w:hAnsi="Times New Roman" w:cs="Times New Roman"/>
          <w:sz w:val="28"/>
          <w:szCs w:val="28"/>
        </w:rPr>
      </w:pPr>
      <w:bookmarkStart w:id="41" w:name="_Toc70411145"/>
      <w:bookmarkStart w:id="42" w:name="_Toc70966406"/>
      <w:bookmarkStart w:id="43" w:name="_Toc70968095"/>
      <w:bookmarkStart w:id="44" w:name="_Toc94881670"/>
      <w:r w:rsidRPr="00440765">
        <w:rPr>
          <w:rFonts w:ascii="Times New Roman" w:hAnsi="Times New Roman" w:cs="Times New Roman"/>
          <w:sz w:val="28"/>
          <w:szCs w:val="28"/>
        </w:rPr>
        <w:t>Установленные охранные зоны у особо охраняемой природной территории в Карабихском сельском поселении отсутствуют.</w:t>
      </w:r>
    </w:p>
    <w:p w:rsidR="002A066E" w:rsidRDefault="002A066E" w:rsidP="002A066E">
      <w:pPr>
        <w:spacing w:after="0" w:line="240" w:lineRule="auto"/>
        <w:ind w:firstLine="709"/>
        <w:jc w:val="both"/>
        <w:rPr>
          <w:rFonts w:ascii="Times New Roman" w:eastAsia="Times New Roman" w:hAnsi="Times New Roman" w:cs="Times New Roman"/>
          <w:b/>
          <w:iCs/>
          <w:sz w:val="28"/>
          <w:szCs w:val="28"/>
          <w:lang w:eastAsia="x-none"/>
        </w:rPr>
      </w:pPr>
      <w:r w:rsidRPr="002A066E">
        <w:rPr>
          <w:rFonts w:ascii="Times New Roman" w:eastAsia="Times New Roman" w:hAnsi="Times New Roman" w:cs="Times New Roman"/>
          <w:iCs/>
          <w:sz w:val="28"/>
          <w:szCs w:val="28"/>
          <w:lang w:eastAsia="x-none"/>
        </w:rPr>
        <w:t>3.1.</w:t>
      </w:r>
      <w:r>
        <w:rPr>
          <w:rFonts w:ascii="Times New Roman" w:eastAsia="Times New Roman" w:hAnsi="Times New Roman" w:cs="Times New Roman"/>
          <w:iCs/>
          <w:sz w:val="28"/>
          <w:szCs w:val="28"/>
          <w:lang w:eastAsia="x-none"/>
        </w:rPr>
        <w:t>3</w:t>
      </w:r>
      <w:r w:rsidRPr="002A066E">
        <w:rPr>
          <w:rFonts w:ascii="Times New Roman" w:eastAsia="Times New Roman" w:hAnsi="Times New Roman" w:cs="Times New Roman"/>
          <w:iCs/>
          <w:sz w:val="28"/>
          <w:szCs w:val="28"/>
          <w:lang w:eastAsia="x-none"/>
        </w:rPr>
        <w:t>.9.</w:t>
      </w:r>
      <w:r>
        <w:rPr>
          <w:rFonts w:ascii="Times New Roman" w:eastAsia="Times New Roman" w:hAnsi="Times New Roman" w:cs="Times New Roman"/>
          <w:b/>
          <w:iCs/>
          <w:sz w:val="28"/>
          <w:szCs w:val="28"/>
          <w:lang w:eastAsia="x-none"/>
        </w:rPr>
        <w:t xml:space="preserve"> </w:t>
      </w:r>
      <w:r w:rsidRPr="00440765">
        <w:rPr>
          <w:rFonts w:ascii="Times New Roman" w:eastAsia="Times New Roman" w:hAnsi="Times New Roman" w:cs="Times New Roman"/>
          <w:b/>
          <w:iCs/>
          <w:sz w:val="28"/>
          <w:szCs w:val="28"/>
          <w:lang w:eastAsia="x-none"/>
        </w:rPr>
        <w:t>Мероприятия по устойчивому развитию территории</w:t>
      </w:r>
      <w:bookmarkEnd w:id="41"/>
      <w:bookmarkEnd w:id="42"/>
      <w:bookmarkEnd w:id="43"/>
      <w:bookmarkEnd w:id="44"/>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По итогам анализа сложившейся в поселении ситуации, были разработаны следующие объектно-ориентированные мероприятия, направленные на решение упомянутых проблем поселения, а также на приведение в порядок режима использования зон с особыми условиями использования территории, в общем и целом способствующие оздоровлению экологической обстановки, обеспечению экологической безопасности населения, обеспечению рационального природопользования и экологически устойчивого развития территории.</w:t>
      </w:r>
    </w:p>
    <w:p w:rsidR="002A066E" w:rsidRPr="00440765" w:rsidRDefault="002A066E" w:rsidP="002A066E">
      <w:pPr>
        <w:tabs>
          <w:tab w:val="left" w:pos="1134"/>
        </w:tabs>
        <w:spacing w:after="0" w:line="240" w:lineRule="auto"/>
        <w:ind w:firstLine="709"/>
        <w:rPr>
          <w:rFonts w:ascii="Times New Roman" w:eastAsia="Times New Roman" w:hAnsi="Times New Roman" w:cs="Times New Roman"/>
          <w:b/>
          <w:bCs/>
          <w:iCs/>
          <w:sz w:val="28"/>
          <w:szCs w:val="28"/>
          <w:lang w:eastAsia="x-none"/>
        </w:rPr>
      </w:pPr>
      <w:bookmarkStart w:id="45" w:name="_Toc70968097"/>
      <w:r w:rsidRPr="002A066E">
        <w:rPr>
          <w:rFonts w:ascii="Times New Roman" w:eastAsia="Times New Roman" w:hAnsi="Times New Roman" w:cs="Times New Roman"/>
          <w:bCs/>
          <w:iCs/>
          <w:sz w:val="28"/>
          <w:szCs w:val="28"/>
          <w:lang w:eastAsia="x-none"/>
        </w:rPr>
        <w:lastRenderedPageBreak/>
        <w:t>3.1.</w:t>
      </w:r>
      <w:r>
        <w:rPr>
          <w:rFonts w:ascii="Times New Roman" w:eastAsia="Times New Roman" w:hAnsi="Times New Roman" w:cs="Times New Roman"/>
          <w:bCs/>
          <w:iCs/>
          <w:sz w:val="28"/>
          <w:szCs w:val="28"/>
          <w:lang w:eastAsia="x-none"/>
        </w:rPr>
        <w:t>3</w:t>
      </w:r>
      <w:r w:rsidRPr="002A066E">
        <w:rPr>
          <w:rFonts w:ascii="Times New Roman" w:eastAsia="Times New Roman" w:hAnsi="Times New Roman" w:cs="Times New Roman"/>
          <w:bCs/>
          <w:iCs/>
          <w:sz w:val="28"/>
          <w:szCs w:val="28"/>
          <w:lang w:eastAsia="x-none"/>
        </w:rPr>
        <w:t>.9.1.</w:t>
      </w:r>
      <w:r>
        <w:rPr>
          <w:rFonts w:ascii="Times New Roman" w:eastAsia="Times New Roman" w:hAnsi="Times New Roman" w:cs="Times New Roman"/>
          <w:b/>
          <w:bCs/>
          <w:iCs/>
          <w:sz w:val="28"/>
          <w:szCs w:val="28"/>
          <w:lang w:eastAsia="x-none"/>
        </w:rPr>
        <w:t xml:space="preserve"> М</w:t>
      </w:r>
      <w:r w:rsidRPr="00440765">
        <w:rPr>
          <w:rFonts w:ascii="Times New Roman" w:eastAsia="Times New Roman" w:hAnsi="Times New Roman" w:cs="Times New Roman"/>
          <w:b/>
          <w:bCs/>
          <w:iCs/>
          <w:sz w:val="28"/>
          <w:szCs w:val="28"/>
          <w:lang w:eastAsia="x-none"/>
        </w:rPr>
        <w:t>ероприятия по охране атмосферного воздуха</w:t>
      </w:r>
    </w:p>
    <w:p w:rsidR="002A066E" w:rsidRPr="00440765" w:rsidRDefault="002A066E" w:rsidP="002A066E">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Проектом Генерального плана Карабихского сельского поселения предусмотрено проведение ряда архитектурно-планировочных, инженерно-технических и организационно-административных мероприятий.</w:t>
      </w:r>
    </w:p>
    <w:p w:rsidR="002A066E" w:rsidRPr="00440765" w:rsidRDefault="002A066E" w:rsidP="002A066E">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u w:val="single"/>
          <w:lang w:eastAsia="ru-RU"/>
        </w:rPr>
        <w:t xml:space="preserve">Архитектурно-планировочные мероприятия </w:t>
      </w:r>
      <w:r w:rsidRPr="00440765">
        <w:rPr>
          <w:rFonts w:ascii="Times New Roman" w:eastAsia="Times New Roman" w:hAnsi="Times New Roman" w:cs="Times New Roman"/>
          <w:sz w:val="28"/>
          <w:szCs w:val="28"/>
          <w:lang w:eastAsia="ru-RU"/>
        </w:rPr>
        <w:t>включают:</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правильное размещение объектов нового строительства с учетом санитарно-гигиенических и экологических требований;</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проведение мероприятий по оптимизации размещения источников воздействия на окружающую среду;</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максимальное озеленение территорий санитарно-защитных зон пыле-, газоустойчивыми породами зеленых насаждений.</w:t>
      </w:r>
    </w:p>
    <w:p w:rsidR="002A066E" w:rsidRPr="00440765" w:rsidRDefault="002A066E" w:rsidP="002A066E">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u w:val="single"/>
          <w:lang w:eastAsia="ru-RU"/>
        </w:rPr>
        <w:t>Инженерно-технические мероприятия</w:t>
      </w:r>
      <w:r w:rsidRPr="00440765">
        <w:rPr>
          <w:rFonts w:ascii="Times New Roman" w:eastAsia="Times New Roman" w:hAnsi="Times New Roman" w:cs="Times New Roman"/>
          <w:sz w:val="28"/>
          <w:szCs w:val="28"/>
          <w:lang w:eastAsia="ru-RU"/>
        </w:rPr>
        <w:t xml:space="preserve"> предусматривают:</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оснащение существующих производственных объектов пылегазоочистными установками;</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внедрение на производственных объектах передовых ресурсосберегающих, малоотходных технологических решений, позволяющих максимально сократить поступление загрязняющих веществ в окружающую среду, с целью сокращения санитарно-защитной зоны до границ жилой застройки;</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проведение мероприятий по экономии топлива, являющихся одновременно мероприятиями по снижению выбросов оксидов серы, оксидов азота и оксидов углерода – внедрение экономичных методов сжигания; снижение потерь тепла; улучшение организации и системы учета расхода топлива; </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периодическое очищение территории объектов от пыли и грязи и ежедневное поливание водой; </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озеленение территорий предприятий и их санитарно-защитных зон; </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приведение автотранспортных средств в соответствие экологическому стандарту «Евро-5», регулирующему содержание загрязняющих веществ в выхлопных газах;</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восстановление экологических характеристик двигателей сельскохозяйственной техники, обеспечение правильных режимов их эксплуатации в целях снижения выбросов токсичных отработавших газов; </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внедрение катализаторов и нейтрализаторов для очистки выбросов от транспорта, использующего традиционные виды топлива;</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для автозаправочных станций следует предусмотреть: применение усовершенствованного оборудования, измерительных приборов, емкостей и резервуаров, покрытия которых отвечают современным требованиям экологической и противопожарной безопасности; оборудование резервуаров станций и топливораздаточных колонок системами (установками) улавливания, рекуперации паров бензина; </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организацию сбора поверхностных и ливневых сточных вод и их очистки на современных очистных сооружениях, позволяющих достичь </w:t>
      </w:r>
      <w:r w:rsidRPr="00440765">
        <w:rPr>
          <w:rFonts w:ascii="Times New Roman" w:eastAsia="Times New Roman" w:hAnsi="Times New Roman" w:cs="Times New Roman"/>
          <w:sz w:val="28"/>
          <w:szCs w:val="28"/>
          <w:lang w:eastAsia="ru-RU"/>
        </w:rPr>
        <w:lastRenderedPageBreak/>
        <w:t xml:space="preserve">высокой степени очистки; благоустройство территории, организацию санитарно-защитной зоны и рекультивацию земель; </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предотвращение загрязнения почвенного покрова; организацию оперативного контроля и получение информации о качестве поступающих и реализуемых нефтепродуктов;</w:t>
      </w:r>
    </w:p>
    <w:p w:rsidR="002A066E" w:rsidRPr="00440765" w:rsidRDefault="002A066E" w:rsidP="002A066E">
      <w:pPr>
        <w:numPr>
          <w:ilvl w:val="0"/>
          <w:numId w:val="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оптимизацию транспортной системы и улучшение качества дорожного покрытия с использованием малопылящих дорожных покрытий в целях оптимизации движения транспортного потока и последующего снижения выбросов загрязняющих веществ в атмосферный воздух.</w:t>
      </w:r>
    </w:p>
    <w:p w:rsidR="002A066E" w:rsidRPr="00440765" w:rsidRDefault="002A066E" w:rsidP="002A066E">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u w:val="single"/>
          <w:lang w:eastAsia="ru-RU"/>
        </w:rPr>
        <w:t xml:space="preserve">Организационно-административные мероприятия </w:t>
      </w:r>
      <w:r w:rsidRPr="00440765">
        <w:rPr>
          <w:rFonts w:ascii="Times New Roman" w:eastAsia="Times New Roman" w:hAnsi="Times New Roman" w:cs="Times New Roman"/>
          <w:sz w:val="28"/>
          <w:szCs w:val="28"/>
          <w:lang w:eastAsia="ru-RU"/>
        </w:rPr>
        <w:t>включают:</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проведение полной инвентаризации стационарных и передвижных источников загрязнения воздушного бассейна;</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установление границ санитарно-защитных зон производственных и иных объектов в порядке, определенном Правилами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г. № 222);</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изменение границ санитарно-защитных зон производственных и иных объектов в порядке, определенном Правилами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г. № 222);</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постановку на кадастровый учет установленных санитарно-защитных зон производственных и иных объектов;</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проведение мероприятий по установлению размеров санитарных разрывов автомобильных дорог на основании выполнения расчетов выбросов загрязняющих веществ и натурных измерений;</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организацию санитарно-защитных зон для резервных территорий под размещение объектов агропромышленного комплекса и коммунально-складских территорий;</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разработку проектов предельно-допустимых выбросов загрязняющих веществ в атмосферный воздух для стационарных источников загрязнения;</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мониторинговые исследования за состоянием атмосферы в зоне действия загрязнителей и их санитарно-защитных зонах, а также в жилых и рекреационных зонах;</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установление жестких ограничений на выброс загрязняющих веществ в атмосферу от основных источников;</w:t>
      </w:r>
    </w:p>
    <w:p w:rsidR="002A066E" w:rsidRPr="00440765" w:rsidRDefault="002A066E" w:rsidP="002A066E">
      <w:pPr>
        <w:numPr>
          <w:ilvl w:val="0"/>
          <w:numId w:val="3"/>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выполнение предприятиями мероприятий по сокращению выбросов в периоды неблагоприятных метеоусловий, предусмотренных проектами предельно-допустимых выбросов.</w:t>
      </w:r>
    </w:p>
    <w:bookmarkEnd w:id="45"/>
    <w:p w:rsidR="002A066E" w:rsidRDefault="002A066E" w:rsidP="002A066E">
      <w:pPr>
        <w:spacing w:after="0" w:line="240" w:lineRule="auto"/>
        <w:ind w:firstLine="709"/>
        <w:contextualSpacing/>
        <w:jc w:val="both"/>
        <w:rPr>
          <w:rFonts w:ascii="Times New Roman" w:eastAsia="Times New Roman" w:hAnsi="Times New Roman" w:cs="Times New Roman"/>
          <w:b/>
          <w:bCs/>
          <w:iCs/>
          <w:sz w:val="28"/>
          <w:szCs w:val="28"/>
          <w:lang w:eastAsia="x-none"/>
        </w:rPr>
      </w:pPr>
      <w:r>
        <w:rPr>
          <w:rFonts w:ascii="Times New Roman" w:eastAsia="Times New Roman" w:hAnsi="Times New Roman" w:cs="Times New Roman"/>
          <w:bCs/>
          <w:iCs/>
          <w:sz w:val="28"/>
          <w:szCs w:val="28"/>
          <w:lang w:eastAsia="x-none"/>
        </w:rPr>
        <w:t>3.</w:t>
      </w:r>
      <w:r w:rsidRPr="002A066E">
        <w:rPr>
          <w:rFonts w:ascii="Times New Roman" w:eastAsia="Times New Roman" w:hAnsi="Times New Roman" w:cs="Times New Roman"/>
          <w:bCs/>
          <w:iCs/>
          <w:sz w:val="28"/>
          <w:szCs w:val="28"/>
          <w:lang w:eastAsia="x-none"/>
        </w:rPr>
        <w:t>3.9.</w:t>
      </w:r>
      <w:r>
        <w:rPr>
          <w:rFonts w:ascii="Times New Roman" w:eastAsia="Times New Roman" w:hAnsi="Times New Roman" w:cs="Times New Roman"/>
          <w:bCs/>
          <w:iCs/>
          <w:sz w:val="28"/>
          <w:szCs w:val="28"/>
          <w:lang w:eastAsia="x-none"/>
        </w:rPr>
        <w:t>2</w:t>
      </w:r>
      <w:r w:rsidRPr="002A066E">
        <w:rPr>
          <w:rFonts w:ascii="Times New Roman" w:eastAsia="Times New Roman" w:hAnsi="Times New Roman" w:cs="Times New Roman"/>
          <w:bCs/>
          <w:iCs/>
          <w:sz w:val="28"/>
          <w:szCs w:val="28"/>
          <w:lang w:eastAsia="x-none"/>
        </w:rPr>
        <w:t>.</w:t>
      </w:r>
      <w:r>
        <w:rPr>
          <w:rFonts w:ascii="Times New Roman" w:eastAsia="Times New Roman" w:hAnsi="Times New Roman" w:cs="Times New Roman"/>
          <w:b/>
          <w:bCs/>
          <w:iCs/>
          <w:sz w:val="28"/>
          <w:szCs w:val="28"/>
          <w:lang w:eastAsia="x-none"/>
        </w:rPr>
        <w:t xml:space="preserve"> </w:t>
      </w:r>
      <w:r w:rsidRPr="00440765">
        <w:rPr>
          <w:rFonts w:ascii="Times New Roman" w:eastAsia="Times New Roman" w:hAnsi="Times New Roman" w:cs="Times New Roman"/>
          <w:b/>
          <w:bCs/>
          <w:iCs/>
          <w:sz w:val="28"/>
          <w:szCs w:val="28"/>
          <w:lang w:eastAsia="x-none"/>
        </w:rPr>
        <w:t>Мероприятия по охране и рациональному использованию поверхностных и подземных вод</w:t>
      </w:r>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Значительное воздействие на водные объекты оказывает диффузный сток – нерегулируемый сток, поступающий с дождевыми и талыми водами с </w:t>
      </w:r>
      <w:r w:rsidRPr="00440765">
        <w:rPr>
          <w:rFonts w:ascii="Times New Roman" w:eastAsia="Times New Roman" w:hAnsi="Times New Roman" w:cs="Times New Roman"/>
          <w:sz w:val="28"/>
          <w:szCs w:val="28"/>
          <w:lang w:eastAsia="ru-RU"/>
        </w:rPr>
        <w:lastRenderedPageBreak/>
        <w:t xml:space="preserve">водосборных площадей рек, а также со снеговых и коммунальных свалок населенных пунктов. </w:t>
      </w:r>
    </w:p>
    <w:p w:rsidR="002A066E" w:rsidRPr="00440765" w:rsidRDefault="002A066E" w:rsidP="002A066E">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Эффективным способом защиты реки от поступления диффузного стока является создание водоохранных защитных лесных полос вдоль берегов водных объектов. В частности, полосы сельскохозяйственных угодий, попадающие в границы прибрежных защитных полос, следует отделить от основных площадей зоной озелененных территорий специального назначения с целью недопущения распашки земель, выпаса сельскохозяйственных животных в границах прибрежных защитных полос. На данный момент такие полосы отсутствуют.</w:t>
      </w:r>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Водопользователям необходимо выполнять условия использования водных объектов, предоставленных в качестве мест сброса сточных вод, согласно утвержденным решениям о предоставлении водных объектов в пользование. </w:t>
      </w:r>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Для предупреждения загрязнения подземных вод следует разработать проекты зон санитарной охраны для источников питьевого водоснабжения населенных пунктов и далее соблюдать мероприятия первого, второго и третьег</w:t>
      </w:r>
      <w:bookmarkStart w:id="46" w:name="_Toc70968098"/>
      <w:bookmarkStart w:id="47" w:name="_Toc94881673"/>
      <w:r w:rsidRPr="00440765">
        <w:rPr>
          <w:rFonts w:ascii="Times New Roman" w:eastAsia="Times New Roman" w:hAnsi="Times New Roman" w:cs="Times New Roman"/>
          <w:sz w:val="28"/>
          <w:szCs w:val="28"/>
          <w:lang w:eastAsia="ru-RU"/>
        </w:rPr>
        <w:t>о поясов зон санитарной охраны.</w:t>
      </w:r>
    </w:p>
    <w:p w:rsidR="002A066E" w:rsidRDefault="002A066E" w:rsidP="002A066E">
      <w:pPr>
        <w:spacing w:after="0" w:line="240" w:lineRule="auto"/>
        <w:ind w:firstLine="709"/>
        <w:contextualSpacing/>
        <w:jc w:val="both"/>
        <w:rPr>
          <w:rFonts w:ascii="Times New Roman" w:eastAsia="Times New Roman" w:hAnsi="Times New Roman" w:cs="Times New Roman"/>
          <w:b/>
          <w:bCs/>
          <w:iCs/>
          <w:sz w:val="28"/>
          <w:szCs w:val="28"/>
          <w:lang w:eastAsia="x-none"/>
        </w:rPr>
      </w:pPr>
      <w:r w:rsidRPr="002A066E">
        <w:rPr>
          <w:rFonts w:ascii="Times New Roman" w:eastAsia="Times New Roman" w:hAnsi="Times New Roman" w:cs="Times New Roman"/>
          <w:bCs/>
          <w:iCs/>
          <w:sz w:val="28"/>
          <w:szCs w:val="28"/>
          <w:lang w:eastAsia="x-none"/>
        </w:rPr>
        <w:t>3.1.3.9.3.</w:t>
      </w:r>
      <w:r>
        <w:rPr>
          <w:rFonts w:ascii="Times New Roman" w:eastAsia="Times New Roman" w:hAnsi="Times New Roman" w:cs="Times New Roman"/>
          <w:b/>
          <w:bCs/>
          <w:iCs/>
          <w:sz w:val="28"/>
          <w:szCs w:val="28"/>
          <w:lang w:eastAsia="x-none"/>
        </w:rPr>
        <w:t xml:space="preserve"> Мероприятия </w:t>
      </w:r>
      <w:r w:rsidRPr="00440765">
        <w:rPr>
          <w:rFonts w:ascii="Times New Roman" w:eastAsia="Times New Roman" w:hAnsi="Times New Roman" w:cs="Times New Roman"/>
          <w:b/>
          <w:bCs/>
          <w:iCs/>
          <w:sz w:val="28"/>
          <w:szCs w:val="28"/>
          <w:lang w:val="x-none" w:eastAsia="x-none"/>
        </w:rPr>
        <w:t>по охране и рациональному использованию земельных ресур</w:t>
      </w:r>
      <w:r w:rsidRPr="00440765">
        <w:rPr>
          <w:rFonts w:ascii="Times New Roman" w:eastAsia="Times New Roman" w:hAnsi="Times New Roman" w:cs="Times New Roman"/>
          <w:b/>
          <w:bCs/>
          <w:iCs/>
          <w:sz w:val="28"/>
          <w:szCs w:val="28"/>
          <w:lang w:eastAsia="x-none"/>
        </w:rPr>
        <w:t>сов</w:t>
      </w:r>
      <w:bookmarkEnd w:id="46"/>
      <w:bookmarkEnd w:id="47"/>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При необходимости возможно увеличение площади ветрозащитных и почвоохранных насаждений на территории угодий.</w:t>
      </w:r>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Обязательным требованием к охране земельных ресурсов является предотвращение захламления поверхности почвы отходами.</w:t>
      </w:r>
    </w:p>
    <w:p w:rsidR="002A066E" w:rsidRDefault="002A066E" w:rsidP="002A066E">
      <w:pPr>
        <w:spacing w:after="0" w:line="240" w:lineRule="auto"/>
        <w:ind w:firstLine="709"/>
        <w:contextualSpacing/>
        <w:jc w:val="both"/>
        <w:rPr>
          <w:rFonts w:ascii="Times New Roman" w:eastAsia="Times New Roman" w:hAnsi="Times New Roman" w:cs="Times New Roman"/>
          <w:b/>
          <w:bCs/>
          <w:iCs/>
          <w:sz w:val="28"/>
          <w:szCs w:val="28"/>
          <w:lang w:eastAsia="x-none"/>
        </w:rPr>
      </w:pPr>
      <w:r>
        <w:rPr>
          <w:rFonts w:ascii="Times New Roman" w:eastAsia="Times New Roman" w:hAnsi="Times New Roman" w:cs="Times New Roman"/>
          <w:sz w:val="28"/>
          <w:szCs w:val="28"/>
          <w:lang w:eastAsia="ru-RU"/>
        </w:rPr>
        <w:t xml:space="preserve">3.1.9.3.4. </w:t>
      </w:r>
      <w:r w:rsidRPr="00440765">
        <w:rPr>
          <w:rFonts w:ascii="Times New Roman" w:eastAsia="Times New Roman" w:hAnsi="Times New Roman" w:cs="Times New Roman"/>
          <w:b/>
          <w:bCs/>
          <w:iCs/>
          <w:sz w:val="28"/>
          <w:szCs w:val="28"/>
          <w:lang w:eastAsia="x-none"/>
        </w:rPr>
        <w:t>Мероприятия по оптимизации системы обращения с отходами производства и потребления</w:t>
      </w:r>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Со стороны жителей требуется соблюдение правил накопления отходов, со стороны </w:t>
      </w:r>
      <w:r>
        <w:rPr>
          <w:rFonts w:ascii="Times New Roman" w:eastAsia="Times New Roman" w:hAnsi="Times New Roman" w:cs="Times New Roman"/>
          <w:sz w:val="28"/>
          <w:szCs w:val="28"/>
          <w:lang w:eastAsia="ru-RU"/>
        </w:rPr>
        <w:t xml:space="preserve">сельскохозяйственных предприятий - </w:t>
      </w:r>
      <w:r w:rsidRPr="00440765">
        <w:rPr>
          <w:rFonts w:ascii="Times New Roman" w:eastAsia="Times New Roman" w:hAnsi="Times New Roman" w:cs="Times New Roman"/>
          <w:sz w:val="28"/>
          <w:szCs w:val="28"/>
          <w:lang w:eastAsia="ru-RU"/>
        </w:rPr>
        <w:t>организовывать накопление ТКО на специальных площадках в</w:t>
      </w:r>
      <w:bookmarkStart w:id="48" w:name="_Toc70968100"/>
      <w:bookmarkStart w:id="49" w:name="_Toc94881675"/>
      <w:r w:rsidRPr="00440765">
        <w:rPr>
          <w:rFonts w:ascii="Times New Roman" w:eastAsia="Times New Roman" w:hAnsi="Times New Roman" w:cs="Times New Roman"/>
          <w:sz w:val="28"/>
          <w:szCs w:val="28"/>
          <w:lang w:eastAsia="ru-RU"/>
        </w:rPr>
        <w:t xml:space="preserve"> водонепроницаемых контейнерах.</w:t>
      </w:r>
    </w:p>
    <w:p w:rsidR="002A066E" w:rsidRDefault="003B0E91" w:rsidP="003B0E91">
      <w:pPr>
        <w:spacing w:after="0" w:line="240" w:lineRule="auto"/>
        <w:ind w:firstLine="709"/>
        <w:contextualSpacing/>
        <w:jc w:val="both"/>
        <w:rPr>
          <w:rFonts w:ascii="Times New Roman" w:eastAsia="Times New Roman" w:hAnsi="Times New Roman" w:cs="Times New Roman"/>
          <w:b/>
          <w:bCs/>
          <w:iCs/>
          <w:sz w:val="28"/>
          <w:szCs w:val="28"/>
          <w:lang w:eastAsia="x-none"/>
        </w:rPr>
      </w:pPr>
      <w:r w:rsidRPr="003B0E91">
        <w:rPr>
          <w:rFonts w:ascii="Times New Roman" w:eastAsia="Times New Roman" w:hAnsi="Times New Roman" w:cs="Times New Roman"/>
          <w:bCs/>
          <w:iCs/>
          <w:sz w:val="28"/>
          <w:szCs w:val="28"/>
          <w:lang w:eastAsia="x-none"/>
        </w:rPr>
        <w:t>3.1.3.9.5.</w:t>
      </w:r>
      <w:r>
        <w:rPr>
          <w:rFonts w:ascii="Times New Roman" w:eastAsia="Times New Roman" w:hAnsi="Times New Roman" w:cs="Times New Roman"/>
          <w:b/>
          <w:bCs/>
          <w:iCs/>
          <w:sz w:val="28"/>
          <w:szCs w:val="28"/>
          <w:lang w:eastAsia="x-none"/>
        </w:rPr>
        <w:t xml:space="preserve"> Мероприятия</w:t>
      </w:r>
      <w:r w:rsidR="002A066E" w:rsidRPr="00440765">
        <w:rPr>
          <w:rFonts w:ascii="Times New Roman" w:eastAsia="Times New Roman" w:hAnsi="Times New Roman" w:cs="Times New Roman"/>
          <w:b/>
          <w:bCs/>
          <w:iCs/>
          <w:sz w:val="28"/>
          <w:szCs w:val="28"/>
          <w:lang w:val="x-none" w:eastAsia="x-none"/>
        </w:rPr>
        <w:t xml:space="preserve"> по защите населения от физических факторов воздействия</w:t>
      </w:r>
      <w:bookmarkEnd w:id="48"/>
      <w:bookmarkEnd w:id="49"/>
    </w:p>
    <w:p w:rsidR="002A066E" w:rsidRPr="00440765" w:rsidRDefault="002A066E" w:rsidP="002A066E">
      <w:pPr>
        <w:spacing w:after="0" w:line="240" w:lineRule="auto"/>
        <w:ind w:firstLine="709"/>
        <w:contextualSpacing/>
        <w:jc w:val="both"/>
        <w:rPr>
          <w:rFonts w:ascii="Times New Roman" w:eastAsia="Times New Roman" w:hAnsi="Times New Roman" w:cs="Times New Roman"/>
          <w:sz w:val="28"/>
          <w:szCs w:val="28"/>
          <w:lang w:eastAsia="ru-RU"/>
        </w:rPr>
      </w:pPr>
      <w:bookmarkStart w:id="50" w:name="_Toc70968101"/>
      <w:r w:rsidRPr="00440765">
        <w:rPr>
          <w:rFonts w:ascii="Times New Roman" w:eastAsia="Times New Roman" w:hAnsi="Times New Roman" w:cs="Times New Roman"/>
          <w:sz w:val="28"/>
          <w:szCs w:val="28"/>
          <w:lang w:eastAsia="ru-RU"/>
        </w:rPr>
        <w:t xml:space="preserve">Следует соблюдать режим придорожных полос региональных дорог при планируемом развитии объектов, попадающих в их границы. </w:t>
      </w:r>
      <w:bookmarkStart w:id="51" w:name="_Toc70968103"/>
      <w:bookmarkStart w:id="52" w:name="_Toc94881676"/>
      <w:bookmarkEnd w:id="50"/>
    </w:p>
    <w:p w:rsidR="002A066E" w:rsidRDefault="003B0E91" w:rsidP="003B0E91">
      <w:pPr>
        <w:spacing w:after="0" w:line="240" w:lineRule="auto"/>
        <w:ind w:firstLine="709"/>
        <w:contextualSpacing/>
        <w:jc w:val="both"/>
        <w:rPr>
          <w:rFonts w:ascii="Times New Roman" w:eastAsia="Times New Roman" w:hAnsi="Times New Roman" w:cs="Times New Roman"/>
          <w:b/>
          <w:bCs/>
          <w:iCs/>
          <w:sz w:val="28"/>
          <w:szCs w:val="28"/>
          <w:lang w:eastAsia="x-none"/>
        </w:rPr>
      </w:pPr>
      <w:r w:rsidRPr="003B0E91">
        <w:rPr>
          <w:rFonts w:ascii="Times New Roman" w:eastAsia="Times New Roman" w:hAnsi="Times New Roman" w:cs="Times New Roman"/>
          <w:bCs/>
          <w:iCs/>
          <w:sz w:val="28"/>
          <w:szCs w:val="28"/>
          <w:lang w:eastAsia="x-none"/>
        </w:rPr>
        <w:t>3.1.3.9.6.</w:t>
      </w:r>
      <w:r>
        <w:rPr>
          <w:rFonts w:ascii="Times New Roman" w:eastAsia="Times New Roman" w:hAnsi="Times New Roman" w:cs="Times New Roman"/>
          <w:b/>
          <w:bCs/>
          <w:iCs/>
          <w:sz w:val="28"/>
          <w:szCs w:val="28"/>
          <w:lang w:eastAsia="x-none"/>
        </w:rPr>
        <w:t xml:space="preserve"> </w:t>
      </w:r>
      <w:r w:rsidR="002A066E" w:rsidRPr="00440765">
        <w:rPr>
          <w:rFonts w:ascii="Times New Roman" w:eastAsia="Times New Roman" w:hAnsi="Times New Roman" w:cs="Times New Roman"/>
          <w:b/>
          <w:bCs/>
          <w:iCs/>
          <w:sz w:val="28"/>
          <w:szCs w:val="28"/>
          <w:lang w:val="x-none" w:eastAsia="x-none"/>
        </w:rPr>
        <w:t xml:space="preserve">Мероприятия по формированию природно-экологического каркаса </w:t>
      </w:r>
      <w:r w:rsidR="002A066E">
        <w:rPr>
          <w:rFonts w:ascii="Times New Roman" w:eastAsia="Times New Roman" w:hAnsi="Times New Roman" w:cs="Times New Roman"/>
          <w:b/>
          <w:bCs/>
          <w:iCs/>
          <w:sz w:val="28"/>
          <w:szCs w:val="28"/>
          <w:lang w:eastAsia="x-none"/>
        </w:rPr>
        <w:t>т</w:t>
      </w:r>
      <w:bookmarkEnd w:id="51"/>
      <w:bookmarkEnd w:id="52"/>
      <w:r w:rsidRPr="00440765">
        <w:rPr>
          <w:rFonts w:ascii="Times New Roman" w:eastAsia="Times New Roman" w:hAnsi="Times New Roman" w:cs="Times New Roman"/>
          <w:b/>
          <w:bCs/>
          <w:iCs/>
          <w:sz w:val="28"/>
          <w:szCs w:val="28"/>
          <w:lang w:val="x-none" w:eastAsia="x-none"/>
        </w:rPr>
        <w:t>территории</w:t>
      </w:r>
    </w:p>
    <w:p w:rsidR="002A066E" w:rsidRDefault="002A066E" w:rsidP="003B0E91">
      <w:pPr>
        <w:tabs>
          <w:tab w:val="left" w:pos="0"/>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Вдоль прибрежных защитных полос водотоков следует организовать озеленение специального назначения.</w:t>
      </w:r>
      <w:bookmarkStart w:id="53" w:name="_Toc70968106"/>
      <w:bookmarkStart w:id="54" w:name="_Toc94881677"/>
    </w:p>
    <w:p w:rsidR="002A066E" w:rsidRDefault="003B0E91" w:rsidP="003B0E91">
      <w:pPr>
        <w:tabs>
          <w:tab w:val="left" w:pos="0"/>
        </w:tabs>
        <w:spacing w:after="0" w:line="240" w:lineRule="auto"/>
        <w:ind w:firstLine="709"/>
        <w:jc w:val="both"/>
        <w:rPr>
          <w:rFonts w:ascii="Times New Roman" w:eastAsia="Times New Roman" w:hAnsi="Times New Roman" w:cs="Times New Roman"/>
          <w:b/>
          <w:bCs/>
          <w:iCs/>
          <w:sz w:val="28"/>
          <w:szCs w:val="28"/>
          <w:lang w:eastAsia="x-none"/>
        </w:rPr>
      </w:pPr>
      <w:bookmarkStart w:id="55" w:name="_Toc70968107"/>
      <w:bookmarkStart w:id="56" w:name="_Toc94881678"/>
      <w:bookmarkEnd w:id="53"/>
      <w:bookmarkEnd w:id="54"/>
      <w:r w:rsidRPr="003B0E91">
        <w:rPr>
          <w:rFonts w:ascii="Times New Roman" w:eastAsia="Times New Roman" w:hAnsi="Times New Roman" w:cs="Times New Roman"/>
          <w:bCs/>
          <w:iCs/>
          <w:sz w:val="28"/>
          <w:szCs w:val="28"/>
          <w:lang w:eastAsia="x-none"/>
        </w:rPr>
        <w:t>3.1.3.9.7.</w:t>
      </w:r>
      <w:r>
        <w:rPr>
          <w:rFonts w:ascii="Times New Roman" w:eastAsia="Times New Roman" w:hAnsi="Times New Roman" w:cs="Times New Roman"/>
          <w:b/>
          <w:bCs/>
          <w:iCs/>
          <w:sz w:val="28"/>
          <w:szCs w:val="28"/>
          <w:lang w:eastAsia="x-none"/>
        </w:rPr>
        <w:t xml:space="preserve"> </w:t>
      </w:r>
      <w:r w:rsidR="002A066E" w:rsidRPr="00440765">
        <w:rPr>
          <w:rFonts w:ascii="Times New Roman" w:eastAsia="Times New Roman" w:hAnsi="Times New Roman" w:cs="Times New Roman"/>
          <w:b/>
          <w:bCs/>
          <w:iCs/>
          <w:sz w:val="28"/>
          <w:szCs w:val="28"/>
          <w:lang w:val="x-none" w:eastAsia="x-none"/>
        </w:rPr>
        <w:t>Мероприятия по защите населения от чрезвычайных ситуаций природного характера</w:t>
      </w:r>
      <w:bookmarkEnd w:id="55"/>
      <w:bookmarkEnd w:id="56"/>
    </w:p>
    <w:p w:rsidR="002A066E" w:rsidRPr="00440765" w:rsidRDefault="002A066E" w:rsidP="003B0E91">
      <w:pPr>
        <w:spacing w:after="0" w:line="240" w:lineRule="auto"/>
        <w:ind w:firstLine="709"/>
        <w:contextualSpacing/>
        <w:jc w:val="both"/>
        <w:rPr>
          <w:rFonts w:ascii="Times New Roman" w:eastAsia="Times New Roman" w:hAnsi="Times New Roman" w:cs="Times New Roman"/>
          <w:sz w:val="28"/>
          <w:szCs w:val="28"/>
          <w:lang w:eastAsia="ru-RU"/>
        </w:rPr>
      </w:pPr>
      <w:bookmarkStart w:id="57" w:name="_Toc70968108"/>
      <w:r w:rsidRPr="00440765">
        <w:rPr>
          <w:rFonts w:ascii="Times New Roman" w:eastAsia="Times New Roman" w:hAnsi="Times New Roman" w:cs="Times New Roman"/>
          <w:sz w:val="28"/>
          <w:szCs w:val="28"/>
          <w:lang w:eastAsia="ru-RU"/>
        </w:rPr>
        <w:t>Для борьбы со склоновой эрозией и обвалами при необходимости следует произвести укрепление склонов террас речных долин и овражных склонов посредством агролесомелиорации. Возможна засыпка узкой части оврагов.</w:t>
      </w:r>
    </w:p>
    <w:p w:rsidR="002A066E" w:rsidRPr="00440765" w:rsidRDefault="002A066E" w:rsidP="003B0E91">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Более подробно мероприятия по защите территории от чрезвычайных ситуаций природного характера рассмотрены в пунктах пояснительной записки </w:t>
      </w:r>
      <w:r w:rsidRPr="00440765">
        <w:rPr>
          <w:rFonts w:ascii="Times New Roman" w:eastAsia="Times New Roman" w:hAnsi="Times New Roman" w:cs="Times New Roman"/>
          <w:sz w:val="28"/>
          <w:szCs w:val="28"/>
          <w:lang w:eastAsia="ru-RU"/>
        </w:rPr>
        <w:lastRenderedPageBreak/>
        <w:t xml:space="preserve">материалов по обоснованию проекта Генерального плана </w:t>
      </w:r>
      <w:bookmarkStart w:id="58" w:name="_Toc94881679"/>
      <w:r w:rsidRPr="00440765">
        <w:rPr>
          <w:rFonts w:ascii="Times New Roman" w:eastAsia="Times New Roman" w:hAnsi="Times New Roman" w:cs="Times New Roman"/>
          <w:sz w:val="28"/>
          <w:szCs w:val="28"/>
          <w:lang w:eastAsia="ru-RU"/>
        </w:rPr>
        <w:t>Карабихского сельского поселения.</w:t>
      </w:r>
    </w:p>
    <w:p w:rsidR="002A066E" w:rsidRDefault="003B0E91" w:rsidP="003B0E91">
      <w:pPr>
        <w:spacing w:after="0" w:line="240" w:lineRule="auto"/>
        <w:ind w:firstLine="709"/>
        <w:contextualSpacing/>
        <w:jc w:val="both"/>
        <w:rPr>
          <w:rFonts w:ascii="Times New Roman" w:eastAsia="Times New Roman" w:hAnsi="Times New Roman" w:cs="Times New Roman"/>
          <w:b/>
          <w:bCs/>
          <w:iCs/>
          <w:sz w:val="28"/>
          <w:szCs w:val="28"/>
          <w:lang w:eastAsia="x-none"/>
        </w:rPr>
      </w:pPr>
      <w:r w:rsidRPr="003B0E91">
        <w:rPr>
          <w:rFonts w:ascii="Times New Roman" w:eastAsia="Times New Roman" w:hAnsi="Times New Roman" w:cs="Times New Roman"/>
          <w:bCs/>
          <w:iCs/>
          <w:sz w:val="28"/>
          <w:szCs w:val="28"/>
          <w:lang w:eastAsia="x-none"/>
        </w:rPr>
        <w:t>3.1.3.9.8.</w:t>
      </w:r>
      <w:r>
        <w:rPr>
          <w:rFonts w:ascii="Times New Roman" w:eastAsia="Times New Roman" w:hAnsi="Times New Roman" w:cs="Times New Roman"/>
          <w:b/>
          <w:bCs/>
          <w:iCs/>
          <w:sz w:val="28"/>
          <w:szCs w:val="28"/>
          <w:lang w:eastAsia="x-none"/>
        </w:rPr>
        <w:t xml:space="preserve"> </w:t>
      </w:r>
      <w:r w:rsidR="002A066E" w:rsidRPr="00440765">
        <w:rPr>
          <w:rFonts w:ascii="Times New Roman" w:eastAsia="Times New Roman" w:hAnsi="Times New Roman" w:cs="Times New Roman"/>
          <w:b/>
          <w:bCs/>
          <w:iCs/>
          <w:sz w:val="28"/>
          <w:szCs w:val="28"/>
          <w:lang w:eastAsia="x-none"/>
        </w:rPr>
        <w:t>М</w:t>
      </w:r>
      <w:r w:rsidR="002A066E" w:rsidRPr="00440765">
        <w:rPr>
          <w:rFonts w:ascii="Times New Roman" w:eastAsia="Times New Roman" w:hAnsi="Times New Roman" w:cs="Times New Roman"/>
          <w:b/>
          <w:bCs/>
          <w:iCs/>
          <w:sz w:val="28"/>
          <w:szCs w:val="28"/>
          <w:lang w:val="x-none" w:eastAsia="x-none"/>
        </w:rPr>
        <w:t>ероприятия по оптимизации санитарно-эпидемиологического состояния территории и здоровья населения</w:t>
      </w:r>
      <w:bookmarkEnd w:id="57"/>
      <w:bookmarkEnd w:id="58"/>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Мероприятия по охране окружающей среды направлены на улучшение санитарно-эпидемиологического состояния территории и здоровья населения, в том числе:</w:t>
      </w:r>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организация и озеленение санитарно-защитных зон объектов;</w:t>
      </w:r>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контроль качества вод, используемых в целях хозяйственно-питьевого водоснабжения;</w:t>
      </w:r>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организация системы экологического мониторинга за состоянием окружающей среды;</w:t>
      </w:r>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организация и очистка поверхностного стока территории;</w:t>
      </w:r>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предлагаемый комплекс шумо- и виброзащитных мероприятий, мероприятий по защите от ЭМИ;</w:t>
      </w:r>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планово-регулярная санитарная очистка территории;</w:t>
      </w:r>
    </w:p>
    <w:p w:rsidR="002A066E" w:rsidRPr="00440765" w:rsidRDefault="002A066E"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организация природно-экологического каркаса.</w:t>
      </w:r>
    </w:p>
    <w:p w:rsidR="00A4372B" w:rsidRDefault="006919BB" w:rsidP="008D1904">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59" w:name="_Toc180076813"/>
      <w:r w:rsidRPr="008D1904">
        <w:rPr>
          <w:rFonts w:ascii="Times New Roman" w:hAnsi="Times New Roman" w:cs="Times New Roman"/>
          <w:color w:val="auto"/>
          <w:spacing w:val="2"/>
          <w:sz w:val="28"/>
          <w:szCs w:val="28"/>
          <w:shd w:val="clear" w:color="auto" w:fill="FFFFFF"/>
        </w:rPr>
        <w:t>3</w:t>
      </w:r>
      <w:r w:rsidR="00A4372B" w:rsidRPr="008D1904">
        <w:rPr>
          <w:rFonts w:ascii="Times New Roman" w:hAnsi="Times New Roman" w:cs="Times New Roman"/>
          <w:color w:val="auto"/>
          <w:spacing w:val="2"/>
          <w:sz w:val="28"/>
          <w:szCs w:val="28"/>
          <w:shd w:val="clear" w:color="auto" w:fill="FFFFFF"/>
        </w:rPr>
        <w:t>.</w:t>
      </w:r>
      <w:r w:rsidR="008D1904" w:rsidRPr="008D1904">
        <w:rPr>
          <w:rFonts w:ascii="Times New Roman" w:hAnsi="Times New Roman" w:cs="Times New Roman"/>
          <w:color w:val="auto"/>
          <w:spacing w:val="2"/>
          <w:sz w:val="28"/>
          <w:szCs w:val="28"/>
          <w:shd w:val="clear" w:color="auto" w:fill="FFFFFF"/>
        </w:rPr>
        <w:t>2.</w:t>
      </w:r>
      <w:r w:rsidR="008D1904">
        <w:rPr>
          <w:rFonts w:ascii="Times New Roman" w:hAnsi="Times New Roman" w:cs="Times New Roman"/>
          <w:b/>
          <w:color w:val="auto"/>
          <w:spacing w:val="2"/>
          <w:sz w:val="28"/>
          <w:szCs w:val="28"/>
          <w:shd w:val="clear" w:color="auto" w:fill="FFFFFF"/>
        </w:rPr>
        <w:t xml:space="preserve"> </w:t>
      </w:r>
      <w:r w:rsidR="003073CD" w:rsidRPr="00440765">
        <w:rPr>
          <w:rFonts w:ascii="Times New Roman" w:hAnsi="Times New Roman" w:cs="Times New Roman"/>
          <w:b/>
          <w:color w:val="auto"/>
          <w:sz w:val="28"/>
          <w:szCs w:val="28"/>
        </w:rPr>
        <w:t>Демографическая</w:t>
      </w:r>
      <w:r w:rsidR="00A4372B" w:rsidRPr="00440765">
        <w:rPr>
          <w:rFonts w:ascii="Times New Roman" w:hAnsi="Times New Roman" w:cs="Times New Roman"/>
          <w:b/>
          <w:color w:val="auto"/>
          <w:sz w:val="28"/>
          <w:szCs w:val="28"/>
        </w:rPr>
        <w:t xml:space="preserve"> структура населения</w:t>
      </w:r>
      <w:bookmarkEnd w:id="59"/>
    </w:p>
    <w:p w:rsidR="0002103B" w:rsidRPr="00440765" w:rsidRDefault="0002103B" w:rsidP="008D1904">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Демографический фактор оказывает наибольшее влияние на уровень хозяйственного освоения территории и экономического развития. </w:t>
      </w:r>
    </w:p>
    <w:p w:rsidR="0002103B" w:rsidRPr="00440765" w:rsidRDefault="0002103B" w:rsidP="00440765">
      <w:pPr>
        <w:pStyle w:val="1f2"/>
        <w:spacing w:line="240" w:lineRule="auto"/>
        <w:ind w:firstLine="567"/>
        <w:rPr>
          <w:rFonts w:ascii="Times New Roman" w:hAnsi="Times New Roman" w:cs="Times New Roman"/>
          <w:color w:val="auto"/>
          <w:szCs w:val="28"/>
        </w:rPr>
      </w:pPr>
      <w:r w:rsidRPr="00440765">
        <w:rPr>
          <w:rFonts w:ascii="Times New Roman" w:hAnsi="Times New Roman" w:cs="Times New Roman"/>
          <w:color w:val="auto"/>
          <w:szCs w:val="28"/>
        </w:rPr>
        <w:t xml:space="preserve">По данным, предоставленным </w:t>
      </w:r>
      <w:r w:rsidR="00400394" w:rsidRPr="00440765">
        <w:rPr>
          <w:rFonts w:ascii="Times New Roman" w:hAnsi="Times New Roman" w:cs="Times New Roman"/>
          <w:color w:val="auto"/>
          <w:szCs w:val="28"/>
        </w:rPr>
        <w:t>Управление</w:t>
      </w:r>
      <w:r w:rsidR="00400394" w:rsidRPr="00440765">
        <w:rPr>
          <w:rFonts w:ascii="Times New Roman" w:hAnsi="Times New Roman" w:cs="Times New Roman"/>
          <w:color w:val="auto"/>
          <w:szCs w:val="28"/>
          <w:lang w:val="ru-RU"/>
        </w:rPr>
        <w:t>м</w:t>
      </w:r>
      <w:r w:rsidR="00400394" w:rsidRPr="00440765">
        <w:rPr>
          <w:rFonts w:ascii="Times New Roman" w:hAnsi="Times New Roman" w:cs="Times New Roman"/>
          <w:color w:val="auto"/>
          <w:szCs w:val="28"/>
        </w:rPr>
        <w:t xml:space="preserve"> градостроительства, имущественных и</w:t>
      </w:r>
      <w:r w:rsidR="00400394" w:rsidRPr="00440765">
        <w:rPr>
          <w:rFonts w:ascii="Times New Roman" w:hAnsi="Times New Roman" w:cs="Times New Roman"/>
          <w:color w:val="auto"/>
          <w:szCs w:val="28"/>
          <w:lang w:val="ru-RU"/>
        </w:rPr>
        <w:t xml:space="preserve"> </w:t>
      </w:r>
      <w:r w:rsidR="00400394" w:rsidRPr="00440765">
        <w:rPr>
          <w:rFonts w:ascii="Times New Roman" w:hAnsi="Times New Roman" w:cs="Times New Roman"/>
          <w:color w:val="auto"/>
          <w:szCs w:val="28"/>
        </w:rPr>
        <w:t xml:space="preserve">земельных отношений Администрации Ярославского </w:t>
      </w:r>
      <w:r w:rsidR="00400394" w:rsidRPr="00440765">
        <w:rPr>
          <w:rFonts w:ascii="Times New Roman" w:hAnsi="Times New Roman" w:cs="Times New Roman"/>
          <w:color w:val="000000" w:themeColor="text1"/>
          <w:szCs w:val="28"/>
        </w:rPr>
        <w:t>муниципального</w:t>
      </w:r>
      <w:r w:rsidR="00400394" w:rsidRPr="00440765">
        <w:rPr>
          <w:rFonts w:ascii="Times New Roman" w:hAnsi="Times New Roman" w:cs="Times New Roman"/>
          <w:color w:val="000000" w:themeColor="text1"/>
          <w:szCs w:val="28"/>
          <w:lang w:val="ru-RU"/>
        </w:rPr>
        <w:t xml:space="preserve"> </w:t>
      </w:r>
      <w:r w:rsidR="00400394" w:rsidRPr="00440765">
        <w:rPr>
          <w:rFonts w:ascii="Times New Roman" w:hAnsi="Times New Roman" w:cs="Times New Roman"/>
          <w:color w:val="000000" w:themeColor="text1"/>
          <w:szCs w:val="28"/>
        </w:rPr>
        <w:t>района</w:t>
      </w:r>
      <w:r w:rsidR="00400394" w:rsidRPr="00440765">
        <w:rPr>
          <w:rFonts w:ascii="Times New Roman" w:hAnsi="Times New Roman" w:cs="Times New Roman"/>
          <w:color w:val="000000" w:themeColor="text1"/>
          <w:szCs w:val="28"/>
          <w:lang w:val="ru-RU"/>
        </w:rPr>
        <w:t>,</w:t>
      </w:r>
      <w:r w:rsidRPr="00440765">
        <w:rPr>
          <w:rFonts w:ascii="Times New Roman" w:hAnsi="Times New Roman" w:cs="Times New Roman"/>
          <w:color w:val="000000" w:themeColor="text1"/>
          <w:szCs w:val="28"/>
        </w:rPr>
        <w:t xml:space="preserve"> численность населения на </w:t>
      </w:r>
      <w:r w:rsidRPr="00440765">
        <w:rPr>
          <w:rFonts w:ascii="Times New Roman" w:hAnsi="Times New Roman" w:cs="Times New Roman"/>
          <w:color w:val="000000" w:themeColor="text1"/>
          <w:szCs w:val="28"/>
          <w:lang w:val="ru-RU"/>
        </w:rPr>
        <w:t xml:space="preserve">1 января </w:t>
      </w:r>
      <w:r w:rsidRPr="00440765">
        <w:rPr>
          <w:rFonts w:ascii="Times New Roman" w:hAnsi="Times New Roman" w:cs="Times New Roman"/>
          <w:color w:val="000000" w:themeColor="text1"/>
          <w:szCs w:val="28"/>
        </w:rPr>
        <w:t>202</w:t>
      </w:r>
      <w:r w:rsidR="00400394" w:rsidRPr="00440765">
        <w:rPr>
          <w:rFonts w:ascii="Times New Roman" w:hAnsi="Times New Roman" w:cs="Times New Roman"/>
          <w:color w:val="000000" w:themeColor="text1"/>
          <w:szCs w:val="28"/>
          <w:lang w:val="ru-RU"/>
        </w:rPr>
        <w:t>3</w:t>
      </w:r>
      <w:r w:rsidRPr="00440765">
        <w:rPr>
          <w:rFonts w:ascii="Times New Roman" w:hAnsi="Times New Roman" w:cs="Times New Roman"/>
          <w:color w:val="000000" w:themeColor="text1"/>
          <w:szCs w:val="28"/>
        </w:rPr>
        <w:t xml:space="preserve"> года составила </w:t>
      </w:r>
      <w:r w:rsidR="00321029" w:rsidRPr="00440765">
        <w:rPr>
          <w:rFonts w:ascii="Times New Roman" w:hAnsi="Times New Roman" w:cs="Times New Roman"/>
          <w:color w:val="000000" w:themeColor="text1"/>
          <w:szCs w:val="28"/>
          <w:lang w:val="ru-RU"/>
        </w:rPr>
        <w:t xml:space="preserve">15330 </w:t>
      </w:r>
      <w:r w:rsidRPr="00440765">
        <w:rPr>
          <w:rFonts w:ascii="Times New Roman" w:hAnsi="Times New Roman" w:cs="Times New Roman"/>
          <w:color w:val="000000" w:themeColor="text1"/>
          <w:szCs w:val="28"/>
        </w:rPr>
        <w:t>человек.</w:t>
      </w:r>
    </w:p>
    <w:p w:rsidR="0002103B" w:rsidRPr="00B82524" w:rsidRDefault="0002103B" w:rsidP="00440765">
      <w:pPr>
        <w:pStyle w:val="1f2"/>
        <w:spacing w:line="240" w:lineRule="auto"/>
        <w:ind w:firstLine="567"/>
        <w:rPr>
          <w:rFonts w:ascii="Times New Roman" w:hAnsi="Times New Roman" w:cs="Times New Roman"/>
          <w:color w:val="auto"/>
          <w:spacing w:val="-1"/>
          <w:szCs w:val="28"/>
          <w:lang w:val="ru-RU" w:eastAsia="ru-RU"/>
        </w:rPr>
      </w:pPr>
      <w:r w:rsidRPr="00440765">
        <w:rPr>
          <w:rFonts w:ascii="Times New Roman" w:hAnsi="Times New Roman" w:cs="Times New Roman"/>
          <w:color w:val="auto"/>
          <w:szCs w:val="28"/>
          <w:lang w:val="ru-RU"/>
        </w:rPr>
        <w:t>Д</w:t>
      </w:r>
      <w:r w:rsidR="008D1904" w:rsidRPr="00440765">
        <w:rPr>
          <w:rFonts w:ascii="Times New Roman" w:hAnsi="Times New Roman" w:cs="Times New Roman"/>
          <w:color w:val="auto"/>
          <w:spacing w:val="-1"/>
          <w:szCs w:val="28"/>
          <w:lang w:eastAsia="ru-RU"/>
        </w:rPr>
        <w:t>демографическая</w:t>
      </w:r>
      <w:r w:rsidRPr="00440765">
        <w:rPr>
          <w:rFonts w:ascii="Times New Roman" w:hAnsi="Times New Roman" w:cs="Times New Roman"/>
          <w:color w:val="auto"/>
          <w:spacing w:val="49"/>
          <w:szCs w:val="28"/>
          <w:lang w:eastAsia="ru-RU"/>
        </w:rPr>
        <w:t xml:space="preserve"> </w:t>
      </w:r>
      <w:r w:rsidRPr="00440765">
        <w:rPr>
          <w:rFonts w:ascii="Times New Roman" w:hAnsi="Times New Roman" w:cs="Times New Roman"/>
          <w:color w:val="auto"/>
          <w:spacing w:val="-1"/>
          <w:szCs w:val="28"/>
          <w:lang w:eastAsia="ru-RU"/>
        </w:rPr>
        <w:t>структура</w:t>
      </w:r>
      <w:r w:rsidRPr="00440765">
        <w:rPr>
          <w:rFonts w:ascii="Times New Roman" w:hAnsi="Times New Roman" w:cs="Times New Roman"/>
          <w:color w:val="auto"/>
          <w:spacing w:val="53"/>
          <w:szCs w:val="28"/>
          <w:lang w:eastAsia="ru-RU"/>
        </w:rPr>
        <w:t xml:space="preserve"> </w:t>
      </w:r>
      <w:r w:rsidR="0002023F" w:rsidRPr="00440765">
        <w:rPr>
          <w:rFonts w:ascii="Times New Roman" w:hAnsi="Times New Roman" w:cs="Times New Roman"/>
          <w:color w:val="auto"/>
          <w:szCs w:val="28"/>
          <w:lang w:val="ru-RU"/>
        </w:rPr>
        <w:t>Карабихского сельского поселения</w:t>
      </w:r>
      <w:r w:rsidRPr="00440765">
        <w:rPr>
          <w:rFonts w:ascii="Times New Roman" w:hAnsi="Times New Roman" w:cs="Times New Roman"/>
          <w:color w:val="auto"/>
          <w:szCs w:val="28"/>
          <w:lang w:eastAsia="ru-RU"/>
        </w:rPr>
        <w:t xml:space="preserve"> представлена в</w:t>
      </w:r>
      <w:r w:rsidRPr="00440765">
        <w:rPr>
          <w:rFonts w:ascii="Times New Roman" w:hAnsi="Times New Roman" w:cs="Times New Roman"/>
          <w:color w:val="auto"/>
          <w:spacing w:val="-1"/>
          <w:szCs w:val="28"/>
          <w:lang w:eastAsia="ru-RU"/>
        </w:rPr>
        <w:t xml:space="preserve"> таблице</w:t>
      </w:r>
      <w:r w:rsidR="00B82524">
        <w:rPr>
          <w:rFonts w:ascii="Times New Roman" w:hAnsi="Times New Roman" w:cs="Times New Roman"/>
          <w:color w:val="auto"/>
          <w:szCs w:val="28"/>
          <w:lang w:val="ru-RU"/>
        </w:rPr>
        <w:t>.</w:t>
      </w:r>
    </w:p>
    <w:p w:rsidR="0002103B" w:rsidRPr="003B0E91" w:rsidRDefault="0002103B" w:rsidP="003B0E91">
      <w:pPr>
        <w:pStyle w:val="afffc"/>
        <w:jc w:val="both"/>
        <w:rPr>
          <w:rFonts w:ascii="Times New Roman" w:hAnsi="Times New Roman" w:cs="Times New Roman"/>
          <w:b/>
          <w:i w:val="0"/>
          <w:sz w:val="24"/>
        </w:rPr>
      </w:pPr>
      <w:r w:rsidRPr="003B0E91">
        <w:rPr>
          <w:rFonts w:ascii="Times New Roman" w:hAnsi="Times New Roman" w:cs="Times New Roman"/>
          <w:b/>
          <w:i w:val="0"/>
          <w:sz w:val="24"/>
        </w:rPr>
        <w:t xml:space="preserve">Демографическая структура </w:t>
      </w:r>
      <w:r w:rsidR="0002023F" w:rsidRPr="003B0E91">
        <w:rPr>
          <w:rFonts w:ascii="Times New Roman" w:hAnsi="Times New Roman" w:cs="Times New Roman"/>
          <w:b/>
          <w:i w:val="0"/>
          <w:sz w:val="24"/>
        </w:rPr>
        <w:t>Карабихского сельского поселения</w:t>
      </w:r>
      <w:r w:rsidR="0002023F" w:rsidRPr="003B0E91">
        <w:rPr>
          <w:rFonts w:ascii="Times New Roman" w:hAnsi="Times New Roman" w:cs="Times New Roman"/>
          <w:b/>
          <w:sz w:val="24"/>
          <w:lang w:eastAsia="ru-RU"/>
        </w:rPr>
        <w:t xml:space="preserve"> </w:t>
      </w:r>
      <w:r w:rsidRPr="003B0E91">
        <w:rPr>
          <w:rFonts w:ascii="Times New Roman" w:hAnsi="Times New Roman" w:cs="Times New Roman"/>
          <w:b/>
          <w:i w:val="0"/>
          <w:sz w:val="24"/>
        </w:rPr>
        <w:t>на начало 202</w:t>
      </w:r>
      <w:r w:rsidR="0002023F" w:rsidRPr="003B0E91">
        <w:rPr>
          <w:rFonts w:ascii="Times New Roman" w:hAnsi="Times New Roman" w:cs="Times New Roman"/>
          <w:b/>
          <w:i w:val="0"/>
          <w:sz w:val="24"/>
        </w:rPr>
        <w:t xml:space="preserve">3 </w:t>
      </w:r>
      <w:r w:rsidRPr="003B0E91">
        <w:rPr>
          <w:rFonts w:ascii="Times New Roman" w:hAnsi="Times New Roman" w:cs="Times New Roman"/>
          <w:b/>
          <w:i w:val="0"/>
          <w:sz w:val="24"/>
        </w:rPr>
        <w:t>года, человек</w:t>
      </w:r>
    </w:p>
    <w:tbl>
      <w:tblPr>
        <w:tblW w:w="9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8"/>
        <w:gridCol w:w="6662"/>
        <w:gridCol w:w="1674"/>
      </w:tblGrid>
      <w:tr w:rsidR="00612E6B" w:rsidRPr="00E1608D" w:rsidTr="008D1904">
        <w:trPr>
          <w:cantSplit/>
          <w:trHeight w:val="1435"/>
          <w:jc w:val="center"/>
        </w:trPr>
        <w:tc>
          <w:tcPr>
            <w:tcW w:w="968" w:type="dxa"/>
            <w:vAlign w:val="center"/>
          </w:tcPr>
          <w:p w:rsidR="0010292A" w:rsidRPr="00E1608D" w:rsidRDefault="0010292A" w:rsidP="00440765">
            <w:pPr>
              <w:pStyle w:val="afff3"/>
            </w:pPr>
            <w:r w:rsidRPr="00E1608D">
              <w:t>№ п/п</w:t>
            </w:r>
          </w:p>
        </w:tc>
        <w:tc>
          <w:tcPr>
            <w:tcW w:w="6662" w:type="dxa"/>
            <w:vAlign w:val="center"/>
          </w:tcPr>
          <w:p w:rsidR="0010292A" w:rsidRPr="00E1608D" w:rsidRDefault="0010292A" w:rsidP="00440765">
            <w:pPr>
              <w:pStyle w:val="afff3"/>
            </w:pPr>
            <w:r w:rsidRPr="00E1608D">
              <w:t>Показатели</w:t>
            </w:r>
          </w:p>
        </w:tc>
        <w:tc>
          <w:tcPr>
            <w:tcW w:w="1674" w:type="dxa"/>
            <w:vAlign w:val="center"/>
          </w:tcPr>
          <w:p w:rsidR="0010292A" w:rsidRPr="00E1608D" w:rsidRDefault="00400394" w:rsidP="00440765">
            <w:pPr>
              <w:pStyle w:val="afff3"/>
              <w:rPr>
                <w:lang w:val="ru-RU"/>
              </w:rPr>
            </w:pPr>
            <w:r w:rsidRPr="00E1608D">
              <w:rPr>
                <w:lang w:val="ru-RU"/>
              </w:rPr>
              <w:t>Карабихское сельское поселение</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1</w:t>
            </w:r>
          </w:p>
        </w:tc>
        <w:tc>
          <w:tcPr>
            <w:tcW w:w="6662" w:type="dxa"/>
            <w:vAlign w:val="center"/>
          </w:tcPr>
          <w:p w:rsidR="0010292A" w:rsidRPr="00E1608D" w:rsidRDefault="0010292A" w:rsidP="00440765">
            <w:pPr>
              <w:pStyle w:val="afffffff"/>
              <w:rPr>
                <w:b w:val="0"/>
              </w:rPr>
            </w:pPr>
            <w:r w:rsidRPr="00E1608D">
              <w:rPr>
                <w:b w:val="0"/>
              </w:rPr>
              <w:t>Численность населения, всего</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15330</w:t>
            </w:r>
          </w:p>
        </w:tc>
      </w:tr>
      <w:tr w:rsidR="00612E6B" w:rsidRPr="00E1608D" w:rsidTr="001202E9">
        <w:trPr>
          <w:cantSplit/>
          <w:jc w:val="center"/>
        </w:trPr>
        <w:tc>
          <w:tcPr>
            <w:tcW w:w="9304" w:type="dxa"/>
            <w:gridSpan w:val="3"/>
            <w:vAlign w:val="center"/>
          </w:tcPr>
          <w:p w:rsidR="0010292A" w:rsidRPr="00E1608D" w:rsidRDefault="0010292A" w:rsidP="008D1904">
            <w:pPr>
              <w:pStyle w:val="afff3"/>
              <w:tabs>
                <w:tab w:val="left" w:pos="1167"/>
              </w:tabs>
              <w:ind w:right="285"/>
              <w:jc w:val="left"/>
              <w:rPr>
                <w:lang w:val="ru-RU"/>
              </w:rPr>
            </w:pPr>
            <w:r w:rsidRPr="00E1608D">
              <w:rPr>
                <w:lang w:val="ru-RU"/>
              </w:rPr>
              <w:t>В том числе:</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1.1</w:t>
            </w:r>
          </w:p>
        </w:tc>
        <w:tc>
          <w:tcPr>
            <w:tcW w:w="6662" w:type="dxa"/>
            <w:vAlign w:val="center"/>
          </w:tcPr>
          <w:p w:rsidR="0010292A" w:rsidRPr="00E1608D" w:rsidRDefault="0010292A" w:rsidP="00440765">
            <w:pPr>
              <w:pStyle w:val="afffffff"/>
              <w:rPr>
                <w:b w:val="0"/>
              </w:rPr>
            </w:pPr>
            <w:r w:rsidRPr="00E1608D">
              <w:rPr>
                <w:b w:val="0"/>
              </w:rPr>
              <w:t>Детского возраста:</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2883</w:t>
            </w:r>
          </w:p>
        </w:tc>
      </w:tr>
      <w:tr w:rsidR="00612E6B" w:rsidRPr="00E1608D" w:rsidTr="008D1904">
        <w:trPr>
          <w:cantSplit/>
          <w:jc w:val="center"/>
        </w:trPr>
        <w:tc>
          <w:tcPr>
            <w:tcW w:w="968" w:type="dxa"/>
            <w:vAlign w:val="center"/>
          </w:tcPr>
          <w:p w:rsidR="0010292A" w:rsidRPr="00E1608D" w:rsidRDefault="0010292A" w:rsidP="00440765">
            <w:pPr>
              <w:pStyle w:val="afffffb"/>
              <w:jc w:val="center"/>
            </w:pPr>
            <w:r w:rsidRPr="00E1608D">
              <w:t>1.1.1</w:t>
            </w:r>
          </w:p>
        </w:tc>
        <w:tc>
          <w:tcPr>
            <w:tcW w:w="6662" w:type="dxa"/>
            <w:vAlign w:val="center"/>
          </w:tcPr>
          <w:p w:rsidR="0010292A" w:rsidRPr="00E1608D" w:rsidRDefault="0010292A" w:rsidP="00440765">
            <w:pPr>
              <w:pStyle w:val="afffffb"/>
            </w:pPr>
            <w:r w:rsidRPr="00E1608D">
              <w:t>до одного года</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130</w:t>
            </w:r>
          </w:p>
        </w:tc>
      </w:tr>
      <w:tr w:rsidR="00612E6B" w:rsidRPr="00E1608D" w:rsidTr="008D1904">
        <w:trPr>
          <w:cantSplit/>
          <w:jc w:val="center"/>
        </w:trPr>
        <w:tc>
          <w:tcPr>
            <w:tcW w:w="968" w:type="dxa"/>
            <w:vAlign w:val="center"/>
          </w:tcPr>
          <w:p w:rsidR="0010292A" w:rsidRPr="00E1608D" w:rsidRDefault="0010292A" w:rsidP="00440765">
            <w:pPr>
              <w:pStyle w:val="afffffb"/>
              <w:jc w:val="center"/>
            </w:pPr>
            <w:r w:rsidRPr="00E1608D">
              <w:t>1.1.2</w:t>
            </w:r>
          </w:p>
        </w:tc>
        <w:tc>
          <w:tcPr>
            <w:tcW w:w="6662" w:type="dxa"/>
            <w:vAlign w:val="center"/>
          </w:tcPr>
          <w:p w:rsidR="0010292A" w:rsidRPr="00E1608D" w:rsidRDefault="0010292A" w:rsidP="00440765">
            <w:pPr>
              <w:pStyle w:val="afffffb"/>
            </w:pPr>
            <w:r w:rsidRPr="00E1608D">
              <w:t>от одного года до шести лет</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1054</w:t>
            </w:r>
          </w:p>
        </w:tc>
      </w:tr>
      <w:tr w:rsidR="00612E6B" w:rsidRPr="00E1608D" w:rsidTr="008D1904">
        <w:trPr>
          <w:cantSplit/>
          <w:jc w:val="center"/>
        </w:trPr>
        <w:tc>
          <w:tcPr>
            <w:tcW w:w="968" w:type="dxa"/>
            <w:vAlign w:val="center"/>
          </w:tcPr>
          <w:p w:rsidR="0010292A" w:rsidRPr="00E1608D" w:rsidRDefault="0010292A" w:rsidP="00440765">
            <w:pPr>
              <w:pStyle w:val="afffffb"/>
              <w:jc w:val="center"/>
            </w:pPr>
            <w:r w:rsidRPr="00E1608D">
              <w:t>1.1.3</w:t>
            </w:r>
          </w:p>
        </w:tc>
        <w:tc>
          <w:tcPr>
            <w:tcW w:w="6662" w:type="dxa"/>
            <w:vAlign w:val="center"/>
          </w:tcPr>
          <w:p w:rsidR="0010292A" w:rsidRPr="00E1608D" w:rsidRDefault="0010292A" w:rsidP="00440765">
            <w:pPr>
              <w:pStyle w:val="afffffb"/>
            </w:pPr>
            <w:r w:rsidRPr="00E1608D">
              <w:t>от семи до 15 лет</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1699</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1.2</w:t>
            </w:r>
          </w:p>
        </w:tc>
        <w:tc>
          <w:tcPr>
            <w:tcW w:w="6662" w:type="dxa"/>
            <w:vAlign w:val="center"/>
          </w:tcPr>
          <w:p w:rsidR="0010292A" w:rsidRPr="00E1608D" w:rsidRDefault="0010292A" w:rsidP="00440765">
            <w:pPr>
              <w:pStyle w:val="afffffff"/>
              <w:rPr>
                <w:b w:val="0"/>
              </w:rPr>
            </w:pPr>
            <w:r w:rsidRPr="00E1608D">
              <w:rPr>
                <w:b w:val="0"/>
              </w:rPr>
              <w:t>Трудоспособного возраста:</w:t>
            </w:r>
          </w:p>
        </w:tc>
        <w:tc>
          <w:tcPr>
            <w:tcW w:w="1674" w:type="dxa"/>
            <w:vAlign w:val="center"/>
          </w:tcPr>
          <w:p w:rsidR="0010292A" w:rsidRPr="00E1608D" w:rsidRDefault="00BE1AB2" w:rsidP="008D1904">
            <w:pPr>
              <w:pStyle w:val="afff3"/>
              <w:tabs>
                <w:tab w:val="left" w:pos="1167"/>
              </w:tabs>
              <w:ind w:right="285"/>
              <w:jc w:val="right"/>
              <w:rPr>
                <w:lang w:val="ru-RU"/>
              </w:rPr>
            </w:pPr>
            <w:r w:rsidRPr="00E1608D">
              <w:rPr>
                <w:lang w:val="ru-RU"/>
              </w:rPr>
              <w:t>8727</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1.2.1</w:t>
            </w:r>
          </w:p>
        </w:tc>
        <w:tc>
          <w:tcPr>
            <w:tcW w:w="6662" w:type="dxa"/>
            <w:vAlign w:val="center"/>
          </w:tcPr>
          <w:p w:rsidR="0010292A" w:rsidRPr="00E1608D" w:rsidRDefault="0010292A" w:rsidP="00440765">
            <w:pPr>
              <w:pStyle w:val="afffffff"/>
              <w:rPr>
                <w:b w:val="0"/>
              </w:rPr>
            </w:pPr>
            <w:r w:rsidRPr="00E1608D">
              <w:rPr>
                <w:b w:val="0"/>
              </w:rPr>
              <w:t>от 16 до 17 лет</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299</w:t>
            </w:r>
          </w:p>
        </w:tc>
      </w:tr>
      <w:tr w:rsidR="00612E6B" w:rsidRPr="00E1608D" w:rsidTr="008D1904">
        <w:trPr>
          <w:cantSplit/>
          <w:jc w:val="center"/>
        </w:trPr>
        <w:tc>
          <w:tcPr>
            <w:tcW w:w="968" w:type="dxa"/>
            <w:vAlign w:val="center"/>
          </w:tcPr>
          <w:p w:rsidR="0010292A" w:rsidRPr="00E1608D" w:rsidRDefault="0010292A" w:rsidP="00440765">
            <w:pPr>
              <w:spacing w:after="0" w:line="240" w:lineRule="auto"/>
              <w:jc w:val="center"/>
              <w:rPr>
                <w:rFonts w:ascii="Times New Roman" w:hAnsi="Times New Roman" w:cs="Times New Roman"/>
                <w:sz w:val="24"/>
                <w:szCs w:val="24"/>
              </w:rPr>
            </w:pPr>
            <w:r w:rsidRPr="00E1608D">
              <w:rPr>
                <w:rFonts w:ascii="Times New Roman" w:hAnsi="Times New Roman" w:cs="Times New Roman"/>
                <w:sz w:val="24"/>
                <w:szCs w:val="24"/>
              </w:rPr>
              <w:t>1.2.2</w:t>
            </w:r>
          </w:p>
        </w:tc>
        <w:tc>
          <w:tcPr>
            <w:tcW w:w="6662" w:type="dxa"/>
            <w:vAlign w:val="center"/>
          </w:tcPr>
          <w:p w:rsidR="0010292A" w:rsidRPr="00E1608D" w:rsidRDefault="0010292A" w:rsidP="00440765">
            <w:pPr>
              <w:spacing w:after="0" w:line="240" w:lineRule="auto"/>
              <w:rPr>
                <w:rFonts w:ascii="Times New Roman" w:hAnsi="Times New Roman" w:cs="Times New Roman"/>
                <w:sz w:val="24"/>
                <w:szCs w:val="24"/>
              </w:rPr>
            </w:pPr>
            <w:r w:rsidRPr="00E1608D">
              <w:rPr>
                <w:rFonts w:ascii="Times New Roman" w:hAnsi="Times New Roman" w:cs="Times New Roman"/>
                <w:sz w:val="24"/>
                <w:szCs w:val="24"/>
              </w:rPr>
              <w:t>от 18 лет до пенсионного возраста (для женщин)</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4136</w:t>
            </w:r>
          </w:p>
        </w:tc>
      </w:tr>
      <w:tr w:rsidR="00612E6B" w:rsidRPr="00E1608D" w:rsidTr="008D1904">
        <w:trPr>
          <w:cantSplit/>
          <w:trHeight w:val="109"/>
          <w:jc w:val="center"/>
        </w:trPr>
        <w:tc>
          <w:tcPr>
            <w:tcW w:w="968" w:type="dxa"/>
            <w:vAlign w:val="center"/>
          </w:tcPr>
          <w:p w:rsidR="0010292A" w:rsidRPr="00E1608D" w:rsidRDefault="0010292A" w:rsidP="00440765">
            <w:pPr>
              <w:spacing w:after="0" w:line="240" w:lineRule="auto"/>
              <w:jc w:val="center"/>
              <w:rPr>
                <w:rFonts w:ascii="Times New Roman" w:hAnsi="Times New Roman" w:cs="Times New Roman"/>
                <w:sz w:val="24"/>
                <w:szCs w:val="24"/>
              </w:rPr>
            </w:pPr>
            <w:r w:rsidRPr="00E1608D">
              <w:rPr>
                <w:rFonts w:ascii="Times New Roman" w:hAnsi="Times New Roman" w:cs="Times New Roman"/>
                <w:sz w:val="24"/>
                <w:szCs w:val="24"/>
              </w:rPr>
              <w:t>1.2.3</w:t>
            </w:r>
          </w:p>
        </w:tc>
        <w:tc>
          <w:tcPr>
            <w:tcW w:w="6662" w:type="dxa"/>
            <w:vAlign w:val="center"/>
          </w:tcPr>
          <w:p w:rsidR="0010292A" w:rsidRPr="00E1608D" w:rsidRDefault="0010292A" w:rsidP="00440765">
            <w:pPr>
              <w:spacing w:after="0" w:line="240" w:lineRule="auto"/>
              <w:rPr>
                <w:rFonts w:ascii="Times New Roman" w:hAnsi="Times New Roman" w:cs="Times New Roman"/>
                <w:sz w:val="24"/>
                <w:szCs w:val="24"/>
              </w:rPr>
            </w:pPr>
            <w:r w:rsidRPr="00E1608D">
              <w:rPr>
                <w:rFonts w:ascii="Times New Roman" w:hAnsi="Times New Roman" w:cs="Times New Roman"/>
                <w:sz w:val="24"/>
                <w:szCs w:val="24"/>
              </w:rPr>
              <w:t>от 18 лет до пенсионного возраста (для мужчин)</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4591</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1.3</w:t>
            </w:r>
          </w:p>
        </w:tc>
        <w:tc>
          <w:tcPr>
            <w:tcW w:w="6662" w:type="dxa"/>
            <w:vAlign w:val="center"/>
          </w:tcPr>
          <w:p w:rsidR="0010292A" w:rsidRPr="00E1608D" w:rsidRDefault="0010292A" w:rsidP="00440765">
            <w:pPr>
              <w:pStyle w:val="afffffff"/>
              <w:rPr>
                <w:b w:val="0"/>
              </w:rPr>
            </w:pPr>
            <w:r w:rsidRPr="00E1608D">
              <w:rPr>
                <w:b w:val="0"/>
              </w:rPr>
              <w:t>Старше трудоспособного возраста</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3720</w:t>
            </w:r>
          </w:p>
        </w:tc>
      </w:tr>
      <w:tr w:rsidR="00612E6B" w:rsidRPr="00E1608D" w:rsidTr="008D1904">
        <w:trPr>
          <w:cantSplit/>
          <w:jc w:val="center"/>
        </w:trPr>
        <w:tc>
          <w:tcPr>
            <w:tcW w:w="968" w:type="dxa"/>
            <w:vAlign w:val="center"/>
          </w:tcPr>
          <w:p w:rsidR="0010292A" w:rsidRPr="00E1608D" w:rsidRDefault="0010292A" w:rsidP="00440765">
            <w:pPr>
              <w:spacing w:after="0" w:line="240" w:lineRule="auto"/>
              <w:jc w:val="center"/>
              <w:rPr>
                <w:rFonts w:ascii="Times New Roman" w:hAnsi="Times New Roman" w:cs="Times New Roman"/>
                <w:sz w:val="24"/>
                <w:szCs w:val="24"/>
              </w:rPr>
            </w:pPr>
            <w:r w:rsidRPr="00E1608D">
              <w:rPr>
                <w:rFonts w:ascii="Times New Roman" w:hAnsi="Times New Roman" w:cs="Times New Roman"/>
                <w:sz w:val="24"/>
                <w:szCs w:val="24"/>
              </w:rPr>
              <w:t>1.3.1</w:t>
            </w:r>
          </w:p>
        </w:tc>
        <w:tc>
          <w:tcPr>
            <w:tcW w:w="6662" w:type="dxa"/>
            <w:vAlign w:val="center"/>
          </w:tcPr>
          <w:p w:rsidR="0010292A" w:rsidRPr="00E1608D" w:rsidRDefault="0010292A" w:rsidP="00440765">
            <w:pPr>
              <w:spacing w:after="0" w:line="240" w:lineRule="auto"/>
              <w:rPr>
                <w:rFonts w:ascii="Times New Roman" w:hAnsi="Times New Roman" w:cs="Times New Roman"/>
                <w:sz w:val="24"/>
                <w:szCs w:val="24"/>
              </w:rPr>
            </w:pPr>
            <w:r w:rsidRPr="00E1608D">
              <w:rPr>
                <w:rFonts w:ascii="Times New Roman" w:hAnsi="Times New Roman" w:cs="Times New Roman"/>
                <w:sz w:val="24"/>
                <w:szCs w:val="24"/>
              </w:rPr>
              <w:t>Старше пенсионного возраста (для женщин)</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2652</w:t>
            </w:r>
          </w:p>
        </w:tc>
      </w:tr>
      <w:tr w:rsidR="00612E6B" w:rsidRPr="00E1608D" w:rsidTr="008D1904">
        <w:trPr>
          <w:cantSplit/>
          <w:jc w:val="center"/>
        </w:trPr>
        <w:tc>
          <w:tcPr>
            <w:tcW w:w="968" w:type="dxa"/>
            <w:vAlign w:val="center"/>
          </w:tcPr>
          <w:p w:rsidR="0010292A" w:rsidRPr="00E1608D" w:rsidRDefault="0010292A" w:rsidP="00440765">
            <w:pPr>
              <w:spacing w:after="0" w:line="240" w:lineRule="auto"/>
              <w:jc w:val="center"/>
              <w:rPr>
                <w:rFonts w:ascii="Times New Roman" w:hAnsi="Times New Roman" w:cs="Times New Roman"/>
                <w:sz w:val="24"/>
                <w:szCs w:val="24"/>
              </w:rPr>
            </w:pPr>
            <w:r w:rsidRPr="00E1608D">
              <w:rPr>
                <w:rFonts w:ascii="Times New Roman" w:hAnsi="Times New Roman" w:cs="Times New Roman"/>
                <w:sz w:val="24"/>
                <w:szCs w:val="24"/>
              </w:rPr>
              <w:t>1.3.2</w:t>
            </w:r>
          </w:p>
        </w:tc>
        <w:tc>
          <w:tcPr>
            <w:tcW w:w="6662" w:type="dxa"/>
            <w:vAlign w:val="center"/>
          </w:tcPr>
          <w:p w:rsidR="0010292A" w:rsidRPr="00E1608D" w:rsidRDefault="0010292A" w:rsidP="00440765">
            <w:pPr>
              <w:spacing w:after="0" w:line="240" w:lineRule="auto"/>
              <w:rPr>
                <w:rFonts w:ascii="Times New Roman" w:hAnsi="Times New Roman" w:cs="Times New Roman"/>
                <w:sz w:val="24"/>
                <w:szCs w:val="24"/>
              </w:rPr>
            </w:pPr>
            <w:r w:rsidRPr="00E1608D">
              <w:rPr>
                <w:rFonts w:ascii="Times New Roman" w:hAnsi="Times New Roman" w:cs="Times New Roman"/>
                <w:sz w:val="24"/>
                <w:szCs w:val="24"/>
              </w:rPr>
              <w:t>Старше пенсионного возраста (для мужчин)</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1068</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2</w:t>
            </w:r>
          </w:p>
        </w:tc>
        <w:tc>
          <w:tcPr>
            <w:tcW w:w="6662" w:type="dxa"/>
            <w:vAlign w:val="center"/>
          </w:tcPr>
          <w:p w:rsidR="0010292A" w:rsidRPr="00E1608D" w:rsidRDefault="0010292A" w:rsidP="00440765">
            <w:pPr>
              <w:pStyle w:val="afffffff"/>
              <w:rPr>
                <w:b w:val="0"/>
              </w:rPr>
            </w:pPr>
            <w:r w:rsidRPr="00E1608D">
              <w:rPr>
                <w:b w:val="0"/>
              </w:rPr>
              <w:t>Общий прирост населения</w:t>
            </w:r>
          </w:p>
        </w:tc>
        <w:tc>
          <w:tcPr>
            <w:tcW w:w="1674" w:type="dxa"/>
            <w:vAlign w:val="center"/>
          </w:tcPr>
          <w:p w:rsidR="0010292A" w:rsidRPr="00E1608D" w:rsidRDefault="00BE1AB2" w:rsidP="008D1904">
            <w:pPr>
              <w:pStyle w:val="afff3"/>
              <w:tabs>
                <w:tab w:val="left" w:pos="1167"/>
              </w:tabs>
              <w:ind w:right="285"/>
              <w:jc w:val="right"/>
              <w:rPr>
                <w:lang w:val="ru-RU"/>
              </w:rPr>
            </w:pPr>
            <w:r w:rsidRPr="00E1608D">
              <w:rPr>
                <w:lang w:val="ru-RU"/>
              </w:rPr>
              <w:t>209</w:t>
            </w:r>
          </w:p>
        </w:tc>
      </w:tr>
      <w:tr w:rsidR="00612E6B" w:rsidRPr="00E1608D" w:rsidTr="001202E9">
        <w:trPr>
          <w:cantSplit/>
          <w:jc w:val="center"/>
        </w:trPr>
        <w:tc>
          <w:tcPr>
            <w:tcW w:w="9304" w:type="dxa"/>
            <w:gridSpan w:val="3"/>
            <w:vAlign w:val="center"/>
          </w:tcPr>
          <w:p w:rsidR="0010292A" w:rsidRPr="00E1608D" w:rsidRDefault="0010292A" w:rsidP="008D1904">
            <w:pPr>
              <w:pStyle w:val="afff3"/>
              <w:tabs>
                <w:tab w:val="left" w:pos="1167"/>
              </w:tabs>
              <w:ind w:right="285"/>
              <w:jc w:val="left"/>
              <w:rPr>
                <w:lang w:val="ru-RU"/>
              </w:rPr>
            </w:pPr>
            <w:r w:rsidRPr="00E1608D">
              <w:rPr>
                <w:lang w:val="ru-RU"/>
              </w:rPr>
              <w:lastRenderedPageBreak/>
              <w:t>В том числе:</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2.1</w:t>
            </w:r>
          </w:p>
        </w:tc>
        <w:tc>
          <w:tcPr>
            <w:tcW w:w="6662" w:type="dxa"/>
            <w:vAlign w:val="center"/>
          </w:tcPr>
          <w:p w:rsidR="0010292A" w:rsidRPr="00E1608D" w:rsidRDefault="0010292A" w:rsidP="00440765">
            <w:pPr>
              <w:pStyle w:val="afffffff"/>
              <w:rPr>
                <w:b w:val="0"/>
              </w:rPr>
            </w:pPr>
            <w:r w:rsidRPr="00E1608D">
              <w:rPr>
                <w:b w:val="0"/>
              </w:rPr>
              <w:t>Естественный прирост населения</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-83</w:t>
            </w:r>
          </w:p>
        </w:tc>
      </w:tr>
      <w:tr w:rsidR="00612E6B" w:rsidRPr="00E1608D" w:rsidTr="008D1904">
        <w:trPr>
          <w:cantSplit/>
          <w:jc w:val="center"/>
        </w:trPr>
        <w:tc>
          <w:tcPr>
            <w:tcW w:w="968" w:type="dxa"/>
            <w:vAlign w:val="center"/>
          </w:tcPr>
          <w:p w:rsidR="0010292A" w:rsidRPr="00E1608D" w:rsidRDefault="0010292A" w:rsidP="00440765">
            <w:pPr>
              <w:pStyle w:val="afffffb"/>
              <w:jc w:val="center"/>
            </w:pPr>
            <w:r w:rsidRPr="00E1608D">
              <w:t>2.1.1</w:t>
            </w:r>
          </w:p>
        </w:tc>
        <w:tc>
          <w:tcPr>
            <w:tcW w:w="6662" w:type="dxa"/>
            <w:vAlign w:val="center"/>
          </w:tcPr>
          <w:p w:rsidR="0010292A" w:rsidRPr="00E1608D" w:rsidRDefault="0010292A" w:rsidP="00440765">
            <w:pPr>
              <w:pStyle w:val="afffffb"/>
            </w:pPr>
            <w:r w:rsidRPr="00E1608D">
              <w:t>Количество родившихся людей</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114</w:t>
            </w:r>
          </w:p>
        </w:tc>
      </w:tr>
      <w:tr w:rsidR="00612E6B" w:rsidRPr="00E1608D" w:rsidTr="008D1904">
        <w:trPr>
          <w:cantSplit/>
          <w:jc w:val="center"/>
        </w:trPr>
        <w:tc>
          <w:tcPr>
            <w:tcW w:w="968" w:type="dxa"/>
            <w:vAlign w:val="center"/>
          </w:tcPr>
          <w:p w:rsidR="0010292A" w:rsidRPr="00E1608D" w:rsidRDefault="0010292A" w:rsidP="00440765">
            <w:pPr>
              <w:pStyle w:val="afffffb"/>
              <w:jc w:val="center"/>
            </w:pPr>
            <w:r w:rsidRPr="00E1608D">
              <w:t>2.1.2</w:t>
            </w:r>
          </w:p>
        </w:tc>
        <w:tc>
          <w:tcPr>
            <w:tcW w:w="6662" w:type="dxa"/>
            <w:vAlign w:val="center"/>
          </w:tcPr>
          <w:p w:rsidR="0010292A" w:rsidRPr="00E1608D" w:rsidRDefault="0010292A" w:rsidP="00440765">
            <w:pPr>
              <w:pStyle w:val="afffffb"/>
            </w:pPr>
            <w:r w:rsidRPr="00E1608D">
              <w:t>Количество умерших людей</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197</w:t>
            </w:r>
          </w:p>
        </w:tc>
      </w:tr>
      <w:tr w:rsidR="00612E6B" w:rsidRPr="00E1608D" w:rsidTr="008D1904">
        <w:trPr>
          <w:cantSplit/>
          <w:jc w:val="center"/>
        </w:trPr>
        <w:tc>
          <w:tcPr>
            <w:tcW w:w="968" w:type="dxa"/>
            <w:vAlign w:val="center"/>
          </w:tcPr>
          <w:p w:rsidR="0010292A" w:rsidRPr="00E1608D" w:rsidRDefault="0010292A" w:rsidP="00440765">
            <w:pPr>
              <w:pStyle w:val="afffffff"/>
              <w:jc w:val="center"/>
              <w:rPr>
                <w:b w:val="0"/>
              </w:rPr>
            </w:pPr>
            <w:r w:rsidRPr="00E1608D">
              <w:rPr>
                <w:b w:val="0"/>
              </w:rPr>
              <w:t>2.2</w:t>
            </w:r>
          </w:p>
        </w:tc>
        <w:tc>
          <w:tcPr>
            <w:tcW w:w="6662" w:type="dxa"/>
            <w:vAlign w:val="center"/>
          </w:tcPr>
          <w:p w:rsidR="0010292A" w:rsidRPr="00E1608D" w:rsidRDefault="0010292A" w:rsidP="00440765">
            <w:pPr>
              <w:pStyle w:val="afffffff"/>
              <w:rPr>
                <w:b w:val="0"/>
              </w:rPr>
            </w:pPr>
            <w:r w:rsidRPr="00E1608D">
              <w:rPr>
                <w:b w:val="0"/>
              </w:rPr>
              <w:t>Механический прирост населения</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292</w:t>
            </w:r>
          </w:p>
        </w:tc>
      </w:tr>
      <w:tr w:rsidR="00612E6B" w:rsidRPr="00E1608D" w:rsidTr="008D1904">
        <w:trPr>
          <w:cantSplit/>
          <w:jc w:val="center"/>
        </w:trPr>
        <w:tc>
          <w:tcPr>
            <w:tcW w:w="968" w:type="dxa"/>
            <w:vAlign w:val="center"/>
          </w:tcPr>
          <w:p w:rsidR="0010292A" w:rsidRPr="00E1608D" w:rsidRDefault="0010292A" w:rsidP="00440765">
            <w:pPr>
              <w:pStyle w:val="afffffb"/>
              <w:jc w:val="center"/>
            </w:pPr>
            <w:r w:rsidRPr="00E1608D">
              <w:t>2.2.1</w:t>
            </w:r>
          </w:p>
        </w:tc>
        <w:tc>
          <w:tcPr>
            <w:tcW w:w="6662" w:type="dxa"/>
            <w:vAlign w:val="center"/>
          </w:tcPr>
          <w:p w:rsidR="0010292A" w:rsidRPr="00E1608D" w:rsidRDefault="0010292A" w:rsidP="00440765">
            <w:pPr>
              <w:pStyle w:val="afffffb"/>
            </w:pPr>
            <w:r w:rsidRPr="00E1608D">
              <w:t>Количество прибывших людей</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761</w:t>
            </w:r>
          </w:p>
        </w:tc>
      </w:tr>
      <w:tr w:rsidR="0010292A" w:rsidRPr="00E1608D" w:rsidTr="008D1904">
        <w:trPr>
          <w:cantSplit/>
          <w:jc w:val="center"/>
        </w:trPr>
        <w:tc>
          <w:tcPr>
            <w:tcW w:w="968" w:type="dxa"/>
            <w:vAlign w:val="center"/>
          </w:tcPr>
          <w:p w:rsidR="0010292A" w:rsidRPr="00E1608D" w:rsidRDefault="0010292A" w:rsidP="00440765">
            <w:pPr>
              <w:pStyle w:val="afffffb"/>
              <w:jc w:val="center"/>
            </w:pPr>
            <w:r w:rsidRPr="00E1608D">
              <w:t>2.2.2</w:t>
            </w:r>
          </w:p>
        </w:tc>
        <w:tc>
          <w:tcPr>
            <w:tcW w:w="6662" w:type="dxa"/>
            <w:vAlign w:val="center"/>
          </w:tcPr>
          <w:p w:rsidR="0010292A" w:rsidRPr="00E1608D" w:rsidRDefault="0010292A" w:rsidP="00440765">
            <w:pPr>
              <w:pStyle w:val="afffffb"/>
            </w:pPr>
            <w:r w:rsidRPr="00E1608D">
              <w:t>Количество выбывших людей</w:t>
            </w:r>
          </w:p>
        </w:tc>
        <w:tc>
          <w:tcPr>
            <w:tcW w:w="1674" w:type="dxa"/>
            <w:vAlign w:val="center"/>
          </w:tcPr>
          <w:p w:rsidR="0010292A" w:rsidRPr="00E1608D" w:rsidRDefault="00321029" w:rsidP="008D1904">
            <w:pPr>
              <w:pStyle w:val="afff3"/>
              <w:tabs>
                <w:tab w:val="left" w:pos="1167"/>
              </w:tabs>
              <w:ind w:right="285"/>
              <w:jc w:val="right"/>
              <w:rPr>
                <w:lang w:val="ru-RU"/>
              </w:rPr>
            </w:pPr>
            <w:r w:rsidRPr="00E1608D">
              <w:rPr>
                <w:lang w:val="ru-RU"/>
              </w:rPr>
              <w:t>509</w:t>
            </w:r>
          </w:p>
        </w:tc>
      </w:tr>
    </w:tbl>
    <w:p w:rsidR="0002103B" w:rsidRPr="00440765" w:rsidRDefault="003B0E91" w:rsidP="00440765">
      <w:pPr>
        <w:spacing w:after="0" w:line="240" w:lineRule="auto"/>
        <w:ind w:right="-2" w:firstLine="700"/>
        <w:jc w:val="both"/>
        <w:rPr>
          <w:rFonts w:ascii="Times New Roman" w:hAnsi="Times New Roman" w:cs="Times New Roman"/>
          <w:sz w:val="28"/>
          <w:szCs w:val="28"/>
        </w:rPr>
      </w:pPr>
      <w:r>
        <w:rPr>
          <w:rFonts w:ascii="Times New Roman" w:hAnsi="Times New Roman" w:cs="Times New Roman"/>
          <w:sz w:val="28"/>
          <w:szCs w:val="28"/>
        </w:rPr>
        <w:t>Ч</w:t>
      </w:r>
      <w:r w:rsidR="0002103B" w:rsidRPr="00440765">
        <w:rPr>
          <w:rFonts w:ascii="Times New Roman" w:hAnsi="Times New Roman" w:cs="Times New Roman"/>
          <w:sz w:val="28"/>
          <w:szCs w:val="28"/>
        </w:rPr>
        <w:t xml:space="preserve">исленность населения трудоспособного возраста составляет </w:t>
      </w:r>
      <w:r w:rsidR="007F160E" w:rsidRPr="00440765">
        <w:rPr>
          <w:rFonts w:ascii="Times New Roman" w:hAnsi="Times New Roman" w:cs="Times New Roman"/>
          <w:sz w:val="28"/>
          <w:szCs w:val="28"/>
        </w:rPr>
        <w:t xml:space="preserve">8727 </w:t>
      </w:r>
      <w:r w:rsidR="0002103B" w:rsidRPr="00440765">
        <w:rPr>
          <w:rFonts w:ascii="Times New Roman" w:hAnsi="Times New Roman" w:cs="Times New Roman"/>
          <w:sz w:val="28"/>
          <w:szCs w:val="28"/>
        </w:rPr>
        <w:t>человек (</w:t>
      </w:r>
      <w:r w:rsidR="002C4420" w:rsidRPr="00440765">
        <w:rPr>
          <w:rFonts w:ascii="Times New Roman" w:hAnsi="Times New Roman" w:cs="Times New Roman"/>
          <w:sz w:val="28"/>
          <w:szCs w:val="28"/>
        </w:rPr>
        <w:t>5</w:t>
      </w:r>
      <w:r w:rsidR="00BE1AB2" w:rsidRPr="00440765">
        <w:rPr>
          <w:rFonts w:ascii="Times New Roman" w:hAnsi="Times New Roman" w:cs="Times New Roman"/>
          <w:sz w:val="28"/>
          <w:szCs w:val="28"/>
        </w:rPr>
        <w:t>7</w:t>
      </w:r>
      <w:r w:rsidR="0002103B" w:rsidRPr="00440765">
        <w:rPr>
          <w:rFonts w:ascii="Times New Roman" w:hAnsi="Times New Roman" w:cs="Times New Roman"/>
          <w:sz w:val="28"/>
          <w:szCs w:val="28"/>
        </w:rPr>
        <w:t xml:space="preserve"> %), нетрудоспособного возраста – </w:t>
      </w:r>
      <w:r w:rsidR="00BE1AB2" w:rsidRPr="00440765">
        <w:rPr>
          <w:rFonts w:ascii="Times New Roman" w:hAnsi="Times New Roman" w:cs="Times New Roman"/>
          <w:sz w:val="28"/>
          <w:szCs w:val="28"/>
        </w:rPr>
        <w:t>6603</w:t>
      </w:r>
      <w:r w:rsidR="0002103B" w:rsidRPr="00440765">
        <w:rPr>
          <w:rFonts w:ascii="Times New Roman" w:hAnsi="Times New Roman" w:cs="Times New Roman"/>
          <w:sz w:val="28"/>
          <w:szCs w:val="28"/>
        </w:rPr>
        <w:t xml:space="preserve"> человек (</w:t>
      </w:r>
      <w:r w:rsidR="00BE1AB2" w:rsidRPr="00440765">
        <w:rPr>
          <w:rFonts w:ascii="Times New Roman" w:hAnsi="Times New Roman" w:cs="Times New Roman"/>
          <w:sz w:val="28"/>
          <w:szCs w:val="28"/>
        </w:rPr>
        <w:t>43</w:t>
      </w:r>
      <w:r w:rsidR="0002103B" w:rsidRPr="00440765">
        <w:rPr>
          <w:rFonts w:ascii="Times New Roman" w:hAnsi="Times New Roman" w:cs="Times New Roman"/>
          <w:sz w:val="28"/>
          <w:szCs w:val="28"/>
        </w:rPr>
        <w:t xml:space="preserve">%), в том числе старше трудоспособного возраста – </w:t>
      </w:r>
      <w:r w:rsidR="00BE1AB2" w:rsidRPr="00440765">
        <w:rPr>
          <w:rFonts w:ascii="Times New Roman" w:hAnsi="Times New Roman" w:cs="Times New Roman"/>
          <w:sz w:val="28"/>
          <w:szCs w:val="28"/>
        </w:rPr>
        <w:t>3720</w:t>
      </w:r>
      <w:r w:rsidR="0002103B" w:rsidRPr="00440765">
        <w:rPr>
          <w:rFonts w:ascii="Times New Roman" w:hAnsi="Times New Roman" w:cs="Times New Roman"/>
          <w:sz w:val="28"/>
          <w:szCs w:val="28"/>
        </w:rPr>
        <w:t xml:space="preserve"> человек (</w:t>
      </w:r>
      <w:r w:rsidR="00BE1AB2" w:rsidRPr="00440765">
        <w:rPr>
          <w:rFonts w:ascii="Times New Roman" w:hAnsi="Times New Roman" w:cs="Times New Roman"/>
          <w:sz w:val="28"/>
          <w:szCs w:val="28"/>
        </w:rPr>
        <w:t>24,2</w:t>
      </w:r>
      <w:r w:rsidR="0002103B" w:rsidRPr="00440765">
        <w:rPr>
          <w:rFonts w:ascii="Times New Roman" w:hAnsi="Times New Roman" w:cs="Times New Roman"/>
          <w:sz w:val="28"/>
          <w:szCs w:val="28"/>
        </w:rPr>
        <w:t xml:space="preserve"> %), моложе трудоспособного возраста – </w:t>
      </w:r>
      <w:r w:rsidR="00BE1AB2" w:rsidRPr="00440765">
        <w:rPr>
          <w:rFonts w:ascii="Times New Roman" w:hAnsi="Times New Roman" w:cs="Times New Roman"/>
          <w:sz w:val="28"/>
          <w:szCs w:val="28"/>
        </w:rPr>
        <w:t>2883</w:t>
      </w:r>
      <w:r w:rsidR="0002103B" w:rsidRPr="00440765">
        <w:rPr>
          <w:rFonts w:ascii="Times New Roman" w:hAnsi="Times New Roman" w:cs="Times New Roman"/>
          <w:sz w:val="28"/>
          <w:szCs w:val="28"/>
        </w:rPr>
        <w:t xml:space="preserve"> человек (</w:t>
      </w:r>
      <w:r w:rsidR="00BE1AB2" w:rsidRPr="00440765">
        <w:rPr>
          <w:rFonts w:ascii="Times New Roman" w:hAnsi="Times New Roman" w:cs="Times New Roman"/>
          <w:sz w:val="28"/>
          <w:szCs w:val="28"/>
        </w:rPr>
        <w:t>18,8</w:t>
      </w:r>
      <w:r w:rsidR="0002103B" w:rsidRPr="00440765">
        <w:rPr>
          <w:rFonts w:ascii="Times New Roman" w:hAnsi="Times New Roman" w:cs="Times New Roman"/>
          <w:sz w:val="28"/>
          <w:szCs w:val="28"/>
        </w:rPr>
        <w:t xml:space="preserve"> %). Таким образом, демографическая нагрузка в муниципальном округе составила </w:t>
      </w:r>
      <w:r w:rsidR="00BE1AB2" w:rsidRPr="00440765">
        <w:rPr>
          <w:rFonts w:ascii="Times New Roman" w:hAnsi="Times New Roman" w:cs="Times New Roman"/>
          <w:sz w:val="28"/>
          <w:szCs w:val="28"/>
        </w:rPr>
        <w:t>75</w:t>
      </w:r>
      <w:r w:rsidR="0002103B" w:rsidRPr="00440765">
        <w:rPr>
          <w:rFonts w:ascii="Times New Roman" w:hAnsi="Times New Roman" w:cs="Times New Roman"/>
          <w:sz w:val="28"/>
          <w:szCs w:val="28"/>
        </w:rPr>
        <w:t xml:space="preserve"> человек нетрудоспособного возраста на 100 жителей трудоспособного возраста.</w:t>
      </w:r>
    </w:p>
    <w:p w:rsidR="0002103B" w:rsidRPr="00440765" w:rsidRDefault="0002103B" w:rsidP="00E1608D">
      <w:pPr>
        <w:pStyle w:val="1f2"/>
        <w:spacing w:line="240" w:lineRule="auto"/>
        <w:ind w:firstLine="709"/>
        <w:rPr>
          <w:rFonts w:ascii="Times New Roman" w:hAnsi="Times New Roman" w:cs="Times New Roman"/>
          <w:color w:val="auto"/>
          <w:szCs w:val="28"/>
          <w:lang w:val="ru-RU"/>
        </w:rPr>
      </w:pPr>
      <w:r w:rsidRPr="00440765">
        <w:rPr>
          <w:rFonts w:ascii="Times New Roman" w:hAnsi="Times New Roman" w:cs="Times New Roman"/>
          <w:color w:val="auto"/>
          <w:szCs w:val="28"/>
        </w:rPr>
        <w:t>Как видно из приведенных выше данных, на начало 20</w:t>
      </w:r>
      <w:r w:rsidR="00BE1AB2" w:rsidRPr="00440765">
        <w:rPr>
          <w:rFonts w:ascii="Times New Roman" w:hAnsi="Times New Roman" w:cs="Times New Roman"/>
          <w:color w:val="auto"/>
          <w:szCs w:val="28"/>
          <w:lang w:val="ru-RU"/>
        </w:rPr>
        <w:t>23</w:t>
      </w:r>
      <w:r w:rsidRPr="00440765">
        <w:rPr>
          <w:rFonts w:ascii="Times New Roman" w:hAnsi="Times New Roman" w:cs="Times New Roman"/>
          <w:color w:val="auto"/>
          <w:szCs w:val="28"/>
        </w:rPr>
        <w:t xml:space="preserve"> года смертность в поселении преобладает над рождаемостью. Как следствие, естественный прирост населения имеет отрицательные значения.</w:t>
      </w:r>
      <w:r w:rsidRPr="00440765">
        <w:rPr>
          <w:rFonts w:ascii="Times New Roman" w:hAnsi="Times New Roman" w:cs="Times New Roman"/>
          <w:color w:val="auto"/>
          <w:szCs w:val="28"/>
          <w:lang w:val="ru-RU"/>
        </w:rPr>
        <w:t xml:space="preserve"> </w:t>
      </w:r>
      <w:r w:rsidRPr="00440765">
        <w:rPr>
          <w:rFonts w:ascii="Times New Roman" w:hAnsi="Times New Roman" w:cs="Times New Roman"/>
          <w:color w:val="auto"/>
          <w:szCs w:val="28"/>
        </w:rPr>
        <w:t xml:space="preserve">Миграционный прирост населения </w:t>
      </w:r>
      <w:r w:rsidRPr="00440765">
        <w:rPr>
          <w:rFonts w:ascii="Times New Roman" w:hAnsi="Times New Roman" w:cs="Times New Roman"/>
          <w:color w:val="auto"/>
          <w:szCs w:val="28"/>
          <w:lang w:val="ru-RU"/>
        </w:rPr>
        <w:t>имеет</w:t>
      </w:r>
      <w:r w:rsidRPr="00440765">
        <w:rPr>
          <w:rFonts w:ascii="Times New Roman" w:hAnsi="Times New Roman" w:cs="Times New Roman"/>
          <w:color w:val="auto"/>
          <w:szCs w:val="28"/>
        </w:rPr>
        <w:t xml:space="preserve"> </w:t>
      </w:r>
      <w:r w:rsidR="00BE1AB2" w:rsidRPr="00440765">
        <w:rPr>
          <w:rFonts w:ascii="Times New Roman" w:hAnsi="Times New Roman" w:cs="Times New Roman"/>
          <w:color w:val="auto"/>
          <w:szCs w:val="28"/>
          <w:lang w:val="ru-RU"/>
        </w:rPr>
        <w:t>положительное</w:t>
      </w:r>
      <w:r w:rsidRPr="00440765">
        <w:rPr>
          <w:rFonts w:ascii="Times New Roman" w:hAnsi="Times New Roman" w:cs="Times New Roman"/>
          <w:color w:val="auto"/>
          <w:szCs w:val="28"/>
        </w:rPr>
        <w:t xml:space="preserve"> значение</w:t>
      </w:r>
      <w:r w:rsidRPr="00440765">
        <w:rPr>
          <w:rFonts w:ascii="Times New Roman" w:hAnsi="Times New Roman" w:cs="Times New Roman"/>
          <w:color w:val="auto"/>
          <w:szCs w:val="28"/>
          <w:lang w:val="ru-RU"/>
        </w:rPr>
        <w:t>.</w:t>
      </w:r>
    </w:p>
    <w:p w:rsidR="0002103B" w:rsidRPr="00440765" w:rsidRDefault="0002103B" w:rsidP="00E1608D">
      <w:pPr>
        <w:pStyle w:val="1f2"/>
        <w:spacing w:line="240" w:lineRule="auto"/>
        <w:ind w:firstLine="709"/>
        <w:rPr>
          <w:rFonts w:ascii="Times New Roman" w:hAnsi="Times New Roman" w:cs="Times New Roman"/>
          <w:color w:val="auto"/>
        </w:rPr>
      </w:pPr>
      <w:r w:rsidRPr="00440765">
        <w:rPr>
          <w:rFonts w:ascii="Times New Roman" w:hAnsi="Times New Roman" w:cs="Times New Roman"/>
          <w:color w:val="auto"/>
        </w:rPr>
        <w:t xml:space="preserve">Таким образом, общий прирост населения в </w:t>
      </w:r>
      <w:r w:rsidR="00BC3BCE" w:rsidRPr="00440765">
        <w:rPr>
          <w:rFonts w:ascii="Times New Roman" w:hAnsi="Times New Roman" w:cs="Times New Roman"/>
          <w:color w:val="auto"/>
          <w:szCs w:val="28"/>
          <w:lang w:val="ru-RU"/>
        </w:rPr>
        <w:t>Карабихском сельском поселении</w:t>
      </w:r>
      <w:r w:rsidRPr="00440765">
        <w:rPr>
          <w:rFonts w:ascii="Times New Roman" w:hAnsi="Times New Roman" w:cs="Times New Roman"/>
          <w:color w:val="auto"/>
        </w:rPr>
        <w:t xml:space="preserve"> равен </w:t>
      </w:r>
      <w:r w:rsidR="00BE1AB2" w:rsidRPr="00440765">
        <w:rPr>
          <w:rFonts w:ascii="Times New Roman" w:hAnsi="Times New Roman" w:cs="Times New Roman"/>
          <w:color w:val="auto"/>
          <w:lang w:val="ru-RU"/>
        </w:rPr>
        <w:t>209</w:t>
      </w:r>
      <w:r w:rsidRPr="00440765">
        <w:rPr>
          <w:rFonts w:ascii="Times New Roman" w:hAnsi="Times New Roman" w:cs="Times New Roman"/>
          <w:color w:val="auto"/>
        </w:rPr>
        <w:t>.</w:t>
      </w:r>
    </w:p>
    <w:p w:rsidR="0002103B" w:rsidRDefault="00F078DC" w:rsidP="00F078DC">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60" w:name="_Toc180076814"/>
      <w:r w:rsidRPr="00F078DC">
        <w:rPr>
          <w:rFonts w:ascii="Times New Roman" w:hAnsi="Times New Roman" w:cs="Times New Roman"/>
          <w:color w:val="auto"/>
          <w:spacing w:val="2"/>
          <w:sz w:val="28"/>
          <w:szCs w:val="28"/>
          <w:shd w:val="clear" w:color="auto" w:fill="FFFFFF"/>
        </w:rPr>
        <w:t>3</w:t>
      </w:r>
      <w:r w:rsidR="003073CD" w:rsidRPr="00F078DC">
        <w:rPr>
          <w:rFonts w:ascii="Times New Roman" w:hAnsi="Times New Roman" w:cs="Times New Roman"/>
          <w:color w:val="auto"/>
          <w:spacing w:val="2"/>
          <w:sz w:val="28"/>
          <w:szCs w:val="28"/>
          <w:shd w:val="clear" w:color="auto" w:fill="FFFFFF"/>
        </w:rPr>
        <w:t>.</w:t>
      </w:r>
      <w:r w:rsidRPr="00F078DC">
        <w:rPr>
          <w:rFonts w:ascii="Times New Roman" w:hAnsi="Times New Roman" w:cs="Times New Roman"/>
          <w:color w:val="auto"/>
          <w:spacing w:val="2"/>
          <w:sz w:val="28"/>
          <w:szCs w:val="28"/>
          <w:shd w:val="clear" w:color="auto" w:fill="FFFFFF"/>
        </w:rPr>
        <w:t>3.</w:t>
      </w:r>
      <w:r w:rsidR="00CE1A7D">
        <w:rPr>
          <w:rFonts w:ascii="Times New Roman" w:hAnsi="Times New Roman" w:cs="Times New Roman"/>
          <w:b/>
          <w:color w:val="auto"/>
          <w:spacing w:val="2"/>
          <w:sz w:val="28"/>
          <w:szCs w:val="28"/>
          <w:shd w:val="clear" w:color="auto" w:fill="FFFFFF"/>
        </w:rPr>
        <w:t xml:space="preserve"> </w:t>
      </w:r>
      <w:r w:rsidR="003073CD" w:rsidRPr="00440765">
        <w:rPr>
          <w:rFonts w:ascii="Times New Roman" w:hAnsi="Times New Roman" w:cs="Times New Roman"/>
          <w:b/>
          <w:color w:val="auto"/>
          <w:sz w:val="28"/>
          <w:szCs w:val="28"/>
        </w:rPr>
        <w:t>Объекты промышленного производства</w:t>
      </w:r>
      <w:bookmarkEnd w:id="60"/>
    </w:p>
    <w:p w:rsidR="00AF555D" w:rsidRPr="00440765" w:rsidRDefault="0002103B" w:rsidP="00F078DC">
      <w:pPr>
        <w:tabs>
          <w:tab w:val="left" w:pos="500"/>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Структура промышленности </w:t>
      </w:r>
      <w:r w:rsidR="00AF555D" w:rsidRPr="00440765">
        <w:rPr>
          <w:rFonts w:ascii="Times New Roman" w:hAnsi="Times New Roman" w:cs="Times New Roman"/>
          <w:sz w:val="28"/>
          <w:szCs w:val="28"/>
        </w:rPr>
        <w:t>Карабихского сельского поселения</w:t>
      </w:r>
      <w:r w:rsidRPr="00440765">
        <w:rPr>
          <w:rFonts w:ascii="Times New Roman" w:hAnsi="Times New Roman" w:cs="Times New Roman"/>
          <w:sz w:val="28"/>
          <w:szCs w:val="28"/>
        </w:rPr>
        <w:t xml:space="preserve"> характеризуется наличием </w:t>
      </w:r>
      <w:r w:rsidR="00AF555D" w:rsidRPr="00440765">
        <w:rPr>
          <w:rFonts w:ascii="Times New Roman" w:hAnsi="Times New Roman" w:cs="Times New Roman"/>
          <w:sz w:val="28"/>
          <w:szCs w:val="28"/>
        </w:rPr>
        <w:t>небольшого количества отраслей:</w:t>
      </w:r>
      <w:r w:rsidR="00CC749F" w:rsidRPr="00440765">
        <w:rPr>
          <w:rFonts w:ascii="Times New Roman" w:hAnsi="Times New Roman" w:cs="Times New Roman"/>
          <w:sz w:val="28"/>
          <w:szCs w:val="28"/>
        </w:rPr>
        <w:t xml:space="preserve"> </w:t>
      </w:r>
    </w:p>
    <w:p w:rsidR="00AF555D" w:rsidRPr="00440765" w:rsidRDefault="00AF555D" w:rsidP="00F078DC">
      <w:pPr>
        <w:tabs>
          <w:tab w:val="left" w:pos="500"/>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ООО «Комацу Мэнуфэкчуринг Рус»</w:t>
      </w:r>
      <w:r w:rsidR="008F2EF8" w:rsidRPr="00440765">
        <w:rPr>
          <w:rFonts w:ascii="Times New Roman" w:hAnsi="Times New Roman" w:cs="Times New Roman"/>
          <w:sz w:val="28"/>
          <w:szCs w:val="28"/>
        </w:rPr>
        <w:t xml:space="preserve"> </w:t>
      </w:r>
      <w:r w:rsidR="008F2EF8" w:rsidRPr="00440765">
        <w:rPr>
          <w:rFonts w:ascii="Times New Roman" w:hAnsi="Times New Roman" w:cs="Times New Roman"/>
          <w:snapToGrid w:val="0"/>
          <w:sz w:val="28"/>
          <w:szCs w:val="28"/>
        </w:rPr>
        <w:t>(</w:t>
      </w:r>
      <w:hyperlink r:id="rId19" w:history="1">
        <w:r w:rsidR="008F2EF8" w:rsidRPr="00440765">
          <w:rPr>
            <w:rFonts w:ascii="Times New Roman" w:hAnsi="Times New Roman" w:cs="Times New Roman"/>
            <w:snapToGrid w:val="0"/>
            <w:sz w:val="28"/>
            <w:szCs w:val="28"/>
          </w:rPr>
          <w:t>производство машин и оборудования для добычи полезных ископаемых и строительства</w:t>
        </w:r>
      </w:hyperlink>
      <w:r w:rsidR="008F2EF8" w:rsidRPr="00440765">
        <w:rPr>
          <w:rFonts w:ascii="Times New Roman" w:hAnsi="Times New Roman" w:cs="Times New Roman"/>
          <w:snapToGrid w:val="0"/>
          <w:sz w:val="28"/>
          <w:szCs w:val="28"/>
        </w:rPr>
        <w:t>),</w:t>
      </w:r>
      <w:r w:rsidRPr="00440765">
        <w:rPr>
          <w:rFonts w:ascii="Times New Roman" w:hAnsi="Times New Roman" w:cs="Times New Roman"/>
          <w:sz w:val="28"/>
          <w:szCs w:val="28"/>
        </w:rPr>
        <w:t xml:space="preserve">; </w:t>
      </w:r>
    </w:p>
    <w:p w:rsidR="00AF555D" w:rsidRPr="00440765" w:rsidRDefault="00AF555D" w:rsidP="00F078DC">
      <w:pPr>
        <w:tabs>
          <w:tab w:val="left" w:pos="500"/>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ООО «Транснефть-Балтика» Ярославское районное нефтепроводное управление</w:t>
      </w:r>
      <w:r w:rsidR="008F2EF8" w:rsidRPr="00440765">
        <w:rPr>
          <w:rFonts w:ascii="Times New Roman" w:hAnsi="Times New Roman" w:cs="Times New Roman"/>
          <w:sz w:val="28"/>
          <w:szCs w:val="28"/>
        </w:rPr>
        <w:t xml:space="preserve"> </w:t>
      </w:r>
      <w:r w:rsidR="008F2EF8" w:rsidRPr="00440765">
        <w:rPr>
          <w:rFonts w:ascii="Times New Roman" w:hAnsi="Times New Roman" w:cs="Times New Roman"/>
          <w:snapToGrid w:val="0"/>
          <w:sz w:val="28"/>
          <w:szCs w:val="28"/>
        </w:rPr>
        <w:t>(транспортировка нефти и нефтепродуктов)</w:t>
      </w:r>
      <w:r w:rsidRPr="00440765">
        <w:rPr>
          <w:rFonts w:ascii="Times New Roman" w:hAnsi="Times New Roman" w:cs="Times New Roman"/>
          <w:sz w:val="28"/>
          <w:szCs w:val="28"/>
        </w:rPr>
        <w:t xml:space="preserve">. </w:t>
      </w:r>
    </w:p>
    <w:p w:rsidR="00086905" w:rsidRPr="00440765" w:rsidRDefault="00086905" w:rsidP="00F078DC">
      <w:pPr>
        <w:tabs>
          <w:tab w:val="left" w:pos="500"/>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Основными видами деятельности индивидуальных предпринимателей является розничная </w:t>
      </w:r>
      <w:r w:rsidR="007F1E48" w:rsidRPr="00440765">
        <w:rPr>
          <w:rFonts w:ascii="Times New Roman" w:hAnsi="Times New Roman" w:cs="Times New Roman"/>
          <w:sz w:val="28"/>
          <w:szCs w:val="28"/>
        </w:rPr>
        <w:t xml:space="preserve">сельскохозяйственное производство, </w:t>
      </w:r>
      <w:r w:rsidRPr="00440765">
        <w:rPr>
          <w:rFonts w:ascii="Times New Roman" w:hAnsi="Times New Roman" w:cs="Times New Roman"/>
          <w:sz w:val="28"/>
          <w:szCs w:val="28"/>
        </w:rPr>
        <w:t>торговля, бытовые услуги, грузовые и пассажирские перевозки.</w:t>
      </w:r>
    </w:p>
    <w:p w:rsidR="003073CD" w:rsidRDefault="00F078DC" w:rsidP="00F078DC">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61" w:name="_Toc180076815"/>
      <w:r w:rsidRPr="00F078DC">
        <w:rPr>
          <w:rFonts w:ascii="Times New Roman" w:hAnsi="Times New Roman" w:cs="Times New Roman"/>
          <w:color w:val="auto"/>
          <w:spacing w:val="2"/>
          <w:sz w:val="28"/>
          <w:szCs w:val="28"/>
          <w:shd w:val="clear" w:color="auto" w:fill="FFFFFF"/>
        </w:rPr>
        <w:t>3.4.</w:t>
      </w:r>
      <w:r w:rsidR="003073CD" w:rsidRPr="00440765">
        <w:rPr>
          <w:rFonts w:ascii="Times New Roman" w:hAnsi="Times New Roman" w:cs="Times New Roman"/>
          <w:b/>
          <w:color w:val="auto"/>
          <w:spacing w:val="2"/>
          <w:sz w:val="28"/>
          <w:szCs w:val="28"/>
          <w:shd w:val="clear" w:color="auto" w:fill="FFFFFF"/>
        </w:rPr>
        <w:t xml:space="preserve"> </w:t>
      </w:r>
      <w:r w:rsidR="003073CD" w:rsidRPr="00440765">
        <w:rPr>
          <w:rFonts w:ascii="Times New Roman" w:hAnsi="Times New Roman" w:cs="Times New Roman"/>
          <w:b/>
          <w:color w:val="auto"/>
          <w:sz w:val="28"/>
          <w:szCs w:val="28"/>
        </w:rPr>
        <w:t>Объекты агропромышленного производства</w:t>
      </w:r>
      <w:bookmarkEnd w:id="61"/>
    </w:p>
    <w:p w:rsidR="00B27EF8" w:rsidRPr="00440765" w:rsidRDefault="00AF555D" w:rsidP="00F078DC">
      <w:pPr>
        <w:pStyle w:val="affffffffffffffffff"/>
        <w:ind w:firstLine="709"/>
        <w:jc w:val="both"/>
        <w:rPr>
          <w:szCs w:val="28"/>
        </w:rPr>
      </w:pPr>
      <w:r w:rsidRPr="00440765">
        <w:rPr>
          <w:szCs w:val="28"/>
        </w:rPr>
        <w:t>Р</w:t>
      </w:r>
      <w:r w:rsidR="00B27EF8" w:rsidRPr="00440765">
        <w:rPr>
          <w:szCs w:val="28"/>
        </w:rPr>
        <w:t xml:space="preserve">азвивающейся отраслью экономики </w:t>
      </w:r>
      <w:r w:rsidRPr="00440765">
        <w:rPr>
          <w:szCs w:val="28"/>
        </w:rPr>
        <w:t>Карабихского сельского поселения</w:t>
      </w:r>
      <w:r w:rsidR="00B27EF8" w:rsidRPr="00440765">
        <w:rPr>
          <w:szCs w:val="28"/>
        </w:rPr>
        <w:t xml:space="preserve"> является сельскохозяйственное производство.</w:t>
      </w:r>
    </w:p>
    <w:p w:rsidR="00AF555D" w:rsidRPr="00440765" w:rsidRDefault="0002103B" w:rsidP="00F078DC">
      <w:pPr>
        <w:pStyle w:val="affffffffffffffffff"/>
        <w:ind w:firstLine="709"/>
        <w:jc w:val="both"/>
        <w:rPr>
          <w:szCs w:val="28"/>
        </w:rPr>
      </w:pPr>
      <w:r w:rsidRPr="00440765">
        <w:rPr>
          <w:szCs w:val="28"/>
        </w:rPr>
        <w:t xml:space="preserve">На территории </w:t>
      </w:r>
      <w:r w:rsidR="00AF555D" w:rsidRPr="00440765">
        <w:rPr>
          <w:szCs w:val="28"/>
        </w:rPr>
        <w:t xml:space="preserve">Карабихского сельского поселения </w:t>
      </w:r>
      <w:r w:rsidR="00756A33" w:rsidRPr="00440765">
        <w:rPr>
          <w:szCs w:val="28"/>
        </w:rPr>
        <w:t xml:space="preserve">всего </w:t>
      </w:r>
      <w:r w:rsidR="00AF555D" w:rsidRPr="00440765">
        <w:rPr>
          <w:szCs w:val="28"/>
        </w:rPr>
        <w:t>9 сельскохозяйственных предприятий:</w:t>
      </w:r>
    </w:p>
    <w:p w:rsidR="00AF555D" w:rsidRPr="00440765" w:rsidRDefault="00AF555D" w:rsidP="00F078DC">
      <w:pPr>
        <w:pStyle w:val="affffffffffffffffff"/>
        <w:ind w:firstLine="709"/>
        <w:jc w:val="both"/>
        <w:rPr>
          <w:szCs w:val="28"/>
        </w:rPr>
      </w:pPr>
      <w:r w:rsidRPr="00440765">
        <w:rPr>
          <w:szCs w:val="28"/>
        </w:rPr>
        <w:t>- ООО «Птицефабрика «Север» (производство пищевого яица);</w:t>
      </w:r>
    </w:p>
    <w:p w:rsidR="00AF555D" w:rsidRPr="00440765" w:rsidRDefault="00AF555D" w:rsidP="00F078DC">
      <w:pPr>
        <w:pStyle w:val="affffffffffffffffff"/>
        <w:ind w:firstLine="709"/>
        <w:jc w:val="both"/>
        <w:rPr>
          <w:szCs w:val="28"/>
        </w:rPr>
      </w:pPr>
      <w:r w:rsidRPr="00440765">
        <w:rPr>
          <w:szCs w:val="28"/>
        </w:rPr>
        <w:t>- ООО «Карабиха» (производство молока, мяса);</w:t>
      </w:r>
    </w:p>
    <w:p w:rsidR="00AF555D" w:rsidRPr="00440765" w:rsidRDefault="00AF555D" w:rsidP="00F078DC">
      <w:pPr>
        <w:pStyle w:val="affffffffffffffffff"/>
        <w:ind w:firstLine="709"/>
        <w:jc w:val="both"/>
        <w:rPr>
          <w:szCs w:val="28"/>
        </w:rPr>
      </w:pPr>
      <w:r w:rsidRPr="00440765">
        <w:rPr>
          <w:szCs w:val="28"/>
        </w:rPr>
        <w:t>- ООО «ТК Ярославский» (выращивание овощей закрытого грунта, роза горочная);</w:t>
      </w:r>
    </w:p>
    <w:p w:rsidR="008F2EF8" w:rsidRPr="00440765" w:rsidRDefault="008F2EF8" w:rsidP="00F078DC">
      <w:pPr>
        <w:pStyle w:val="affffffffffffffffff"/>
        <w:ind w:firstLine="709"/>
        <w:jc w:val="both"/>
        <w:rPr>
          <w:szCs w:val="28"/>
        </w:rPr>
      </w:pPr>
      <w:r w:rsidRPr="00440765">
        <w:rPr>
          <w:szCs w:val="28"/>
        </w:rPr>
        <w:t>- ООО «Бурм</w:t>
      </w:r>
      <w:r w:rsidR="00717276" w:rsidRPr="00440765">
        <w:rPr>
          <w:szCs w:val="28"/>
        </w:rPr>
        <w:t>а</w:t>
      </w:r>
      <w:r w:rsidR="00EC72E0" w:rsidRPr="00440765">
        <w:rPr>
          <w:szCs w:val="28"/>
        </w:rPr>
        <w:t>сово» (выращивание картофеля);</w:t>
      </w:r>
    </w:p>
    <w:p w:rsidR="008F2EF8" w:rsidRPr="00440765" w:rsidRDefault="008F2EF8" w:rsidP="00F078DC">
      <w:pPr>
        <w:pStyle w:val="affffffffffffffffff"/>
        <w:ind w:firstLine="709"/>
        <w:jc w:val="both"/>
        <w:rPr>
          <w:szCs w:val="28"/>
        </w:rPr>
      </w:pPr>
      <w:r w:rsidRPr="00440765">
        <w:rPr>
          <w:szCs w:val="28"/>
        </w:rPr>
        <w:t xml:space="preserve">- </w:t>
      </w:r>
      <w:r w:rsidR="00AF555D" w:rsidRPr="00440765">
        <w:rPr>
          <w:szCs w:val="28"/>
        </w:rPr>
        <w:t xml:space="preserve"> </w:t>
      </w:r>
      <w:r w:rsidRPr="00440765">
        <w:rPr>
          <w:szCs w:val="28"/>
        </w:rPr>
        <w:t>ПСХК «Дружба» (выращивание зерна и зернобобовых культур, производство молока, мяса);</w:t>
      </w:r>
    </w:p>
    <w:p w:rsidR="008F2EF8" w:rsidRPr="00440765" w:rsidRDefault="008F2EF8" w:rsidP="00F078DC">
      <w:pPr>
        <w:pStyle w:val="affffffffffffffffff"/>
        <w:ind w:firstLine="709"/>
        <w:jc w:val="both"/>
        <w:rPr>
          <w:szCs w:val="28"/>
        </w:rPr>
      </w:pPr>
      <w:r w:rsidRPr="00440765">
        <w:rPr>
          <w:szCs w:val="28"/>
        </w:rPr>
        <w:t>- ООО «Лазаревское» (выращивание цветов и рассады);</w:t>
      </w:r>
    </w:p>
    <w:p w:rsidR="008F2EF8" w:rsidRPr="00440765" w:rsidRDefault="008F2EF8" w:rsidP="00F078DC">
      <w:pPr>
        <w:pStyle w:val="affffffffffffffffff"/>
        <w:ind w:firstLine="709"/>
        <w:jc w:val="both"/>
        <w:rPr>
          <w:szCs w:val="28"/>
        </w:rPr>
      </w:pPr>
      <w:r w:rsidRPr="00440765">
        <w:rPr>
          <w:szCs w:val="28"/>
        </w:rPr>
        <w:t xml:space="preserve">- </w:t>
      </w:r>
      <w:r w:rsidR="0002103B" w:rsidRPr="00440765">
        <w:rPr>
          <w:szCs w:val="28"/>
        </w:rPr>
        <w:t xml:space="preserve"> </w:t>
      </w:r>
      <w:r w:rsidRPr="00440765">
        <w:rPr>
          <w:szCs w:val="28"/>
        </w:rPr>
        <w:t>КХ «Афинеево-5» (выращивание картофеля, овощей открытого грунта);</w:t>
      </w:r>
    </w:p>
    <w:p w:rsidR="0002103B" w:rsidRPr="00440765" w:rsidRDefault="008F2EF8" w:rsidP="00F078DC">
      <w:pPr>
        <w:pStyle w:val="affffffffffffffffff"/>
        <w:ind w:firstLine="709"/>
        <w:jc w:val="both"/>
        <w:rPr>
          <w:szCs w:val="28"/>
        </w:rPr>
      </w:pPr>
      <w:r w:rsidRPr="00440765">
        <w:rPr>
          <w:szCs w:val="28"/>
        </w:rPr>
        <w:t xml:space="preserve">- </w:t>
      </w:r>
      <w:r w:rsidR="0002103B" w:rsidRPr="00440765">
        <w:rPr>
          <w:szCs w:val="28"/>
        </w:rPr>
        <w:t xml:space="preserve"> </w:t>
      </w:r>
      <w:r w:rsidRPr="00440765">
        <w:rPr>
          <w:szCs w:val="28"/>
        </w:rPr>
        <w:t>ГКФХ Романычев Александр Витальевич (выращивание однолетних и многолетних трав, картофеля).</w:t>
      </w:r>
      <w:r w:rsidR="0002103B" w:rsidRPr="00440765">
        <w:rPr>
          <w:szCs w:val="28"/>
        </w:rPr>
        <w:t xml:space="preserve">   </w:t>
      </w:r>
    </w:p>
    <w:p w:rsidR="003073CD" w:rsidRDefault="00F078DC" w:rsidP="00F078DC">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62" w:name="_Toc180076816"/>
      <w:r>
        <w:rPr>
          <w:rFonts w:ascii="Times New Roman" w:hAnsi="Times New Roman" w:cs="Times New Roman"/>
          <w:color w:val="auto"/>
          <w:spacing w:val="2"/>
          <w:sz w:val="28"/>
          <w:szCs w:val="28"/>
          <w:shd w:val="clear" w:color="auto" w:fill="FFFFFF"/>
        </w:rPr>
        <w:lastRenderedPageBreak/>
        <w:t>3.5</w:t>
      </w:r>
      <w:r w:rsidRPr="00F078DC">
        <w:rPr>
          <w:rFonts w:ascii="Times New Roman" w:hAnsi="Times New Roman" w:cs="Times New Roman"/>
          <w:color w:val="auto"/>
          <w:spacing w:val="2"/>
          <w:sz w:val="28"/>
          <w:szCs w:val="28"/>
          <w:shd w:val="clear" w:color="auto" w:fill="FFFFFF"/>
        </w:rPr>
        <w:t>.</w:t>
      </w:r>
      <w:r w:rsidR="003073CD" w:rsidRPr="00440765">
        <w:rPr>
          <w:rFonts w:ascii="Times New Roman" w:hAnsi="Times New Roman" w:cs="Times New Roman"/>
          <w:b/>
          <w:color w:val="auto"/>
          <w:spacing w:val="2"/>
          <w:sz w:val="28"/>
          <w:szCs w:val="28"/>
          <w:shd w:val="clear" w:color="auto" w:fill="FFFFFF"/>
        </w:rPr>
        <w:t xml:space="preserve"> </w:t>
      </w:r>
      <w:r w:rsidR="003073CD" w:rsidRPr="00440765">
        <w:rPr>
          <w:rFonts w:ascii="Times New Roman" w:hAnsi="Times New Roman" w:cs="Times New Roman"/>
          <w:b/>
          <w:color w:val="auto"/>
          <w:sz w:val="28"/>
          <w:szCs w:val="28"/>
        </w:rPr>
        <w:t>Жилищный фонд и жилищное строительство</w:t>
      </w:r>
      <w:bookmarkEnd w:id="62"/>
    </w:p>
    <w:p w:rsidR="0002103B" w:rsidRPr="00440765" w:rsidRDefault="0002103B" w:rsidP="00F078DC">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Объем жилищного фонда </w:t>
      </w:r>
      <w:r w:rsidR="008F2EF8" w:rsidRPr="00440765">
        <w:rPr>
          <w:rFonts w:ascii="Times New Roman" w:hAnsi="Times New Roman" w:cs="Times New Roman"/>
          <w:sz w:val="28"/>
          <w:szCs w:val="28"/>
        </w:rPr>
        <w:t>Карабихского сельского поселения</w:t>
      </w:r>
      <w:r w:rsidR="008F2EF8" w:rsidRPr="00440765">
        <w:rPr>
          <w:rFonts w:ascii="Times New Roman" w:hAnsi="Times New Roman" w:cs="Times New Roman"/>
          <w:szCs w:val="28"/>
        </w:rPr>
        <w:t xml:space="preserve"> </w:t>
      </w:r>
      <w:r w:rsidRPr="00440765">
        <w:rPr>
          <w:rFonts w:ascii="Times New Roman" w:hAnsi="Times New Roman" w:cs="Times New Roman"/>
          <w:sz w:val="28"/>
          <w:szCs w:val="28"/>
        </w:rPr>
        <w:t xml:space="preserve">составляет </w:t>
      </w:r>
      <w:r w:rsidR="002B5F50" w:rsidRPr="00440765">
        <w:rPr>
          <w:rFonts w:ascii="Times New Roman" w:hAnsi="Times New Roman" w:cs="Times New Roman"/>
          <w:sz w:val="28"/>
          <w:szCs w:val="28"/>
        </w:rPr>
        <w:t xml:space="preserve">238,8 </w:t>
      </w:r>
      <w:r w:rsidR="002B5F50" w:rsidRPr="00440765">
        <w:rPr>
          <w:rFonts w:ascii="Times New Roman" w:eastAsia="Times New Roman" w:hAnsi="Times New Roman" w:cs="Times New Roman"/>
          <w:color w:val="000000" w:themeColor="text1"/>
          <w:sz w:val="28"/>
          <w:szCs w:val="28"/>
        </w:rPr>
        <w:t>тыс.</w:t>
      </w:r>
      <w:r w:rsidRPr="00440765">
        <w:rPr>
          <w:rFonts w:ascii="Times New Roman" w:hAnsi="Times New Roman" w:cs="Times New Roman"/>
          <w:color w:val="000000" w:themeColor="text1"/>
          <w:sz w:val="28"/>
          <w:szCs w:val="28"/>
        </w:rPr>
        <w:t xml:space="preserve"> кв</w:t>
      </w:r>
      <w:r w:rsidRPr="00440765">
        <w:rPr>
          <w:rFonts w:ascii="Times New Roman" w:hAnsi="Times New Roman" w:cs="Times New Roman"/>
          <w:sz w:val="28"/>
          <w:szCs w:val="28"/>
        </w:rPr>
        <w:t>.м. общей площади жилья.</w:t>
      </w:r>
    </w:p>
    <w:p w:rsidR="0002103B" w:rsidRPr="00440765" w:rsidRDefault="0002103B" w:rsidP="00F078DC">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Большая часть жилищного фонда округа находится в личной собственности населения и представляет собой 1-этажные дома усадебного типа с приусадебными участками. Оставшуюся часть жилого фонда занимают малоэтажные жилые дома (до 4 этажей, включая мансардный) и среднеэтажные жилые дома (от 5 до 8 этажей, включая мансардный).</w:t>
      </w:r>
    </w:p>
    <w:p w:rsidR="0068591F" w:rsidRPr="00440765" w:rsidRDefault="00FC51F6" w:rsidP="00FC51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3.6. </w:t>
      </w:r>
      <w:r w:rsidR="00F0368B" w:rsidRPr="00FC51F6">
        <w:rPr>
          <w:rFonts w:ascii="Times New Roman" w:hAnsi="Times New Roman" w:cs="Times New Roman"/>
          <w:b/>
          <w:sz w:val="28"/>
          <w:szCs w:val="28"/>
        </w:rPr>
        <w:t>Садовые товарищества</w:t>
      </w:r>
    </w:p>
    <w:tbl>
      <w:tblPr>
        <w:tblStyle w:val="affff0"/>
        <w:tblW w:w="0" w:type="auto"/>
        <w:tblLook w:val="04A0" w:firstRow="1" w:lastRow="0" w:firstColumn="1" w:lastColumn="0" w:noHBand="0" w:noVBand="1"/>
      </w:tblPr>
      <w:tblGrid>
        <w:gridCol w:w="563"/>
        <w:gridCol w:w="3543"/>
        <w:gridCol w:w="5358"/>
      </w:tblGrid>
      <w:tr w:rsidR="00F0368B" w:rsidRPr="00440765" w:rsidTr="001202E9">
        <w:tc>
          <w:tcPr>
            <w:tcW w:w="563" w:type="dxa"/>
          </w:tcPr>
          <w:p w:rsidR="00F0368B" w:rsidRPr="00440765" w:rsidRDefault="00F0368B" w:rsidP="00440765">
            <w:pPr>
              <w:pStyle w:val="aff8"/>
              <w:jc w:val="center"/>
              <w:rPr>
                <w:rFonts w:ascii="Times New Roman" w:hAnsi="Times New Roman"/>
                <w:sz w:val="24"/>
                <w:szCs w:val="24"/>
                <w:shd w:val="clear" w:color="auto" w:fill="FFFFFF"/>
              </w:rPr>
            </w:pPr>
            <w:r w:rsidRPr="00440765">
              <w:rPr>
                <w:rFonts w:ascii="Times New Roman" w:hAnsi="Times New Roman"/>
                <w:sz w:val="24"/>
                <w:szCs w:val="24"/>
                <w:shd w:val="clear" w:color="auto" w:fill="FFFFFF"/>
              </w:rPr>
              <w:t>№ п/п</w:t>
            </w:r>
          </w:p>
        </w:tc>
        <w:tc>
          <w:tcPr>
            <w:tcW w:w="3543" w:type="dxa"/>
          </w:tcPr>
          <w:p w:rsidR="00F0368B" w:rsidRPr="00440765" w:rsidRDefault="00F0368B" w:rsidP="00440765">
            <w:pPr>
              <w:pStyle w:val="aff8"/>
              <w:jc w:val="center"/>
              <w:rPr>
                <w:rFonts w:ascii="Times New Roman" w:hAnsi="Times New Roman"/>
                <w:sz w:val="24"/>
                <w:szCs w:val="24"/>
                <w:shd w:val="clear" w:color="auto" w:fill="FFFFFF"/>
              </w:rPr>
            </w:pPr>
            <w:r w:rsidRPr="00440765">
              <w:rPr>
                <w:rFonts w:ascii="Times New Roman" w:hAnsi="Times New Roman"/>
                <w:sz w:val="24"/>
                <w:szCs w:val="24"/>
                <w:shd w:val="clear" w:color="auto" w:fill="FFFFFF"/>
              </w:rPr>
              <w:t>Наименование объекта</w:t>
            </w:r>
          </w:p>
        </w:tc>
        <w:tc>
          <w:tcPr>
            <w:tcW w:w="5358" w:type="dxa"/>
          </w:tcPr>
          <w:p w:rsidR="00F0368B" w:rsidRPr="00440765" w:rsidRDefault="00F0368B" w:rsidP="00440765">
            <w:pPr>
              <w:pStyle w:val="aff8"/>
              <w:jc w:val="center"/>
              <w:rPr>
                <w:rFonts w:ascii="Times New Roman" w:hAnsi="Times New Roman"/>
                <w:sz w:val="24"/>
                <w:szCs w:val="24"/>
                <w:shd w:val="clear" w:color="auto" w:fill="FFFFFF"/>
              </w:rPr>
            </w:pPr>
            <w:r w:rsidRPr="00440765">
              <w:rPr>
                <w:rFonts w:ascii="Times New Roman" w:hAnsi="Times New Roman"/>
                <w:sz w:val="24"/>
                <w:szCs w:val="24"/>
                <w:shd w:val="clear" w:color="auto" w:fill="FFFFFF"/>
              </w:rPr>
              <w:t>Адрес</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«Лазурный»</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265 км СЖД (не доезжая Дубки поворот направо)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«Лесное»</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в п. Красные Ткачи у родника д. Ноготино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«Проектировщик-2»</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МЖД платформа 268 км</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«Майский»</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по Гаврилов-Ямской дороге д. Климовское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5.</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«Медик»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по Гаврилов-Ямской дороге д. Климовское 2 км вверх</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6.</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«Холодок»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за д. Климовское 2 км</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7.</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«Урожай»</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Боровая через реку</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8.</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«Еремеевское»</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Северная граница Телегинский с.о, восточная  Ананьино у д. Еремеевское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9.</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СТ «Автобусник-2»</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Около д. Поповское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10.</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«Пищевик»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По Гаврилов-Ямской дороге д. Телегино 16 км направо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11.</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«Речное» (снят с реестра юридических лиц)</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Речной, за винзаводом</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12.</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«Нефтестроевец»</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ст. Река</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13.</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«Нефтяник-3»</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 xml:space="preserve">За п. Красные Ткачи </w:t>
            </w:r>
          </w:p>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Введенье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14.</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«Березка»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 Еремеевское, д. Климовское, 1,5 км от карьер</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15.</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«Гидротехник»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 Еремеевское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16.</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«Черемушки»</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Дорога на Гаврилов-Ям, д. Климовское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17.</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«Северянин»</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Дубки</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18.</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«Дружба»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за Климовским карьером к Гаврилов-Яму</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19.</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«Рябинка-1»</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за Климовскими карьерами</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20.</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«Заречье»</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 xml:space="preserve">д. Цеденево рядом с Мясомолторгом около </w:t>
            </w:r>
          </w:p>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Образцово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21.</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«Новоселки»</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 Лучинское рядом с УТЭП напротив Мясомолторга</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22.</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«Бережок»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Цеденево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23.</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«Волна»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Сергеево, у асфальтового завода</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24.</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«Коммунальник»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ст. Телищево около Мясомолторга</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25.</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«Текстильщик-2»</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Красные Ткачи</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26.</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«Строитель»</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Черелисино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27.</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«8-е Марта»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Красные Ткачи</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28.</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«Текстильщик»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Красные Ткачи</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29.</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«Заря»</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Красные Ткачи</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30.</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«Родники»</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ст. Река 268 км</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31.</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«Ярославль»</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в р-не п-та «Ярославль»</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lastRenderedPageBreak/>
              <w:t>32.</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«Нефтянник-2»</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Черелисино, ст. Река, пл. 265 км</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33.</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«Луч»</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 Еремеевское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34.</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«Ярославец»</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Дубки 268 км</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35.</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«Силикатчик-2»</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Климовское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36.</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«Недраогороды»</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Нет данных</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37.</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«Зеленый уголок»</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Климовское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38.</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«Дружба»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п/о Красные Ткачи</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39.</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СНОТ «Автобусник-1»</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Сергеево, Климовские карьеры</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40.</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Потребительский союз садоводства «Нефтяник-8» 4 кооператива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п. Дубки западная граница АФ «Пахма»</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41.</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СНТ «Изыскатель-2»</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 Еремеевское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42.</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СТ «Рябинка»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Телегино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43.</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СТ «Ярославич-2»</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 xml:space="preserve">259 км около </w:t>
            </w:r>
          </w:p>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Лаптево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44.</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ДНП «Урожай»</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 Введенье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45.</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ДНП «Любашино»</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 xml:space="preserve">д. Сергеево, </w:t>
            </w:r>
          </w:p>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Поповское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46.</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ДНП «Алексеевское»</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Алексеевское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47.</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ДНП «Летние вечера»</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Алексеевское</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48.</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ДНП «Прилуг»</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 Ершово</w:t>
            </w:r>
          </w:p>
        </w:tc>
      </w:tr>
      <w:tr w:rsidR="00F0368B" w:rsidRPr="00440765" w:rsidTr="001202E9">
        <w:tc>
          <w:tcPr>
            <w:tcW w:w="56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49.</w:t>
            </w:r>
          </w:p>
        </w:tc>
        <w:tc>
          <w:tcPr>
            <w:tcW w:w="3543"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ДНП «Карабиха Плюс»</w:t>
            </w:r>
          </w:p>
        </w:tc>
        <w:tc>
          <w:tcPr>
            <w:tcW w:w="5358" w:type="dxa"/>
          </w:tcPr>
          <w:p w:rsidR="00F0368B" w:rsidRPr="00440765" w:rsidRDefault="00F0368B" w:rsidP="00440765">
            <w:pPr>
              <w:pStyle w:val="aff8"/>
              <w:jc w:val="both"/>
              <w:rPr>
                <w:rFonts w:ascii="Times New Roman" w:hAnsi="Times New Roman"/>
                <w:sz w:val="24"/>
                <w:szCs w:val="24"/>
                <w:shd w:val="clear" w:color="auto" w:fill="FFFFFF"/>
              </w:rPr>
            </w:pPr>
            <w:r w:rsidRPr="00440765">
              <w:rPr>
                <w:rFonts w:ascii="Times New Roman" w:hAnsi="Times New Roman"/>
                <w:sz w:val="24"/>
                <w:szCs w:val="24"/>
                <w:shd w:val="clear" w:color="auto" w:fill="FFFFFF"/>
              </w:rPr>
              <w:t>с. Введенье</w:t>
            </w:r>
          </w:p>
        </w:tc>
      </w:tr>
    </w:tbl>
    <w:p w:rsidR="003073CD" w:rsidRDefault="001E6E5E" w:rsidP="001E6E5E">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63" w:name="_Toc180076817"/>
      <w:r w:rsidRPr="001E6E5E">
        <w:rPr>
          <w:rFonts w:ascii="Times New Roman" w:hAnsi="Times New Roman" w:cs="Times New Roman"/>
          <w:color w:val="auto"/>
          <w:spacing w:val="2"/>
          <w:sz w:val="28"/>
          <w:szCs w:val="28"/>
          <w:shd w:val="clear" w:color="auto" w:fill="FFFFFF"/>
        </w:rPr>
        <w:t>3.7.</w:t>
      </w:r>
      <w:r w:rsidR="003073CD" w:rsidRPr="00440765">
        <w:rPr>
          <w:rFonts w:ascii="Times New Roman" w:hAnsi="Times New Roman" w:cs="Times New Roman"/>
          <w:b/>
          <w:color w:val="auto"/>
          <w:spacing w:val="2"/>
          <w:sz w:val="28"/>
          <w:szCs w:val="28"/>
          <w:shd w:val="clear" w:color="auto" w:fill="FFFFFF"/>
        </w:rPr>
        <w:t xml:space="preserve"> </w:t>
      </w:r>
      <w:r w:rsidR="003073CD" w:rsidRPr="00440765">
        <w:rPr>
          <w:rFonts w:ascii="Times New Roman" w:hAnsi="Times New Roman" w:cs="Times New Roman"/>
          <w:b/>
          <w:color w:val="auto"/>
          <w:sz w:val="28"/>
          <w:szCs w:val="28"/>
        </w:rPr>
        <w:t xml:space="preserve">Объекты </w:t>
      </w:r>
      <w:r w:rsidR="008576FC" w:rsidRPr="00440765">
        <w:rPr>
          <w:rFonts w:ascii="Times New Roman" w:hAnsi="Times New Roman" w:cs="Times New Roman"/>
          <w:b/>
          <w:color w:val="auto"/>
          <w:sz w:val="28"/>
          <w:szCs w:val="28"/>
        </w:rPr>
        <w:t>социальной инфраструктуры</w:t>
      </w:r>
      <w:bookmarkEnd w:id="63"/>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Из административно-управленческих, общественно-деловых и коммерческих объектов основные сосредоточены в р.п. Красные Ткачи и в </w:t>
      </w:r>
      <w:r w:rsidR="00360BA5" w:rsidRPr="00440765">
        <w:rPr>
          <w:rFonts w:ascii="Times New Roman" w:hAnsi="Times New Roman" w:cs="Times New Roman"/>
          <w:sz w:val="28"/>
          <w:szCs w:val="28"/>
        </w:rPr>
        <w:t>населенных пунктах</w:t>
      </w:r>
      <w:r w:rsidRPr="00440765">
        <w:rPr>
          <w:rFonts w:ascii="Times New Roman" w:hAnsi="Times New Roman" w:cs="Times New Roman"/>
          <w:sz w:val="28"/>
          <w:szCs w:val="28"/>
        </w:rPr>
        <w:t xml:space="preserve"> Карабиха, Дубки, Ананьино, Нагорный, Кормилицино, в том числе </w:t>
      </w:r>
      <w:r w:rsidR="00360BA5" w:rsidRPr="00440765">
        <w:rPr>
          <w:rFonts w:ascii="Times New Roman" w:hAnsi="Times New Roman" w:cs="Times New Roman"/>
          <w:sz w:val="28"/>
          <w:szCs w:val="28"/>
        </w:rPr>
        <w:t xml:space="preserve">администрация Карабихского СП в н.п. </w:t>
      </w:r>
      <w:r w:rsidRPr="00440765">
        <w:rPr>
          <w:rFonts w:ascii="Times New Roman" w:hAnsi="Times New Roman" w:cs="Times New Roman"/>
          <w:sz w:val="28"/>
          <w:szCs w:val="28"/>
        </w:rPr>
        <w:t>Карабиха.</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Культурно-досуговые объекты расположены в </w:t>
      </w:r>
      <w:r w:rsidR="00360BA5" w:rsidRPr="00440765">
        <w:rPr>
          <w:rFonts w:ascii="Times New Roman" w:hAnsi="Times New Roman" w:cs="Times New Roman"/>
          <w:sz w:val="28"/>
          <w:szCs w:val="28"/>
        </w:rPr>
        <w:t>н</w:t>
      </w:r>
      <w:r w:rsidRPr="00440765">
        <w:rPr>
          <w:rFonts w:ascii="Times New Roman" w:hAnsi="Times New Roman" w:cs="Times New Roman"/>
          <w:sz w:val="28"/>
          <w:szCs w:val="28"/>
        </w:rPr>
        <w:t xml:space="preserve">.п. Красные </w:t>
      </w:r>
      <w:r w:rsidR="00360BA5" w:rsidRPr="00440765">
        <w:rPr>
          <w:rFonts w:ascii="Times New Roman" w:hAnsi="Times New Roman" w:cs="Times New Roman"/>
          <w:sz w:val="28"/>
          <w:szCs w:val="28"/>
        </w:rPr>
        <w:t xml:space="preserve">Ткачи, </w:t>
      </w:r>
      <w:r w:rsidRPr="00440765">
        <w:rPr>
          <w:rFonts w:ascii="Times New Roman" w:hAnsi="Times New Roman" w:cs="Times New Roman"/>
          <w:sz w:val="28"/>
          <w:szCs w:val="28"/>
        </w:rPr>
        <w:t>Дубки, Черелисино, Ананьино, Карабиха, Кормилицино, Нагорный – Щедрино, а также на территориях объектов отдыха и туризма в рекреационных зонах.</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Карабиха расположен государственный литературно-мемориальный музей-заповедник Н.А.Некрасова «Карабиха».</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Объекты организованного отдыха и туризма на территории Карабихского </w:t>
      </w:r>
      <w:r w:rsidR="00360BA5" w:rsidRPr="00440765">
        <w:rPr>
          <w:rFonts w:ascii="Times New Roman" w:hAnsi="Times New Roman" w:cs="Times New Roman"/>
          <w:sz w:val="28"/>
          <w:szCs w:val="28"/>
        </w:rPr>
        <w:t>сельского поселения</w:t>
      </w:r>
      <w:r w:rsidRPr="00440765">
        <w:rPr>
          <w:rFonts w:ascii="Times New Roman" w:hAnsi="Times New Roman" w:cs="Times New Roman"/>
          <w:sz w:val="28"/>
          <w:szCs w:val="28"/>
        </w:rPr>
        <w:t xml:space="preserve"> расположены в районах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Черелисино, Белкино, Введенье, пос. пансионата «Ярославль», в прибрежных зонах рек Которосль и Талица, в том числе ряд территорий детских и спортивных лагерей сезонного использования.</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Объекты сервиса: торговля, питание, бытовое обслуживание – расположены в </w:t>
      </w:r>
      <w:r w:rsidR="00360BA5" w:rsidRPr="00440765">
        <w:rPr>
          <w:rFonts w:ascii="Times New Roman" w:hAnsi="Times New Roman" w:cs="Times New Roman"/>
          <w:sz w:val="28"/>
          <w:szCs w:val="28"/>
        </w:rPr>
        <w:t>н.п. Красные Ткачи,</w:t>
      </w:r>
      <w:r w:rsidRPr="00440765">
        <w:rPr>
          <w:rFonts w:ascii="Times New Roman" w:hAnsi="Times New Roman" w:cs="Times New Roman"/>
          <w:sz w:val="28"/>
          <w:szCs w:val="28"/>
        </w:rPr>
        <w:t xml:space="preserve"> Карабиха – Речной, Нагорный – Щедрино, Ананьино, Дубки, Кормилицино, Селифонтово, пос. пансионата «Ярославль», Белкино.</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Из объектов образования отмечается наличие в </w:t>
      </w:r>
      <w:r w:rsidR="00360BA5" w:rsidRPr="00440765">
        <w:rPr>
          <w:rFonts w:ascii="Times New Roman" w:hAnsi="Times New Roman" w:cs="Times New Roman"/>
          <w:sz w:val="28"/>
          <w:szCs w:val="28"/>
        </w:rPr>
        <w:t xml:space="preserve">н.п. Красные Ткачи, </w:t>
      </w:r>
      <w:r w:rsidRPr="00440765">
        <w:rPr>
          <w:rFonts w:ascii="Times New Roman" w:hAnsi="Times New Roman" w:cs="Times New Roman"/>
          <w:sz w:val="28"/>
          <w:szCs w:val="28"/>
        </w:rPr>
        <w:t xml:space="preserve">Карабиха, Дубки, Ананьино, Лучинское общеобразовательных школ. В  </w:t>
      </w:r>
      <w:r w:rsidR="00360BA5" w:rsidRPr="00440765">
        <w:rPr>
          <w:rFonts w:ascii="Times New Roman" w:hAnsi="Times New Roman" w:cs="Times New Roman"/>
          <w:sz w:val="28"/>
          <w:szCs w:val="28"/>
        </w:rPr>
        <w:t>н.п.Красные Ткачи,</w:t>
      </w:r>
      <w:r w:rsidRPr="00440765">
        <w:rPr>
          <w:rFonts w:ascii="Times New Roman" w:hAnsi="Times New Roman" w:cs="Times New Roman"/>
          <w:sz w:val="28"/>
          <w:szCs w:val="28"/>
        </w:rPr>
        <w:t xml:space="preserve"> Нагорный – Щедрино, Дубки, Карабиха, Ананьино – детских дошкольных учреждений. Общеобразовательная школа на 600 учащихся, расположенная в р.п. Красные Ткачи по радиусу обслуживания обеспечивает детей школьного возраста, проживающих в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Красные Ткачи.</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lastRenderedPageBreak/>
        <w:t xml:space="preserve">В </w:t>
      </w:r>
      <w:r w:rsidR="00360BA5" w:rsidRPr="00440765">
        <w:rPr>
          <w:rFonts w:ascii="Times New Roman" w:hAnsi="Times New Roman" w:cs="Times New Roman"/>
          <w:sz w:val="28"/>
          <w:szCs w:val="28"/>
        </w:rPr>
        <w:t xml:space="preserve">н.п. Красные Ткачи, </w:t>
      </w:r>
      <w:r w:rsidRPr="00440765">
        <w:rPr>
          <w:rFonts w:ascii="Times New Roman" w:hAnsi="Times New Roman" w:cs="Times New Roman"/>
          <w:sz w:val="28"/>
          <w:szCs w:val="28"/>
        </w:rPr>
        <w:t>Дубки, Щедрино расположены учреждения детского внешкольного образования.</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этих же населенных пунктах (при школах) размещены открытые физкультурно-спортивные сооружения, а в </w:t>
      </w:r>
      <w:r w:rsidR="00360BA5" w:rsidRPr="00440765">
        <w:rPr>
          <w:rFonts w:ascii="Times New Roman" w:hAnsi="Times New Roman" w:cs="Times New Roman"/>
          <w:sz w:val="28"/>
          <w:szCs w:val="28"/>
        </w:rPr>
        <w:t xml:space="preserve">н.п.. Красные Ткачи, </w:t>
      </w:r>
      <w:r w:rsidRPr="00440765">
        <w:rPr>
          <w:rFonts w:ascii="Times New Roman" w:hAnsi="Times New Roman" w:cs="Times New Roman"/>
          <w:sz w:val="28"/>
          <w:szCs w:val="28"/>
        </w:rPr>
        <w:t>Карабиха и Нагорный открыты детские спортивные школы.</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Существующий в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Дубки спортивный комплекс с плавательным бассейном в настоящее время используется под культурно-развлекательный центр (дельфинарий и др.).</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Подолино развивается спортивно-рекреационный комплекс лыжного спорта, а в </w:t>
      </w:r>
      <w:r w:rsidR="001E6E5E">
        <w:rPr>
          <w:rFonts w:ascii="Times New Roman" w:hAnsi="Times New Roman" w:cs="Times New Roman"/>
          <w:sz w:val="28"/>
          <w:szCs w:val="28"/>
        </w:rPr>
        <w:t>деревне</w:t>
      </w:r>
      <w:r w:rsidRPr="00440765">
        <w:rPr>
          <w:rFonts w:ascii="Times New Roman" w:hAnsi="Times New Roman" w:cs="Times New Roman"/>
          <w:sz w:val="28"/>
          <w:szCs w:val="28"/>
        </w:rPr>
        <w:t xml:space="preserve"> Карабиха – горнолыжного спорта («Изгиб»).</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районе </w:t>
      </w:r>
      <w:r w:rsidR="00360BA5" w:rsidRPr="00440765">
        <w:rPr>
          <w:rFonts w:ascii="Times New Roman" w:hAnsi="Times New Roman" w:cs="Times New Roman"/>
          <w:sz w:val="28"/>
          <w:szCs w:val="28"/>
        </w:rPr>
        <w:t xml:space="preserve">н.п. </w:t>
      </w:r>
      <w:r w:rsidRPr="00440765">
        <w:rPr>
          <w:rFonts w:ascii="Times New Roman" w:hAnsi="Times New Roman" w:cs="Times New Roman"/>
          <w:sz w:val="28"/>
          <w:szCs w:val="28"/>
        </w:rPr>
        <w:t>Белкино сосредоточен ряд спортивно – тренировочных баз различных видов спорта и трасс для спортивных соревнований (лыжи, спортивное ориентирование и др.).</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Объекты здравоохранения, в том числе аптеки, расположены в </w:t>
      </w:r>
      <w:r w:rsidR="00360BA5" w:rsidRPr="00440765">
        <w:rPr>
          <w:rFonts w:ascii="Times New Roman" w:hAnsi="Times New Roman" w:cs="Times New Roman"/>
          <w:sz w:val="28"/>
          <w:szCs w:val="28"/>
        </w:rPr>
        <w:t>н.п. Красные Ткачи,</w:t>
      </w:r>
      <w:r w:rsidRPr="00440765">
        <w:rPr>
          <w:rFonts w:ascii="Times New Roman" w:hAnsi="Times New Roman" w:cs="Times New Roman"/>
          <w:sz w:val="28"/>
          <w:szCs w:val="28"/>
        </w:rPr>
        <w:t xml:space="preserve"> Карабиха, Дубки, Нагорный, Ананьино. В Карабихе расположена больница Ярославского </w:t>
      </w:r>
      <w:r w:rsidR="00360BA5" w:rsidRPr="00440765">
        <w:rPr>
          <w:rFonts w:ascii="Times New Roman" w:hAnsi="Times New Roman" w:cs="Times New Roman"/>
          <w:sz w:val="28"/>
          <w:szCs w:val="28"/>
        </w:rPr>
        <w:t>муниципального района</w:t>
      </w:r>
      <w:r w:rsidRPr="00440765">
        <w:rPr>
          <w:rFonts w:ascii="Times New Roman" w:hAnsi="Times New Roman" w:cs="Times New Roman"/>
          <w:sz w:val="28"/>
          <w:szCs w:val="28"/>
        </w:rPr>
        <w:t xml:space="preserve"> на 200 коек.</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Красные Ткачи расположено учреждение социального обслуживания для граждан пожилого возраста и инвалидов.</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Почтовые отделения связи имеются на территории Карабихского </w:t>
      </w:r>
      <w:r w:rsidR="00360BA5" w:rsidRPr="00440765">
        <w:rPr>
          <w:rFonts w:ascii="Times New Roman" w:hAnsi="Times New Roman" w:cs="Times New Roman"/>
          <w:sz w:val="28"/>
          <w:szCs w:val="28"/>
        </w:rPr>
        <w:t>сельского поселения</w:t>
      </w:r>
      <w:r w:rsidRPr="00440765">
        <w:rPr>
          <w:rFonts w:ascii="Times New Roman" w:hAnsi="Times New Roman" w:cs="Times New Roman"/>
          <w:sz w:val="28"/>
          <w:szCs w:val="28"/>
        </w:rPr>
        <w:t xml:space="preserve"> в </w:t>
      </w:r>
      <w:r w:rsidR="00360BA5" w:rsidRPr="00440765">
        <w:rPr>
          <w:rFonts w:ascii="Times New Roman" w:hAnsi="Times New Roman" w:cs="Times New Roman"/>
          <w:sz w:val="28"/>
          <w:szCs w:val="28"/>
        </w:rPr>
        <w:t xml:space="preserve">н.п. Красные Ткачи, </w:t>
      </w:r>
      <w:r w:rsidRPr="00440765">
        <w:rPr>
          <w:rFonts w:ascii="Times New Roman" w:hAnsi="Times New Roman" w:cs="Times New Roman"/>
          <w:sz w:val="28"/>
          <w:szCs w:val="28"/>
        </w:rPr>
        <w:t xml:space="preserve">Ананьино, Щедрино, Дубки, Кормилицино.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Карабиха</w:t>
      </w:r>
      <w:r w:rsidR="00502E93">
        <w:rPr>
          <w:rFonts w:ascii="Times New Roman" w:hAnsi="Times New Roman" w:cs="Times New Roman"/>
          <w:sz w:val="28"/>
          <w:szCs w:val="28"/>
        </w:rPr>
        <w:t>,</w:t>
      </w:r>
      <w:r w:rsidR="00360BA5" w:rsidRPr="00440765">
        <w:rPr>
          <w:rFonts w:ascii="Times New Roman" w:hAnsi="Times New Roman" w:cs="Times New Roman"/>
          <w:sz w:val="28"/>
          <w:szCs w:val="28"/>
        </w:rPr>
        <w:t xml:space="preserve"> </w:t>
      </w:r>
      <w:r w:rsidRPr="00440765">
        <w:rPr>
          <w:rFonts w:ascii="Times New Roman" w:hAnsi="Times New Roman" w:cs="Times New Roman"/>
          <w:sz w:val="28"/>
          <w:szCs w:val="28"/>
        </w:rPr>
        <w:t xml:space="preserve">Речной и другие обслуживают отделения связи в </w:t>
      </w:r>
      <w:r w:rsidR="00502E93">
        <w:rPr>
          <w:rFonts w:ascii="Times New Roman" w:hAnsi="Times New Roman" w:cs="Times New Roman"/>
          <w:sz w:val="28"/>
          <w:szCs w:val="28"/>
        </w:rPr>
        <w:t xml:space="preserve">поселке </w:t>
      </w:r>
      <w:r w:rsidRPr="00440765">
        <w:rPr>
          <w:rFonts w:ascii="Times New Roman" w:hAnsi="Times New Roman" w:cs="Times New Roman"/>
          <w:sz w:val="28"/>
          <w:szCs w:val="28"/>
        </w:rPr>
        <w:t>Красны</w:t>
      </w:r>
      <w:r w:rsidR="00502E93">
        <w:rPr>
          <w:rFonts w:ascii="Times New Roman" w:hAnsi="Times New Roman" w:cs="Times New Roman"/>
          <w:sz w:val="28"/>
          <w:szCs w:val="28"/>
        </w:rPr>
        <w:t>е</w:t>
      </w:r>
      <w:r w:rsidRPr="00440765">
        <w:rPr>
          <w:rFonts w:ascii="Times New Roman" w:hAnsi="Times New Roman" w:cs="Times New Roman"/>
          <w:sz w:val="28"/>
          <w:szCs w:val="28"/>
        </w:rPr>
        <w:t xml:space="preserve"> Ткач</w:t>
      </w:r>
      <w:r w:rsidR="00502E93">
        <w:rPr>
          <w:rFonts w:ascii="Times New Roman" w:hAnsi="Times New Roman" w:cs="Times New Roman"/>
          <w:sz w:val="28"/>
          <w:szCs w:val="28"/>
        </w:rPr>
        <w:t>и</w:t>
      </w:r>
      <w:r w:rsidRPr="00440765">
        <w:rPr>
          <w:rFonts w:ascii="Times New Roman" w:hAnsi="Times New Roman" w:cs="Times New Roman"/>
          <w:sz w:val="28"/>
          <w:szCs w:val="28"/>
        </w:rPr>
        <w:t>.</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Отделения банков открыты в </w:t>
      </w:r>
      <w:r w:rsidR="00360BA5" w:rsidRPr="00440765">
        <w:rPr>
          <w:rFonts w:ascii="Times New Roman" w:hAnsi="Times New Roman" w:cs="Times New Roman"/>
          <w:sz w:val="28"/>
          <w:szCs w:val="28"/>
        </w:rPr>
        <w:t xml:space="preserve">н.п. Красные Ткачи, </w:t>
      </w:r>
      <w:r w:rsidRPr="00440765">
        <w:rPr>
          <w:rFonts w:ascii="Times New Roman" w:hAnsi="Times New Roman" w:cs="Times New Roman"/>
          <w:sz w:val="28"/>
          <w:szCs w:val="28"/>
        </w:rPr>
        <w:t>Дубки и Щедрино.</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w:t>
      </w:r>
      <w:r w:rsidR="00360BA5" w:rsidRPr="00440765">
        <w:rPr>
          <w:rFonts w:ascii="Times New Roman" w:hAnsi="Times New Roman" w:cs="Times New Roman"/>
          <w:sz w:val="28"/>
          <w:szCs w:val="28"/>
        </w:rPr>
        <w:t>н.п.</w:t>
      </w:r>
      <w:r w:rsidRPr="00440765">
        <w:rPr>
          <w:rFonts w:ascii="Times New Roman" w:hAnsi="Times New Roman" w:cs="Times New Roman"/>
          <w:sz w:val="28"/>
          <w:szCs w:val="28"/>
        </w:rPr>
        <w:t xml:space="preserve"> Лучинское (церковь Иоакима и Анны), Введенье (церковь Троицы) открыты приходы РПЦ.</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На территории поселения находится ряд объектов ритуального обслуживания населения (в основном – сельские кладбища): СНП Карабиха, Еремеевское, </w:t>
      </w:r>
      <w:r w:rsidR="00890A5B" w:rsidRPr="00440765">
        <w:rPr>
          <w:rFonts w:ascii="Times New Roman" w:hAnsi="Times New Roman" w:cs="Times New Roman"/>
          <w:sz w:val="28"/>
          <w:szCs w:val="28"/>
        </w:rPr>
        <w:t>Высоко</w:t>
      </w:r>
      <w:r w:rsidRPr="00440765">
        <w:rPr>
          <w:rFonts w:ascii="Times New Roman" w:hAnsi="Times New Roman" w:cs="Times New Roman"/>
          <w:sz w:val="28"/>
          <w:szCs w:val="28"/>
        </w:rPr>
        <w:t xml:space="preserve">, Введенье, Лучинское, Бурмасово. Существующее кладбище в районе СНП Селифонтово развивается и в перспективе (до </w:t>
      </w:r>
      <w:smartTag w:uri="urn:schemas-microsoft-com:office:smarttags" w:element="metricconverter">
        <w:smartTagPr>
          <w:attr w:name="ProductID" w:val="20 га"/>
        </w:smartTagPr>
        <w:r w:rsidRPr="00440765">
          <w:rPr>
            <w:rFonts w:ascii="Times New Roman" w:hAnsi="Times New Roman" w:cs="Times New Roman"/>
            <w:sz w:val="28"/>
            <w:szCs w:val="28"/>
          </w:rPr>
          <w:t>20 га</w:t>
        </w:r>
      </w:smartTag>
      <w:r w:rsidRPr="00440765">
        <w:rPr>
          <w:rFonts w:ascii="Times New Roman" w:hAnsi="Times New Roman" w:cs="Times New Roman"/>
          <w:sz w:val="28"/>
          <w:szCs w:val="28"/>
        </w:rPr>
        <w:t>).</w:t>
      </w:r>
    </w:p>
    <w:p w:rsidR="000A6876" w:rsidRPr="00440765" w:rsidRDefault="000A6876" w:rsidP="001E6E5E">
      <w:pPr>
        <w:spacing w:after="0" w:line="240" w:lineRule="auto"/>
        <w:ind w:firstLine="709"/>
        <w:jc w:val="both"/>
        <w:rPr>
          <w:rFonts w:ascii="Times New Roman" w:hAnsi="Times New Roman" w:cs="Times New Roman"/>
          <w:b/>
          <w:sz w:val="28"/>
          <w:szCs w:val="28"/>
        </w:rPr>
      </w:pPr>
      <w:r w:rsidRPr="00440765">
        <w:rPr>
          <w:rFonts w:ascii="Times New Roman" w:hAnsi="Times New Roman" w:cs="Times New Roman"/>
          <w:sz w:val="28"/>
          <w:szCs w:val="28"/>
        </w:rPr>
        <w:t xml:space="preserve">С учетом группировки основного населения (85,6%) в сельских </w:t>
      </w:r>
      <w:r w:rsidR="00305D65" w:rsidRPr="00440765">
        <w:rPr>
          <w:rFonts w:ascii="Times New Roman" w:hAnsi="Times New Roman" w:cs="Times New Roman"/>
          <w:sz w:val="28"/>
          <w:szCs w:val="28"/>
        </w:rPr>
        <w:t>агломерациях н.п.</w:t>
      </w:r>
      <w:r w:rsidRPr="00440765">
        <w:rPr>
          <w:rFonts w:ascii="Times New Roman" w:hAnsi="Times New Roman" w:cs="Times New Roman"/>
          <w:sz w:val="28"/>
          <w:szCs w:val="28"/>
        </w:rPr>
        <w:t xml:space="preserve"> Красные </w:t>
      </w:r>
      <w:r w:rsidR="00890A5B" w:rsidRPr="00440765">
        <w:rPr>
          <w:rFonts w:ascii="Times New Roman" w:hAnsi="Times New Roman" w:cs="Times New Roman"/>
          <w:sz w:val="28"/>
          <w:szCs w:val="28"/>
        </w:rPr>
        <w:t>Ткачи -</w:t>
      </w:r>
      <w:r w:rsidRPr="00440765">
        <w:rPr>
          <w:rFonts w:ascii="Times New Roman" w:hAnsi="Times New Roman" w:cs="Times New Roman"/>
          <w:sz w:val="28"/>
          <w:szCs w:val="28"/>
        </w:rPr>
        <w:t xml:space="preserve"> Карабиха - Речной и Нагорный – Щедрино – Лучинское – Телегино, Ананьино, Дубки, Кормилицино, Ноготино, пос. пансионата «Ярославль», – радиусы обслуживания и расчетная потребность в учреждениях обслуживания населения в основном удовлетворяют нормативам. </w:t>
      </w:r>
    </w:p>
    <w:p w:rsidR="000A6876" w:rsidRPr="00440765" w:rsidRDefault="000A6876" w:rsidP="001E6E5E">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Из анализа целесообразно отметить перспективное развитие учреждений образования в </w:t>
      </w:r>
      <w:r w:rsidR="00DF3B70" w:rsidRPr="00440765">
        <w:rPr>
          <w:rFonts w:ascii="Times New Roman" w:hAnsi="Times New Roman" w:cs="Times New Roman"/>
          <w:sz w:val="28"/>
          <w:szCs w:val="28"/>
        </w:rPr>
        <w:t>н.п. Красные Ткачи,</w:t>
      </w:r>
      <w:r w:rsidRPr="00440765">
        <w:rPr>
          <w:rFonts w:ascii="Times New Roman" w:hAnsi="Times New Roman" w:cs="Times New Roman"/>
          <w:sz w:val="28"/>
          <w:szCs w:val="28"/>
        </w:rPr>
        <w:t xml:space="preserve"> Нагорный – Щедрино – Лучинское – Телегино, Кормилицино; учреждений культуры – в </w:t>
      </w:r>
      <w:r w:rsidR="00DF3B70" w:rsidRPr="00440765">
        <w:rPr>
          <w:rFonts w:ascii="Times New Roman" w:hAnsi="Times New Roman" w:cs="Times New Roman"/>
          <w:sz w:val="28"/>
          <w:szCs w:val="28"/>
        </w:rPr>
        <w:t xml:space="preserve">н.п. Красные Ткачи. </w:t>
      </w:r>
      <w:r w:rsidRPr="00440765">
        <w:rPr>
          <w:rFonts w:ascii="Times New Roman" w:hAnsi="Times New Roman" w:cs="Times New Roman"/>
          <w:sz w:val="28"/>
          <w:szCs w:val="28"/>
        </w:rPr>
        <w:t>Нагорный – Щедрино – Лучинское – Телегино и Карабиха.</w:t>
      </w:r>
    </w:p>
    <w:p w:rsidR="004251F8" w:rsidRDefault="00502E93" w:rsidP="00502E93">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64" w:name="_Toc180076818"/>
      <w:r w:rsidRPr="00502E93">
        <w:rPr>
          <w:rFonts w:ascii="Times New Roman" w:hAnsi="Times New Roman" w:cs="Times New Roman"/>
          <w:color w:val="auto"/>
          <w:spacing w:val="2"/>
          <w:sz w:val="28"/>
          <w:szCs w:val="28"/>
          <w:shd w:val="clear" w:color="auto" w:fill="FFFFFF"/>
        </w:rPr>
        <w:t>3.8.</w:t>
      </w:r>
      <w:r w:rsidR="004251F8" w:rsidRPr="00440765">
        <w:rPr>
          <w:rFonts w:ascii="Times New Roman" w:hAnsi="Times New Roman" w:cs="Times New Roman"/>
          <w:b/>
          <w:color w:val="auto"/>
          <w:spacing w:val="2"/>
          <w:sz w:val="28"/>
          <w:szCs w:val="28"/>
          <w:shd w:val="clear" w:color="auto" w:fill="FFFFFF"/>
        </w:rPr>
        <w:t xml:space="preserve"> </w:t>
      </w:r>
      <w:r w:rsidR="00732536" w:rsidRPr="00440765">
        <w:rPr>
          <w:rFonts w:ascii="Times New Roman" w:hAnsi="Times New Roman" w:cs="Times New Roman"/>
          <w:b/>
          <w:color w:val="auto"/>
          <w:sz w:val="28"/>
          <w:szCs w:val="28"/>
        </w:rPr>
        <w:t>Места захоронения</w:t>
      </w:r>
      <w:bookmarkEnd w:id="64"/>
    </w:p>
    <w:p w:rsidR="0002103B" w:rsidRPr="00440765" w:rsidRDefault="0002103B" w:rsidP="00502E93">
      <w:pPr>
        <w:pStyle w:val="afff1"/>
        <w:spacing w:after="0"/>
        <w:ind w:firstLine="709"/>
        <w:jc w:val="both"/>
        <w:rPr>
          <w:lang w:eastAsia="x-none"/>
        </w:rPr>
      </w:pPr>
      <w:r w:rsidRPr="00440765">
        <w:rPr>
          <w:sz w:val="28"/>
          <w:szCs w:val="28"/>
        </w:rPr>
        <w:t xml:space="preserve">В </w:t>
      </w:r>
      <w:r w:rsidR="00917B9E" w:rsidRPr="00440765">
        <w:rPr>
          <w:sz w:val="28"/>
          <w:szCs w:val="28"/>
        </w:rPr>
        <w:t>Карабихском сельском поселени</w:t>
      </w:r>
      <w:r w:rsidR="00566397" w:rsidRPr="00440765">
        <w:rPr>
          <w:sz w:val="28"/>
          <w:szCs w:val="28"/>
        </w:rPr>
        <w:t>и</w:t>
      </w:r>
      <w:r w:rsidR="00917B9E" w:rsidRPr="00440765">
        <w:rPr>
          <w:sz w:val="28"/>
          <w:szCs w:val="28"/>
        </w:rPr>
        <w:t xml:space="preserve"> </w:t>
      </w:r>
      <w:r w:rsidRPr="00440765">
        <w:rPr>
          <w:sz w:val="28"/>
          <w:szCs w:val="28"/>
        </w:rPr>
        <w:t>расположено</w:t>
      </w:r>
      <w:r w:rsidR="001B67C2" w:rsidRPr="00440765">
        <w:rPr>
          <w:sz w:val="28"/>
          <w:szCs w:val="28"/>
        </w:rPr>
        <w:t xml:space="preserve"> </w:t>
      </w:r>
      <w:r w:rsidR="00B67086" w:rsidRPr="00440765">
        <w:rPr>
          <w:sz w:val="28"/>
          <w:szCs w:val="28"/>
        </w:rPr>
        <w:t>7 общественных</w:t>
      </w:r>
      <w:r w:rsidRPr="00440765">
        <w:rPr>
          <w:sz w:val="28"/>
          <w:szCs w:val="28"/>
        </w:rPr>
        <w:t xml:space="preserve"> кладбищ. </w:t>
      </w:r>
    </w:p>
    <w:p w:rsidR="0002103B" w:rsidRPr="00440765" w:rsidRDefault="0002103B" w:rsidP="00502E93">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Таким образом, площадь незаполненного</w:t>
      </w:r>
      <w:r w:rsidR="00610531" w:rsidRPr="00440765">
        <w:rPr>
          <w:rFonts w:ascii="Times New Roman" w:hAnsi="Times New Roman" w:cs="Times New Roman"/>
          <w:sz w:val="28"/>
          <w:szCs w:val="28"/>
        </w:rPr>
        <w:t xml:space="preserve"> территория кладбища составляет 6,</w:t>
      </w:r>
      <w:r w:rsidR="006B607E" w:rsidRPr="00440765">
        <w:rPr>
          <w:rFonts w:ascii="Times New Roman" w:hAnsi="Times New Roman" w:cs="Times New Roman"/>
          <w:sz w:val="28"/>
          <w:szCs w:val="28"/>
        </w:rPr>
        <w:t>75</w:t>
      </w:r>
      <w:r w:rsidR="009A1992" w:rsidRPr="00440765">
        <w:rPr>
          <w:rFonts w:ascii="Times New Roman" w:hAnsi="Times New Roman" w:cs="Times New Roman"/>
          <w:sz w:val="28"/>
          <w:szCs w:val="28"/>
        </w:rPr>
        <w:t xml:space="preserve"> </w:t>
      </w:r>
      <w:r w:rsidRPr="00440765">
        <w:rPr>
          <w:rFonts w:ascii="Times New Roman" w:hAnsi="Times New Roman" w:cs="Times New Roman"/>
          <w:sz w:val="28"/>
          <w:szCs w:val="28"/>
        </w:rPr>
        <w:t>га.</w:t>
      </w:r>
    </w:p>
    <w:p w:rsidR="0002103B" w:rsidRPr="00440765" w:rsidRDefault="0002103B" w:rsidP="00502E93">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Потребность существующего населения </w:t>
      </w:r>
      <w:r w:rsidR="00917B9E" w:rsidRPr="00440765">
        <w:rPr>
          <w:rFonts w:ascii="Times New Roman" w:hAnsi="Times New Roman" w:cs="Times New Roman"/>
          <w:sz w:val="28"/>
          <w:szCs w:val="28"/>
        </w:rPr>
        <w:t>Карабихскго сельского поселения</w:t>
      </w:r>
      <w:r w:rsidRPr="00440765">
        <w:rPr>
          <w:rFonts w:ascii="Times New Roman" w:hAnsi="Times New Roman" w:cs="Times New Roman"/>
          <w:sz w:val="28"/>
          <w:szCs w:val="28"/>
        </w:rPr>
        <w:t xml:space="preserve"> в территориях кладбищ рассчитывалась в соответствии с </w:t>
      </w:r>
      <w:r w:rsidRPr="00440765">
        <w:rPr>
          <w:rFonts w:ascii="Times New Roman" w:hAnsi="Times New Roman" w:cs="Times New Roman"/>
          <w:sz w:val="28"/>
          <w:szCs w:val="28"/>
        </w:rPr>
        <w:lastRenderedPageBreak/>
        <w:t>нормативами, рекомендуемыми Сводом правил СП 42.13330.2016 «СНиП 2.07.01-89. Градостроительство. Планировка и застройка городских и сельских поселений» (0,2</w:t>
      </w:r>
      <w:r w:rsidR="008E3587" w:rsidRPr="00440765">
        <w:rPr>
          <w:rFonts w:ascii="Times New Roman" w:hAnsi="Times New Roman" w:cs="Times New Roman"/>
          <w:sz w:val="28"/>
          <w:szCs w:val="28"/>
        </w:rPr>
        <w:t>5</w:t>
      </w:r>
      <w:r w:rsidRPr="00440765">
        <w:rPr>
          <w:rFonts w:ascii="Times New Roman" w:hAnsi="Times New Roman" w:cs="Times New Roman"/>
          <w:sz w:val="28"/>
          <w:szCs w:val="28"/>
        </w:rPr>
        <w:t xml:space="preserve"> га на 1000 человек).</w:t>
      </w:r>
    </w:p>
    <w:p w:rsidR="0002103B" w:rsidRPr="00440765" w:rsidRDefault="0002103B" w:rsidP="00502E93">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Таким образом, нормативная потребность населения </w:t>
      </w:r>
      <w:r w:rsidR="001258CA" w:rsidRPr="00440765">
        <w:rPr>
          <w:rFonts w:ascii="Times New Roman" w:hAnsi="Times New Roman" w:cs="Times New Roman"/>
          <w:sz w:val="28"/>
          <w:szCs w:val="28"/>
        </w:rPr>
        <w:t>муниципального округа</w:t>
      </w:r>
      <w:r w:rsidRPr="00440765">
        <w:rPr>
          <w:rFonts w:ascii="Times New Roman" w:hAnsi="Times New Roman" w:cs="Times New Roman"/>
          <w:sz w:val="28"/>
          <w:szCs w:val="28"/>
        </w:rPr>
        <w:t xml:space="preserve"> в кладбищах традиционного захоронения составляет </w:t>
      </w:r>
      <w:r w:rsidR="001B67C2" w:rsidRPr="00440765">
        <w:rPr>
          <w:rFonts w:ascii="Times New Roman" w:hAnsi="Times New Roman" w:cs="Times New Roman"/>
          <w:sz w:val="28"/>
          <w:szCs w:val="28"/>
        </w:rPr>
        <w:t xml:space="preserve">1 </w:t>
      </w:r>
      <w:r w:rsidRPr="00440765">
        <w:rPr>
          <w:rFonts w:ascii="Times New Roman" w:hAnsi="Times New Roman" w:cs="Times New Roman"/>
          <w:sz w:val="28"/>
          <w:szCs w:val="28"/>
        </w:rPr>
        <w:t xml:space="preserve">га. Обеспеченность кладбищами традиционного захоронения сельского поселения составляет </w:t>
      </w:r>
      <w:r w:rsidR="001B67C2" w:rsidRPr="00440765">
        <w:rPr>
          <w:rFonts w:ascii="Times New Roman" w:hAnsi="Times New Roman" w:cs="Times New Roman"/>
          <w:sz w:val="28"/>
          <w:szCs w:val="28"/>
        </w:rPr>
        <w:t>100</w:t>
      </w:r>
      <w:r w:rsidRPr="00440765">
        <w:rPr>
          <w:rFonts w:ascii="Times New Roman" w:hAnsi="Times New Roman" w:cs="Times New Roman"/>
          <w:sz w:val="28"/>
          <w:szCs w:val="28"/>
        </w:rPr>
        <w:t xml:space="preserve"> % от нормативной потребности населения.</w:t>
      </w:r>
    </w:p>
    <w:p w:rsidR="00CB5D8A" w:rsidRDefault="00502E93" w:rsidP="00502E93">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65" w:name="_Toc180076819"/>
      <w:r w:rsidRPr="00502E93">
        <w:rPr>
          <w:rFonts w:ascii="Times New Roman" w:hAnsi="Times New Roman" w:cs="Times New Roman"/>
          <w:color w:val="auto"/>
          <w:spacing w:val="2"/>
          <w:sz w:val="28"/>
          <w:szCs w:val="28"/>
          <w:shd w:val="clear" w:color="auto" w:fill="FFFFFF"/>
        </w:rPr>
        <w:t>3.9.</w:t>
      </w:r>
      <w:r>
        <w:rPr>
          <w:rFonts w:ascii="Times New Roman" w:hAnsi="Times New Roman" w:cs="Times New Roman"/>
          <w:b/>
          <w:color w:val="auto"/>
          <w:spacing w:val="2"/>
          <w:sz w:val="28"/>
          <w:szCs w:val="28"/>
          <w:shd w:val="clear" w:color="auto" w:fill="FFFFFF"/>
        </w:rPr>
        <w:t xml:space="preserve"> </w:t>
      </w:r>
      <w:r w:rsidR="00CB5D8A" w:rsidRPr="00440765">
        <w:rPr>
          <w:rFonts w:ascii="Times New Roman" w:hAnsi="Times New Roman" w:cs="Times New Roman"/>
          <w:b/>
          <w:color w:val="auto"/>
          <w:sz w:val="28"/>
          <w:szCs w:val="28"/>
        </w:rPr>
        <w:t xml:space="preserve">Транспортно-коммуникационная </w:t>
      </w:r>
      <w:r w:rsidR="009D399A" w:rsidRPr="00440765">
        <w:rPr>
          <w:rFonts w:ascii="Times New Roman" w:hAnsi="Times New Roman" w:cs="Times New Roman"/>
          <w:b/>
          <w:color w:val="auto"/>
          <w:sz w:val="28"/>
          <w:szCs w:val="28"/>
        </w:rPr>
        <w:t>инфраструктура</w:t>
      </w:r>
      <w:bookmarkEnd w:id="65"/>
    </w:p>
    <w:p w:rsidR="00CB5D8A" w:rsidRPr="00440765" w:rsidRDefault="00CB5D8A" w:rsidP="0072547A">
      <w:pPr>
        <w:spacing w:after="0" w:line="240" w:lineRule="auto"/>
        <w:ind w:firstLine="709"/>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 xml:space="preserve">Дороги являются определяющим фактором развития всех секторов экономики, прежде всего промышленности. Низкое качество дорог снижает инвестиционную привлекательность, как предприятий, так и округа в целом, сказывается на объеме реализации продукции и снижение грузоперевозок. Непринятие срочных мер по реконструкции дорог приведет к снижению объемов производства промышленных предприятий и, как следствие, – уменьшению налогооблагаемой базы. Реконструкция автомобильных дорог позволит снизить транспортную составляющую в себестоимости производимой продукции, поскольку в процессе транспортировки продукция теряет товарный вид, утрачивает потребительские свойства, ведет к увеличению себестоимости конечного продукта, что в итоге, снижает конкурентоспособность предприятий </w:t>
      </w:r>
      <w:r w:rsidR="00E61FDA" w:rsidRPr="00440765">
        <w:rPr>
          <w:rFonts w:ascii="Times New Roman" w:hAnsi="Times New Roman" w:cs="Times New Roman"/>
          <w:sz w:val="28"/>
          <w:szCs w:val="28"/>
          <w:lang w:eastAsia="ru-RU"/>
        </w:rPr>
        <w:t>поселения</w:t>
      </w:r>
      <w:r w:rsidRPr="00440765">
        <w:rPr>
          <w:rFonts w:ascii="Times New Roman" w:hAnsi="Times New Roman" w:cs="Times New Roman"/>
          <w:sz w:val="28"/>
          <w:szCs w:val="28"/>
          <w:lang w:eastAsia="ru-RU"/>
        </w:rPr>
        <w:t>.</w:t>
      </w:r>
    </w:p>
    <w:p w:rsidR="00CB5D8A" w:rsidRDefault="00502E93" w:rsidP="00502E93">
      <w:pPr>
        <w:spacing w:after="0" w:line="240" w:lineRule="auto"/>
        <w:ind w:firstLine="709"/>
        <w:jc w:val="both"/>
        <w:rPr>
          <w:rFonts w:ascii="Times New Roman" w:hAnsi="Times New Roman" w:cs="Times New Roman"/>
          <w:b/>
          <w:sz w:val="28"/>
          <w:szCs w:val="28"/>
          <w:lang w:eastAsia="ru-RU"/>
        </w:rPr>
      </w:pPr>
      <w:r w:rsidRPr="00502E93">
        <w:rPr>
          <w:rFonts w:ascii="Times New Roman" w:hAnsi="Times New Roman" w:cs="Times New Roman"/>
          <w:sz w:val="28"/>
          <w:szCs w:val="28"/>
          <w:lang w:eastAsia="ru-RU"/>
        </w:rPr>
        <w:t>3.9.1.</w:t>
      </w:r>
      <w:r>
        <w:rPr>
          <w:rFonts w:ascii="Times New Roman" w:hAnsi="Times New Roman" w:cs="Times New Roman"/>
          <w:b/>
          <w:sz w:val="28"/>
          <w:szCs w:val="28"/>
          <w:lang w:eastAsia="ru-RU"/>
        </w:rPr>
        <w:t xml:space="preserve"> </w:t>
      </w:r>
      <w:r w:rsidR="00CB5D8A" w:rsidRPr="00440765">
        <w:rPr>
          <w:rFonts w:ascii="Times New Roman" w:hAnsi="Times New Roman" w:cs="Times New Roman"/>
          <w:b/>
          <w:sz w:val="28"/>
          <w:szCs w:val="28"/>
          <w:lang w:eastAsia="ru-RU"/>
        </w:rPr>
        <w:t>Железнодорожные пути и объекты железнодорожного транспорта</w:t>
      </w:r>
    </w:p>
    <w:p w:rsidR="00A240C6" w:rsidRPr="00440765" w:rsidRDefault="00A240C6" w:rsidP="0072547A">
      <w:pPr>
        <w:spacing w:after="0" w:line="240" w:lineRule="auto"/>
        <w:ind w:firstLine="567"/>
        <w:jc w:val="both"/>
        <w:rPr>
          <w:rFonts w:ascii="Times New Roman" w:hAnsi="Times New Roman" w:cs="Times New Roman"/>
          <w:sz w:val="28"/>
          <w:szCs w:val="28"/>
        </w:rPr>
      </w:pPr>
      <w:r w:rsidRPr="00440765">
        <w:rPr>
          <w:rFonts w:ascii="Times New Roman" w:hAnsi="Times New Roman" w:cs="Times New Roman"/>
          <w:sz w:val="28"/>
          <w:szCs w:val="28"/>
        </w:rPr>
        <w:t>Вдоль западной границы территории сельского поселения проходит железнодорожная электрифицированная магистраль «Москва – Ярославль – В</w:t>
      </w:r>
      <w:r w:rsidR="004929E7" w:rsidRPr="00440765">
        <w:rPr>
          <w:rFonts w:ascii="Times New Roman" w:hAnsi="Times New Roman" w:cs="Times New Roman"/>
          <w:sz w:val="28"/>
          <w:szCs w:val="28"/>
        </w:rPr>
        <w:t xml:space="preserve">ологда – Архангельск (Воркута)», которая на протяжении </w:t>
      </w:r>
      <w:smartTag w:uri="urn:schemas-microsoft-com:office:smarttags" w:element="metricconverter">
        <w:smartTagPr>
          <w:attr w:name="ProductID" w:val="4 км"/>
        </w:smartTagPr>
        <w:r w:rsidR="004929E7" w:rsidRPr="00440765">
          <w:rPr>
            <w:rFonts w:ascii="Times New Roman" w:hAnsi="Times New Roman" w:cs="Times New Roman"/>
            <w:sz w:val="28"/>
            <w:szCs w:val="28"/>
          </w:rPr>
          <w:t>4 км</w:t>
        </w:r>
      </w:smartTag>
      <w:r w:rsidR="004929E7" w:rsidRPr="00440765">
        <w:rPr>
          <w:rFonts w:ascii="Times New Roman" w:hAnsi="Times New Roman" w:cs="Times New Roman"/>
          <w:sz w:val="28"/>
          <w:szCs w:val="28"/>
        </w:rPr>
        <w:t xml:space="preserve"> проходит в северо-западной части территории СП, оборудованы 4 остановочных пункта (платформы) для остановок пригородных электропоездов.</w:t>
      </w:r>
    </w:p>
    <w:p w:rsidR="00CB5D8A" w:rsidRDefault="00502E93" w:rsidP="00502E93">
      <w:pPr>
        <w:pStyle w:val="aff8"/>
        <w:ind w:firstLine="709"/>
        <w:jc w:val="both"/>
        <w:rPr>
          <w:rStyle w:val="afffff2"/>
          <w:rFonts w:ascii="Times New Roman" w:hAnsi="Times New Roman"/>
          <w:b/>
          <w:i w:val="0"/>
          <w:sz w:val="28"/>
          <w:szCs w:val="28"/>
        </w:rPr>
      </w:pPr>
      <w:r w:rsidRPr="00502E93">
        <w:rPr>
          <w:rStyle w:val="afffff2"/>
          <w:rFonts w:ascii="Times New Roman" w:hAnsi="Times New Roman"/>
          <w:i w:val="0"/>
          <w:sz w:val="28"/>
          <w:szCs w:val="28"/>
        </w:rPr>
        <w:t>3.9.2</w:t>
      </w:r>
      <w:r>
        <w:rPr>
          <w:rStyle w:val="afffff2"/>
          <w:rFonts w:ascii="Times New Roman" w:hAnsi="Times New Roman"/>
          <w:b/>
          <w:i w:val="0"/>
          <w:sz w:val="28"/>
          <w:szCs w:val="28"/>
        </w:rPr>
        <w:t xml:space="preserve"> </w:t>
      </w:r>
      <w:r w:rsidR="00CB5D8A" w:rsidRPr="00440765">
        <w:rPr>
          <w:rStyle w:val="afffff2"/>
          <w:rFonts w:ascii="Times New Roman" w:hAnsi="Times New Roman"/>
          <w:b/>
          <w:i w:val="0"/>
          <w:sz w:val="28"/>
          <w:szCs w:val="28"/>
        </w:rPr>
        <w:t>Автомобильные дороги</w:t>
      </w:r>
    </w:p>
    <w:p w:rsidR="00CB5D8A" w:rsidRPr="00440765" w:rsidRDefault="00CB5D8A" w:rsidP="0072547A">
      <w:pPr>
        <w:pStyle w:val="aff8"/>
        <w:ind w:firstLine="709"/>
        <w:jc w:val="both"/>
        <w:rPr>
          <w:rStyle w:val="afffff2"/>
          <w:rFonts w:ascii="Times New Roman" w:hAnsi="Times New Roman"/>
          <w:i w:val="0"/>
          <w:sz w:val="28"/>
          <w:szCs w:val="28"/>
        </w:rPr>
      </w:pPr>
      <w:r w:rsidRPr="00440765">
        <w:rPr>
          <w:rStyle w:val="afffff2"/>
          <w:rFonts w:ascii="Times New Roman" w:hAnsi="Times New Roman"/>
          <w:i w:val="0"/>
          <w:sz w:val="28"/>
          <w:szCs w:val="28"/>
        </w:rPr>
        <w:t xml:space="preserve">По форме собственности существующие автомобильные дороги общего пользования </w:t>
      </w:r>
      <w:r w:rsidR="00A240C6" w:rsidRPr="00440765">
        <w:rPr>
          <w:rFonts w:ascii="Times New Roman" w:hAnsi="Times New Roman"/>
          <w:sz w:val="28"/>
          <w:szCs w:val="28"/>
        </w:rPr>
        <w:t xml:space="preserve">Карабихского сельского поселения </w:t>
      </w:r>
      <w:r w:rsidRPr="00440765">
        <w:rPr>
          <w:rStyle w:val="afffff2"/>
          <w:rFonts w:ascii="Times New Roman" w:hAnsi="Times New Roman"/>
          <w:i w:val="0"/>
          <w:sz w:val="28"/>
          <w:szCs w:val="28"/>
        </w:rPr>
        <w:t xml:space="preserve">представлены дорогами </w:t>
      </w:r>
      <w:r w:rsidR="00A240C6" w:rsidRPr="00440765">
        <w:rPr>
          <w:rStyle w:val="afffff2"/>
          <w:rFonts w:ascii="Times New Roman" w:hAnsi="Times New Roman"/>
          <w:i w:val="0"/>
          <w:sz w:val="28"/>
          <w:szCs w:val="28"/>
        </w:rPr>
        <w:t xml:space="preserve">федерального, </w:t>
      </w:r>
      <w:r w:rsidRPr="00440765">
        <w:rPr>
          <w:rStyle w:val="afffff2"/>
          <w:rFonts w:ascii="Times New Roman" w:hAnsi="Times New Roman"/>
          <w:i w:val="0"/>
          <w:sz w:val="28"/>
          <w:szCs w:val="28"/>
        </w:rPr>
        <w:t>регионального или межмун</w:t>
      </w:r>
      <w:r w:rsidR="002B013A">
        <w:rPr>
          <w:rStyle w:val="afffff2"/>
          <w:rFonts w:ascii="Times New Roman" w:hAnsi="Times New Roman"/>
          <w:i w:val="0"/>
          <w:sz w:val="28"/>
          <w:szCs w:val="28"/>
        </w:rPr>
        <w:t>иципального и местного значения</w:t>
      </w:r>
      <w:r w:rsidRPr="00440765">
        <w:rPr>
          <w:rStyle w:val="afffff2"/>
          <w:rFonts w:ascii="Times New Roman" w:hAnsi="Times New Roman"/>
          <w:i w:val="0"/>
          <w:sz w:val="28"/>
          <w:szCs w:val="28"/>
        </w:rPr>
        <w:t>.</w:t>
      </w:r>
    </w:p>
    <w:p w:rsidR="00CB5D8A" w:rsidRPr="00C12B5F" w:rsidRDefault="00CB5D8A" w:rsidP="00C12B5F">
      <w:pPr>
        <w:pStyle w:val="aff8"/>
        <w:jc w:val="both"/>
        <w:rPr>
          <w:rFonts w:ascii="Times New Roman" w:hAnsi="Times New Roman"/>
          <w:b/>
          <w:sz w:val="24"/>
          <w:szCs w:val="24"/>
        </w:rPr>
      </w:pPr>
      <w:r w:rsidRPr="00C12B5F">
        <w:rPr>
          <w:rStyle w:val="afffff2"/>
          <w:rFonts w:ascii="Times New Roman" w:hAnsi="Times New Roman"/>
          <w:b/>
          <w:i w:val="0"/>
          <w:sz w:val="24"/>
          <w:szCs w:val="24"/>
        </w:rPr>
        <w:t xml:space="preserve">Перечень автомобильных дорог в границах </w:t>
      </w:r>
      <w:r w:rsidR="00A240C6" w:rsidRPr="00C12B5F">
        <w:rPr>
          <w:rFonts w:ascii="Times New Roman" w:hAnsi="Times New Roman"/>
          <w:b/>
          <w:sz w:val="24"/>
          <w:szCs w:val="24"/>
        </w:rPr>
        <w:t xml:space="preserve">Карабихского сельского поселения </w:t>
      </w:r>
    </w:p>
    <w:tbl>
      <w:tblPr>
        <w:tblW w:w="9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3"/>
        <w:gridCol w:w="1417"/>
        <w:gridCol w:w="1418"/>
        <w:gridCol w:w="1317"/>
        <w:gridCol w:w="1425"/>
      </w:tblGrid>
      <w:tr w:rsidR="00612E6B" w:rsidRPr="00440765" w:rsidTr="00C12B5F">
        <w:trPr>
          <w:tblHeader/>
          <w:jc w:val="center"/>
        </w:trPr>
        <w:tc>
          <w:tcPr>
            <w:tcW w:w="851" w:type="dxa"/>
            <w:vMerge w:val="restart"/>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 п/п</w:t>
            </w:r>
          </w:p>
        </w:tc>
        <w:tc>
          <w:tcPr>
            <w:tcW w:w="2973" w:type="dxa"/>
            <w:vMerge w:val="restart"/>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Наименование дорог</w:t>
            </w:r>
          </w:p>
        </w:tc>
        <w:tc>
          <w:tcPr>
            <w:tcW w:w="1417" w:type="dxa"/>
            <w:vMerge w:val="restart"/>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Протяженность</w:t>
            </w:r>
          </w:p>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в границах округа, км</w:t>
            </w:r>
          </w:p>
        </w:tc>
        <w:tc>
          <w:tcPr>
            <w:tcW w:w="4160" w:type="dxa"/>
            <w:gridSpan w:val="3"/>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В том числе:</w:t>
            </w:r>
          </w:p>
        </w:tc>
      </w:tr>
      <w:tr w:rsidR="00612E6B" w:rsidRPr="00440765" w:rsidTr="00C12B5F">
        <w:trPr>
          <w:tblHeader/>
          <w:jc w:val="center"/>
        </w:trPr>
        <w:tc>
          <w:tcPr>
            <w:tcW w:w="851" w:type="dxa"/>
            <w:vMerge/>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p>
        </w:tc>
        <w:tc>
          <w:tcPr>
            <w:tcW w:w="2973" w:type="dxa"/>
            <w:vMerge/>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p>
        </w:tc>
        <w:tc>
          <w:tcPr>
            <w:tcW w:w="1417" w:type="dxa"/>
            <w:vMerge/>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p>
        </w:tc>
        <w:tc>
          <w:tcPr>
            <w:tcW w:w="1418"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асфальто-бетонное покрытие, км</w:t>
            </w:r>
          </w:p>
        </w:tc>
        <w:tc>
          <w:tcPr>
            <w:tcW w:w="1317"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переходное покрытие, км</w:t>
            </w:r>
          </w:p>
        </w:tc>
        <w:tc>
          <w:tcPr>
            <w:tcW w:w="1425"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грунтовое покрытие, км</w:t>
            </w:r>
          </w:p>
        </w:tc>
      </w:tr>
      <w:tr w:rsidR="00612E6B" w:rsidRPr="00440765" w:rsidTr="00C12B5F">
        <w:trPr>
          <w:jc w:val="center"/>
        </w:trPr>
        <w:tc>
          <w:tcPr>
            <w:tcW w:w="851"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w:t>
            </w:r>
          </w:p>
        </w:tc>
        <w:tc>
          <w:tcPr>
            <w:tcW w:w="8550" w:type="dxa"/>
            <w:gridSpan w:val="5"/>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Автомобильные дороги общего пользования федерального значения</w:t>
            </w:r>
          </w:p>
        </w:tc>
      </w:tr>
      <w:tr w:rsidR="00E93423" w:rsidRPr="00440765" w:rsidTr="00C12B5F">
        <w:trPr>
          <w:jc w:val="center"/>
        </w:trPr>
        <w:tc>
          <w:tcPr>
            <w:tcW w:w="851" w:type="dxa"/>
            <w:vAlign w:val="center"/>
          </w:tcPr>
          <w:p w:rsidR="00E93423" w:rsidRPr="00440765" w:rsidRDefault="00E93423"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1.1</w:t>
            </w:r>
          </w:p>
        </w:tc>
        <w:tc>
          <w:tcPr>
            <w:tcW w:w="2973" w:type="dxa"/>
          </w:tcPr>
          <w:p w:rsidR="00E93423" w:rsidRPr="00440765" w:rsidRDefault="001202E9" w:rsidP="001202E9">
            <w:pPr>
              <w:spacing w:after="0" w:line="240" w:lineRule="auto"/>
              <w:rPr>
                <w:rStyle w:val="afffff2"/>
                <w:rFonts w:ascii="Times New Roman" w:hAnsi="Times New Roman" w:cs="Times New Roman"/>
                <w:bCs/>
                <w:i w:val="0"/>
                <w:iCs w:val="0"/>
                <w:color w:val="000C1E"/>
                <w:sz w:val="24"/>
                <w:szCs w:val="24"/>
                <w:shd w:val="clear" w:color="auto" w:fill="FFFFFF"/>
              </w:rPr>
            </w:pPr>
            <w:r>
              <w:rPr>
                <w:rFonts w:ascii="Times New Roman" w:hAnsi="Times New Roman" w:cs="Times New Roman"/>
                <w:bCs/>
                <w:color w:val="000C1E"/>
                <w:sz w:val="24"/>
                <w:szCs w:val="24"/>
                <w:shd w:val="clear" w:color="auto" w:fill="FFFFFF"/>
              </w:rPr>
              <w:t>М-8 «Холмогоры»</w:t>
            </w:r>
            <w:r w:rsidR="00E93423" w:rsidRPr="00440765">
              <w:rPr>
                <w:rFonts w:ascii="Times New Roman" w:hAnsi="Times New Roman" w:cs="Times New Roman"/>
                <w:bCs/>
                <w:color w:val="000C1E"/>
                <w:sz w:val="24"/>
                <w:szCs w:val="24"/>
                <w:shd w:val="clear" w:color="auto" w:fill="FFFFFF"/>
              </w:rPr>
              <w:t xml:space="preserve"> Москва - Ярославль - Вологда – Архангельск</w:t>
            </w:r>
          </w:p>
        </w:tc>
        <w:tc>
          <w:tcPr>
            <w:tcW w:w="1417" w:type="dxa"/>
            <w:vAlign w:val="center"/>
          </w:tcPr>
          <w:p w:rsidR="00E93423" w:rsidRPr="00440765" w:rsidRDefault="00E93423" w:rsidP="001202E9">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18,59</w:t>
            </w:r>
          </w:p>
        </w:tc>
        <w:tc>
          <w:tcPr>
            <w:tcW w:w="1418" w:type="dxa"/>
            <w:vAlign w:val="center"/>
          </w:tcPr>
          <w:p w:rsidR="00E93423" w:rsidRPr="00440765" w:rsidRDefault="00E93423" w:rsidP="001202E9">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18,59</w:t>
            </w:r>
          </w:p>
        </w:tc>
        <w:tc>
          <w:tcPr>
            <w:tcW w:w="1317" w:type="dxa"/>
            <w:vAlign w:val="center"/>
          </w:tcPr>
          <w:p w:rsidR="00E93423" w:rsidRPr="00440765" w:rsidRDefault="00E93423"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E93423" w:rsidRPr="00440765" w:rsidRDefault="00E93423"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F97BCA" w:rsidRPr="00440765" w:rsidTr="00C12B5F">
        <w:trPr>
          <w:jc w:val="center"/>
        </w:trPr>
        <w:tc>
          <w:tcPr>
            <w:tcW w:w="851" w:type="dxa"/>
            <w:vAlign w:val="center"/>
          </w:tcPr>
          <w:p w:rsidR="00F97BCA" w:rsidRPr="00440765" w:rsidRDefault="00F97BC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1.2</w:t>
            </w:r>
          </w:p>
        </w:tc>
        <w:tc>
          <w:tcPr>
            <w:tcW w:w="2973" w:type="dxa"/>
          </w:tcPr>
          <w:p w:rsidR="00F97BCA" w:rsidRPr="00440765" w:rsidRDefault="001202E9" w:rsidP="001202E9">
            <w:pPr>
              <w:spacing w:after="0" w:line="240" w:lineRule="auto"/>
              <w:rPr>
                <w:rFonts w:ascii="Times New Roman" w:hAnsi="Times New Roman" w:cs="Times New Roman"/>
                <w:bCs/>
                <w:color w:val="000C1E"/>
                <w:sz w:val="24"/>
                <w:szCs w:val="24"/>
                <w:shd w:val="clear" w:color="auto" w:fill="FFFFFF"/>
              </w:rPr>
            </w:pPr>
            <w:r>
              <w:rPr>
                <w:rFonts w:ascii="Times New Roman" w:hAnsi="Times New Roman" w:cs="Times New Roman"/>
                <w:bCs/>
                <w:color w:val="000C1E"/>
                <w:sz w:val="24"/>
                <w:szCs w:val="24"/>
                <w:shd w:val="clear" w:color="auto" w:fill="FFFFFF"/>
              </w:rPr>
              <w:t>Р-132 «</w:t>
            </w:r>
            <w:r w:rsidR="00F97BCA" w:rsidRPr="00440765">
              <w:rPr>
                <w:rFonts w:ascii="Times New Roman" w:hAnsi="Times New Roman" w:cs="Times New Roman"/>
                <w:bCs/>
                <w:color w:val="000C1E"/>
                <w:sz w:val="24"/>
                <w:szCs w:val="24"/>
                <w:shd w:val="clear" w:color="auto" w:fill="FFFFFF"/>
              </w:rPr>
              <w:t>Золотое кольцо</w:t>
            </w:r>
            <w:r>
              <w:rPr>
                <w:rFonts w:ascii="Times New Roman" w:hAnsi="Times New Roman" w:cs="Times New Roman"/>
                <w:bCs/>
                <w:color w:val="000C1E"/>
                <w:sz w:val="24"/>
                <w:szCs w:val="24"/>
                <w:shd w:val="clear" w:color="auto" w:fill="FFFFFF"/>
              </w:rPr>
              <w:t>»</w:t>
            </w:r>
            <w:r w:rsidR="00F97BCA" w:rsidRPr="00440765">
              <w:rPr>
                <w:rFonts w:ascii="Times New Roman" w:hAnsi="Times New Roman" w:cs="Times New Roman"/>
                <w:bCs/>
                <w:color w:val="000C1E"/>
                <w:sz w:val="24"/>
                <w:szCs w:val="24"/>
                <w:shd w:val="clear" w:color="auto" w:fill="FFFFFF"/>
              </w:rPr>
              <w:t xml:space="preserve"> Ярославль - Кострома - Иваново - Владимир - Гусь-Хрустальный - Рязань - Михайлов - Тула </w:t>
            </w:r>
            <w:r w:rsidR="00F97BCA" w:rsidRPr="00440765">
              <w:rPr>
                <w:rFonts w:ascii="Times New Roman" w:hAnsi="Times New Roman" w:cs="Times New Roman"/>
                <w:bCs/>
                <w:color w:val="000C1E"/>
                <w:sz w:val="24"/>
                <w:szCs w:val="24"/>
                <w:shd w:val="clear" w:color="auto" w:fill="FFFFFF"/>
              </w:rPr>
              <w:lastRenderedPageBreak/>
              <w:t>- Калуга - Вязьма - Ржев - Тверь - Углич – Ярославль</w:t>
            </w:r>
          </w:p>
        </w:tc>
        <w:tc>
          <w:tcPr>
            <w:tcW w:w="1417" w:type="dxa"/>
            <w:vAlign w:val="center"/>
          </w:tcPr>
          <w:p w:rsidR="00F97BCA" w:rsidRPr="00440765" w:rsidRDefault="00E93423"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lastRenderedPageBreak/>
              <w:t>5,922</w:t>
            </w:r>
          </w:p>
        </w:tc>
        <w:tc>
          <w:tcPr>
            <w:tcW w:w="1418" w:type="dxa"/>
            <w:vAlign w:val="center"/>
          </w:tcPr>
          <w:p w:rsidR="00F97BCA" w:rsidRPr="00440765" w:rsidRDefault="00E93423"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5,922</w:t>
            </w:r>
          </w:p>
        </w:tc>
        <w:tc>
          <w:tcPr>
            <w:tcW w:w="1317" w:type="dxa"/>
            <w:vAlign w:val="center"/>
          </w:tcPr>
          <w:p w:rsidR="00F97BCA"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F97BCA"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9F186D" w:rsidRPr="00440765" w:rsidTr="00C12B5F">
        <w:trPr>
          <w:jc w:val="center"/>
        </w:trPr>
        <w:tc>
          <w:tcPr>
            <w:tcW w:w="3824" w:type="dxa"/>
            <w:gridSpan w:val="2"/>
            <w:vAlign w:val="center"/>
          </w:tcPr>
          <w:p w:rsidR="009F186D" w:rsidRPr="00440765" w:rsidRDefault="009F186D" w:rsidP="001202E9">
            <w:pPr>
              <w:spacing w:after="0" w:line="240" w:lineRule="auto"/>
              <w:rPr>
                <w:rFonts w:ascii="Times New Roman" w:hAnsi="Times New Roman" w:cs="Times New Roman"/>
                <w:bCs/>
                <w:color w:val="000C1E"/>
                <w:sz w:val="24"/>
                <w:szCs w:val="24"/>
                <w:shd w:val="clear" w:color="auto" w:fill="FFFFFF"/>
              </w:rPr>
            </w:pPr>
            <w:r w:rsidRPr="00440765">
              <w:rPr>
                <w:rFonts w:ascii="Times New Roman" w:hAnsi="Times New Roman" w:cs="Times New Roman"/>
                <w:bCs/>
                <w:color w:val="000C1E"/>
                <w:sz w:val="24"/>
                <w:szCs w:val="24"/>
                <w:shd w:val="clear" w:color="auto" w:fill="FFFFFF"/>
              </w:rPr>
              <w:lastRenderedPageBreak/>
              <w:t>Итого</w:t>
            </w:r>
          </w:p>
        </w:tc>
        <w:tc>
          <w:tcPr>
            <w:tcW w:w="1417" w:type="dxa"/>
            <w:vAlign w:val="center"/>
          </w:tcPr>
          <w:p w:rsidR="009F186D" w:rsidRPr="00440765" w:rsidRDefault="009F186D"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24,512</w:t>
            </w:r>
          </w:p>
        </w:tc>
        <w:tc>
          <w:tcPr>
            <w:tcW w:w="1418" w:type="dxa"/>
            <w:vAlign w:val="center"/>
          </w:tcPr>
          <w:p w:rsidR="009F186D" w:rsidRPr="00440765" w:rsidRDefault="009F186D"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24,512</w:t>
            </w:r>
          </w:p>
        </w:tc>
        <w:tc>
          <w:tcPr>
            <w:tcW w:w="1317" w:type="dxa"/>
            <w:vAlign w:val="center"/>
          </w:tcPr>
          <w:p w:rsidR="009F186D" w:rsidRPr="00440765" w:rsidRDefault="009F186D" w:rsidP="001202E9">
            <w:pPr>
              <w:pStyle w:val="aff8"/>
              <w:tabs>
                <w:tab w:val="right" w:leader="dot" w:pos="9345"/>
              </w:tabs>
              <w:jc w:val="center"/>
              <w:rPr>
                <w:rStyle w:val="afffff2"/>
                <w:rFonts w:ascii="Times New Roman" w:hAnsi="Times New Roman"/>
                <w:i w:val="0"/>
                <w:sz w:val="24"/>
                <w:szCs w:val="24"/>
              </w:rPr>
            </w:pPr>
          </w:p>
        </w:tc>
        <w:tc>
          <w:tcPr>
            <w:tcW w:w="1425" w:type="dxa"/>
            <w:vAlign w:val="center"/>
          </w:tcPr>
          <w:p w:rsidR="009F186D" w:rsidRPr="00440765" w:rsidRDefault="009F186D" w:rsidP="001202E9">
            <w:pPr>
              <w:pStyle w:val="aff8"/>
              <w:tabs>
                <w:tab w:val="right" w:leader="dot" w:pos="9345"/>
              </w:tabs>
              <w:jc w:val="center"/>
              <w:rPr>
                <w:rStyle w:val="afffff2"/>
                <w:rFonts w:ascii="Times New Roman" w:hAnsi="Times New Roman"/>
                <w:i w:val="0"/>
                <w:sz w:val="24"/>
                <w:szCs w:val="24"/>
              </w:rPr>
            </w:pPr>
          </w:p>
        </w:tc>
      </w:tr>
      <w:tr w:rsidR="00612E6B" w:rsidRPr="00440765" w:rsidTr="00C12B5F">
        <w:trPr>
          <w:jc w:val="center"/>
        </w:trPr>
        <w:tc>
          <w:tcPr>
            <w:tcW w:w="851"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w:t>
            </w:r>
          </w:p>
        </w:tc>
        <w:tc>
          <w:tcPr>
            <w:tcW w:w="8550" w:type="dxa"/>
            <w:gridSpan w:val="5"/>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Автомобильные дороги общего пользования регионального или межмуниципального значения</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w:t>
            </w:r>
          </w:p>
        </w:tc>
        <w:tc>
          <w:tcPr>
            <w:tcW w:w="2973" w:type="dxa"/>
          </w:tcPr>
          <w:p w:rsidR="0005598C" w:rsidRPr="001202E9"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 xml:space="preserve">Ярославль - Заячий Холм - а/д </w:t>
            </w:r>
            <w:r w:rsidR="001202E9">
              <w:rPr>
                <w:rFonts w:ascii="Times New Roman" w:hAnsi="Times New Roman" w:cs="Times New Roman"/>
                <w:bCs/>
                <w:color w:val="000C1E"/>
                <w:sz w:val="24"/>
                <w:szCs w:val="24"/>
                <w:shd w:val="clear" w:color="auto" w:fill="FFFFFF"/>
              </w:rPr>
              <w:t>«</w:t>
            </w:r>
            <w:r w:rsidRPr="00440765">
              <w:rPr>
                <w:rFonts w:ascii="Times New Roman" w:hAnsi="Times New Roman" w:cs="Times New Roman"/>
                <w:bCs/>
                <w:color w:val="000C1E"/>
                <w:sz w:val="24"/>
                <w:szCs w:val="24"/>
                <w:shd w:val="clear" w:color="auto" w:fill="FFFFFF"/>
              </w:rPr>
              <w:t xml:space="preserve">Иваново - Писцово - Гаврилов-Ям </w:t>
            </w:r>
            <w:r w:rsidR="001202E9">
              <w:rPr>
                <w:rFonts w:ascii="Times New Roman" w:hAnsi="Times New Roman" w:cs="Times New Roman"/>
                <w:bCs/>
                <w:color w:val="000C1E"/>
                <w:sz w:val="24"/>
                <w:szCs w:val="24"/>
                <w:shd w:val="clear" w:color="auto" w:fill="FFFFFF"/>
              </w:rPr>
              <w:t>–</w:t>
            </w:r>
            <w:r w:rsidRPr="00440765">
              <w:rPr>
                <w:rFonts w:ascii="Times New Roman" w:hAnsi="Times New Roman" w:cs="Times New Roman"/>
                <w:bCs/>
                <w:color w:val="000C1E"/>
                <w:sz w:val="24"/>
                <w:szCs w:val="24"/>
                <w:shd w:val="clear" w:color="auto" w:fill="FFFFFF"/>
              </w:rPr>
              <w:t xml:space="preserve"> Ярославль</w:t>
            </w:r>
            <w:r w:rsidR="001202E9">
              <w:rPr>
                <w:rFonts w:ascii="Times New Roman" w:hAnsi="Times New Roman" w:cs="Times New Roman"/>
                <w:bCs/>
                <w:color w:val="000C1E"/>
                <w:sz w:val="24"/>
                <w:szCs w:val="24"/>
                <w:shd w:val="clear" w:color="auto" w:fill="FFFFFF"/>
              </w:rPr>
              <w:t>»</w:t>
            </w:r>
            <w:r w:rsidRPr="00440765">
              <w:rPr>
                <w:rFonts w:ascii="Times New Roman" w:hAnsi="Times New Roman" w:cs="Times New Roman"/>
                <w:bCs/>
                <w:color w:val="000C1E"/>
                <w:sz w:val="24"/>
                <w:szCs w:val="24"/>
                <w:shd w:val="clear" w:color="auto" w:fill="FFFFFF"/>
              </w:rPr>
              <w:t xml:space="preserve"> (до дер. Шопша) (Ярославский, Гаврилов-Ямский муниципальные районы)</w:t>
            </w:r>
            <w:r w:rsidR="00D84E81" w:rsidRPr="00440765">
              <w:rPr>
                <w:rFonts w:ascii="Times New Roman" w:hAnsi="Times New Roman" w:cs="Times New Roman"/>
                <w:bCs/>
                <w:color w:val="000C1E"/>
                <w:sz w:val="24"/>
                <w:szCs w:val="24"/>
                <w:shd w:val="clear" w:color="auto" w:fill="FFFFFF"/>
              </w:rPr>
              <w:t xml:space="preserve">, </w:t>
            </w:r>
            <w:r w:rsidR="00D84E81" w:rsidRPr="00440765">
              <w:rPr>
                <w:rFonts w:ascii="Times New Roman" w:hAnsi="Times New Roman" w:cs="Times New Roman"/>
                <w:sz w:val="24"/>
                <w:szCs w:val="24"/>
              </w:rPr>
              <w:t>техническая категория II</w:t>
            </w:r>
            <w:r w:rsidR="00D84E81" w:rsidRPr="00440765">
              <w:rPr>
                <w:rFonts w:ascii="Times New Roman" w:hAnsi="Times New Roman" w:cs="Times New Roman"/>
                <w:sz w:val="24"/>
                <w:szCs w:val="24"/>
                <w:lang w:val="en-US"/>
              </w:rPr>
              <w:t>I</w:t>
            </w:r>
          </w:p>
        </w:tc>
        <w:tc>
          <w:tcPr>
            <w:tcW w:w="1417" w:type="dxa"/>
            <w:vAlign w:val="center"/>
          </w:tcPr>
          <w:p w:rsidR="0005598C" w:rsidRPr="00440765" w:rsidRDefault="000A5BFE"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12,4</w:t>
            </w:r>
          </w:p>
        </w:tc>
        <w:tc>
          <w:tcPr>
            <w:tcW w:w="1418" w:type="dxa"/>
            <w:vAlign w:val="center"/>
          </w:tcPr>
          <w:p w:rsidR="0005598C" w:rsidRPr="00440765" w:rsidRDefault="000A5BFE"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12,4</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2.2</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Ярославль - Шопша (Ярославский, Гаврилов-Ямский муниципальные районы)</w:t>
            </w:r>
            <w:r w:rsidR="00D84E81" w:rsidRPr="00440765">
              <w:rPr>
                <w:rFonts w:ascii="Times New Roman" w:hAnsi="Times New Roman" w:cs="Times New Roman"/>
                <w:bCs/>
                <w:color w:val="000C1E"/>
                <w:sz w:val="24"/>
                <w:szCs w:val="24"/>
                <w:shd w:val="clear" w:color="auto" w:fill="FFFFFF"/>
              </w:rPr>
              <w:t xml:space="preserve">, </w:t>
            </w:r>
            <w:r w:rsidR="00D84E81" w:rsidRPr="00440765">
              <w:rPr>
                <w:rFonts w:ascii="Times New Roman" w:hAnsi="Times New Roman" w:cs="Times New Roman"/>
                <w:sz w:val="24"/>
                <w:szCs w:val="24"/>
              </w:rPr>
              <w:t>техническая категория II</w:t>
            </w:r>
            <w:r w:rsidR="00D84E81" w:rsidRPr="00440765">
              <w:rPr>
                <w:rFonts w:ascii="Times New Roman" w:hAnsi="Times New Roman" w:cs="Times New Roman"/>
                <w:sz w:val="24"/>
                <w:szCs w:val="24"/>
                <w:lang w:val="en-US"/>
              </w:rPr>
              <w:t>I</w:t>
            </w:r>
          </w:p>
        </w:tc>
        <w:tc>
          <w:tcPr>
            <w:tcW w:w="1417" w:type="dxa"/>
            <w:vAlign w:val="center"/>
          </w:tcPr>
          <w:p w:rsidR="0005598C" w:rsidRPr="00440765" w:rsidRDefault="000A5BFE"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12,639</w:t>
            </w:r>
          </w:p>
        </w:tc>
        <w:tc>
          <w:tcPr>
            <w:tcW w:w="1418" w:type="dxa"/>
            <w:vAlign w:val="center"/>
          </w:tcPr>
          <w:p w:rsidR="0005598C" w:rsidRPr="00440765" w:rsidRDefault="000A5BFE"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12,639</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2.3</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Карабиха – Введенье</w:t>
            </w:r>
            <w:r w:rsidR="00D84E81" w:rsidRPr="00440765">
              <w:rPr>
                <w:rFonts w:ascii="Times New Roman" w:hAnsi="Times New Roman" w:cs="Times New Roman"/>
                <w:bCs/>
                <w:color w:val="000C1E"/>
                <w:sz w:val="24"/>
                <w:szCs w:val="24"/>
                <w:shd w:val="clear" w:color="auto" w:fill="FFFFFF"/>
              </w:rPr>
              <w:t xml:space="preserve">, </w:t>
            </w:r>
            <w:r w:rsidR="00D84E81" w:rsidRPr="00440765">
              <w:rPr>
                <w:rFonts w:ascii="Times New Roman" w:hAnsi="Times New Roman" w:cs="Times New Roman"/>
                <w:sz w:val="24"/>
                <w:szCs w:val="24"/>
              </w:rPr>
              <w:t xml:space="preserve">техническая категория </w:t>
            </w:r>
            <w:r w:rsidR="00D84E81" w:rsidRPr="00440765">
              <w:rPr>
                <w:rFonts w:ascii="Times New Roman" w:hAnsi="Times New Roman" w:cs="Times New Roman"/>
                <w:sz w:val="24"/>
                <w:szCs w:val="24"/>
                <w:lang w:val="en-US"/>
              </w:rPr>
              <w:t>V</w:t>
            </w:r>
          </w:p>
        </w:tc>
        <w:tc>
          <w:tcPr>
            <w:tcW w:w="1417" w:type="dxa"/>
            <w:vAlign w:val="center"/>
          </w:tcPr>
          <w:p w:rsidR="0005598C" w:rsidRPr="00440765" w:rsidRDefault="000A5BFE"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10,7</w:t>
            </w:r>
          </w:p>
        </w:tc>
        <w:tc>
          <w:tcPr>
            <w:tcW w:w="1418"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w:t>
            </w:r>
            <w:r w:rsidR="000A5BFE" w:rsidRPr="00440765">
              <w:rPr>
                <w:rStyle w:val="afffff2"/>
                <w:rFonts w:ascii="Times New Roman" w:hAnsi="Times New Roman"/>
                <w:i w:val="0"/>
                <w:sz w:val="24"/>
                <w:szCs w:val="24"/>
              </w:rPr>
              <w:t>0,7</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2.4</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Селифонтово - Прохоровское (Гаврилов-Ямский, Ярославский муниципальные районы)</w:t>
            </w:r>
            <w:r w:rsidR="00D84E81" w:rsidRPr="00440765">
              <w:rPr>
                <w:rFonts w:ascii="Times New Roman" w:hAnsi="Times New Roman" w:cs="Times New Roman"/>
                <w:bCs/>
                <w:color w:val="000C1E"/>
                <w:sz w:val="24"/>
                <w:szCs w:val="24"/>
                <w:shd w:val="clear" w:color="auto" w:fill="FFFFFF"/>
              </w:rPr>
              <w:t xml:space="preserve">, </w:t>
            </w:r>
            <w:r w:rsidR="00D84E81" w:rsidRPr="00440765">
              <w:rPr>
                <w:rFonts w:ascii="Times New Roman" w:hAnsi="Times New Roman" w:cs="Times New Roman"/>
                <w:sz w:val="24"/>
                <w:szCs w:val="24"/>
              </w:rPr>
              <w:t xml:space="preserve">техническая категория </w:t>
            </w:r>
            <w:r w:rsidR="00D84E81" w:rsidRPr="00440765">
              <w:rPr>
                <w:rFonts w:ascii="Times New Roman" w:hAnsi="Times New Roman" w:cs="Times New Roman"/>
                <w:sz w:val="24"/>
                <w:szCs w:val="24"/>
                <w:lang w:val="en-US"/>
              </w:rPr>
              <w:t>IV</w:t>
            </w:r>
          </w:p>
        </w:tc>
        <w:tc>
          <w:tcPr>
            <w:tcW w:w="1417" w:type="dxa"/>
            <w:vAlign w:val="center"/>
          </w:tcPr>
          <w:p w:rsidR="0005598C" w:rsidRPr="00440765" w:rsidRDefault="000A5BFE"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3,7</w:t>
            </w:r>
          </w:p>
        </w:tc>
        <w:tc>
          <w:tcPr>
            <w:tcW w:w="1418" w:type="dxa"/>
            <w:vAlign w:val="center"/>
          </w:tcPr>
          <w:p w:rsidR="0005598C" w:rsidRPr="00440765" w:rsidRDefault="000A5BFE"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3,7</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2.5</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Москва - Архангельск" – Щедрино</w:t>
            </w:r>
            <w:r w:rsidR="00D84E81" w:rsidRPr="00440765">
              <w:rPr>
                <w:rFonts w:ascii="Times New Roman" w:hAnsi="Times New Roman" w:cs="Times New Roman"/>
                <w:bCs/>
                <w:color w:val="000C1E"/>
                <w:sz w:val="24"/>
                <w:szCs w:val="24"/>
                <w:shd w:val="clear" w:color="auto" w:fill="FFFFFF"/>
              </w:rPr>
              <w:t xml:space="preserve">, </w:t>
            </w:r>
            <w:r w:rsidR="00D84E81" w:rsidRPr="00440765">
              <w:rPr>
                <w:rFonts w:ascii="Times New Roman" w:hAnsi="Times New Roman" w:cs="Times New Roman"/>
                <w:sz w:val="24"/>
                <w:szCs w:val="24"/>
              </w:rPr>
              <w:t xml:space="preserve">техническая категория </w:t>
            </w:r>
            <w:r w:rsidR="00D84E81" w:rsidRPr="00440765">
              <w:rPr>
                <w:rFonts w:ascii="Times New Roman" w:hAnsi="Times New Roman" w:cs="Times New Roman"/>
                <w:sz w:val="24"/>
                <w:szCs w:val="24"/>
                <w:lang w:val="en-US"/>
              </w:rPr>
              <w:t>V</w:t>
            </w:r>
          </w:p>
        </w:tc>
        <w:tc>
          <w:tcPr>
            <w:tcW w:w="14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w:t>
            </w:r>
            <w:r w:rsidR="000A5BFE" w:rsidRPr="00440765">
              <w:rPr>
                <w:rStyle w:val="afffff2"/>
                <w:rFonts w:ascii="Times New Roman" w:hAnsi="Times New Roman"/>
                <w:i w:val="0"/>
                <w:sz w:val="24"/>
                <w:szCs w:val="24"/>
              </w:rPr>
              <w:t>227</w:t>
            </w:r>
          </w:p>
        </w:tc>
        <w:tc>
          <w:tcPr>
            <w:tcW w:w="1418"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w:t>
            </w:r>
            <w:r w:rsidR="000A5BFE" w:rsidRPr="00440765">
              <w:rPr>
                <w:rStyle w:val="afffff2"/>
                <w:rFonts w:ascii="Times New Roman" w:hAnsi="Times New Roman"/>
                <w:i w:val="0"/>
                <w:sz w:val="24"/>
                <w:szCs w:val="24"/>
              </w:rPr>
              <w:t>,227</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2.6</w:t>
            </w:r>
          </w:p>
        </w:tc>
        <w:tc>
          <w:tcPr>
            <w:tcW w:w="2973" w:type="dxa"/>
          </w:tcPr>
          <w:p w:rsidR="0005598C" w:rsidRPr="00440765" w:rsidRDefault="0005598C" w:rsidP="00C116C5">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 xml:space="preserve">Подъезд от ул. Гагарина г. Ярославля </w:t>
            </w:r>
            <w:r w:rsidR="00C116C5">
              <w:rPr>
                <w:rFonts w:ascii="Times New Roman" w:hAnsi="Times New Roman" w:cs="Times New Roman"/>
                <w:bCs/>
                <w:color w:val="000C1E"/>
                <w:sz w:val="24"/>
                <w:szCs w:val="24"/>
                <w:shd w:val="clear" w:color="auto" w:fill="FFFFFF"/>
              </w:rPr>
              <w:t>–</w:t>
            </w:r>
            <w:r w:rsidRPr="00440765">
              <w:rPr>
                <w:rFonts w:ascii="Times New Roman" w:hAnsi="Times New Roman" w:cs="Times New Roman"/>
                <w:bCs/>
                <w:color w:val="000C1E"/>
                <w:sz w:val="24"/>
                <w:szCs w:val="24"/>
                <w:shd w:val="clear" w:color="auto" w:fill="FFFFFF"/>
              </w:rPr>
              <w:t xml:space="preserve"> </w:t>
            </w:r>
            <w:r w:rsidR="00C116C5">
              <w:rPr>
                <w:rFonts w:ascii="Times New Roman" w:hAnsi="Times New Roman" w:cs="Times New Roman"/>
                <w:bCs/>
                <w:color w:val="000C1E"/>
                <w:sz w:val="24"/>
                <w:szCs w:val="24"/>
                <w:shd w:val="clear" w:color="auto" w:fill="FFFFFF"/>
              </w:rPr>
              <w:t>«</w:t>
            </w:r>
            <w:r w:rsidRPr="00440765">
              <w:rPr>
                <w:rFonts w:ascii="Times New Roman" w:hAnsi="Times New Roman" w:cs="Times New Roman"/>
                <w:bCs/>
                <w:color w:val="000C1E"/>
                <w:sz w:val="24"/>
                <w:szCs w:val="24"/>
                <w:shd w:val="clear" w:color="auto" w:fill="FFFFFF"/>
              </w:rPr>
              <w:t>Ярославль - Шопша (с ПК км 14 + 200 по ПК км 27 + 904)»</w:t>
            </w:r>
            <w:r w:rsidR="00D84E81" w:rsidRPr="00440765">
              <w:rPr>
                <w:rFonts w:ascii="Times New Roman" w:hAnsi="Times New Roman" w:cs="Times New Roman"/>
                <w:bCs/>
                <w:color w:val="000C1E"/>
                <w:sz w:val="24"/>
                <w:szCs w:val="24"/>
                <w:shd w:val="clear" w:color="auto" w:fill="FFFFFF"/>
              </w:rPr>
              <w:t xml:space="preserve">, </w:t>
            </w:r>
            <w:r w:rsidR="00D84E81" w:rsidRPr="00440765">
              <w:rPr>
                <w:rFonts w:ascii="Times New Roman" w:hAnsi="Times New Roman" w:cs="Times New Roman"/>
                <w:sz w:val="24"/>
                <w:szCs w:val="24"/>
              </w:rPr>
              <w:t>техническая категория II</w:t>
            </w:r>
          </w:p>
        </w:tc>
        <w:tc>
          <w:tcPr>
            <w:tcW w:w="14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1,2</w:t>
            </w:r>
            <w:r w:rsidR="000A5BFE" w:rsidRPr="00440765">
              <w:rPr>
                <w:rStyle w:val="afffff2"/>
                <w:rFonts w:ascii="Times New Roman" w:hAnsi="Times New Roman"/>
                <w:i w:val="0"/>
                <w:sz w:val="24"/>
                <w:szCs w:val="24"/>
              </w:rPr>
              <w:t>48</w:t>
            </w:r>
          </w:p>
        </w:tc>
        <w:tc>
          <w:tcPr>
            <w:tcW w:w="1418"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1,2</w:t>
            </w:r>
            <w:r w:rsidR="000A5BFE" w:rsidRPr="00440765">
              <w:rPr>
                <w:rStyle w:val="afffff2"/>
                <w:rFonts w:ascii="Times New Roman" w:hAnsi="Times New Roman"/>
                <w:i w:val="0"/>
                <w:sz w:val="24"/>
                <w:szCs w:val="24"/>
              </w:rPr>
              <w:t>48</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2.7</w:t>
            </w:r>
          </w:p>
        </w:tc>
        <w:tc>
          <w:tcPr>
            <w:tcW w:w="2973" w:type="dxa"/>
          </w:tcPr>
          <w:p w:rsidR="0005598C" w:rsidRPr="00440765" w:rsidRDefault="00C116C5" w:rsidP="00C116C5">
            <w:pPr>
              <w:spacing w:after="0" w:line="240" w:lineRule="auto"/>
              <w:rPr>
                <w:rStyle w:val="afffff2"/>
                <w:rFonts w:ascii="Times New Roman" w:hAnsi="Times New Roman" w:cs="Times New Roman"/>
                <w:bCs/>
                <w:i w:val="0"/>
                <w:iCs w:val="0"/>
                <w:color w:val="000C1E"/>
                <w:sz w:val="24"/>
                <w:szCs w:val="24"/>
                <w:shd w:val="clear" w:color="auto" w:fill="FFFFFF"/>
              </w:rPr>
            </w:pPr>
            <w:r>
              <w:rPr>
                <w:rFonts w:ascii="Times New Roman" w:hAnsi="Times New Roman" w:cs="Times New Roman"/>
                <w:bCs/>
                <w:color w:val="000C1E"/>
                <w:sz w:val="24"/>
                <w:szCs w:val="24"/>
                <w:shd w:val="clear" w:color="auto" w:fill="FFFFFF"/>
              </w:rPr>
              <w:t>«</w:t>
            </w:r>
            <w:r w:rsidR="0005598C" w:rsidRPr="00440765">
              <w:rPr>
                <w:rFonts w:ascii="Times New Roman" w:hAnsi="Times New Roman" w:cs="Times New Roman"/>
                <w:bCs/>
                <w:color w:val="000C1E"/>
                <w:sz w:val="24"/>
                <w:szCs w:val="24"/>
                <w:shd w:val="clear" w:color="auto" w:fill="FFFFFF"/>
              </w:rPr>
              <w:t xml:space="preserve">Москва </w:t>
            </w:r>
            <w:r>
              <w:rPr>
                <w:rFonts w:ascii="Times New Roman" w:hAnsi="Times New Roman" w:cs="Times New Roman"/>
                <w:bCs/>
                <w:color w:val="000C1E"/>
                <w:sz w:val="24"/>
                <w:szCs w:val="24"/>
                <w:shd w:val="clear" w:color="auto" w:fill="FFFFFF"/>
              </w:rPr>
              <w:t>–</w:t>
            </w:r>
            <w:r w:rsidR="0005598C" w:rsidRPr="00440765">
              <w:rPr>
                <w:rFonts w:ascii="Times New Roman" w:hAnsi="Times New Roman" w:cs="Times New Roman"/>
                <w:bCs/>
                <w:color w:val="000C1E"/>
                <w:sz w:val="24"/>
                <w:szCs w:val="24"/>
                <w:shd w:val="clear" w:color="auto" w:fill="FFFFFF"/>
              </w:rPr>
              <w:t xml:space="preserve"> Архангельск</w:t>
            </w:r>
            <w:r>
              <w:rPr>
                <w:rFonts w:ascii="Times New Roman" w:hAnsi="Times New Roman" w:cs="Times New Roman"/>
                <w:bCs/>
                <w:color w:val="000C1E"/>
                <w:sz w:val="24"/>
                <w:szCs w:val="24"/>
                <w:shd w:val="clear" w:color="auto" w:fill="FFFFFF"/>
              </w:rPr>
              <w:t>»</w:t>
            </w:r>
            <w:r w:rsidR="0005598C" w:rsidRPr="00440765">
              <w:rPr>
                <w:rFonts w:ascii="Times New Roman" w:hAnsi="Times New Roman" w:cs="Times New Roman"/>
                <w:bCs/>
                <w:color w:val="000C1E"/>
                <w:sz w:val="24"/>
                <w:szCs w:val="24"/>
                <w:shd w:val="clear" w:color="auto" w:fill="FFFFFF"/>
              </w:rPr>
              <w:t xml:space="preserve"> – Дубки</w:t>
            </w:r>
            <w:r w:rsidR="00D84E81" w:rsidRPr="00440765">
              <w:rPr>
                <w:rFonts w:ascii="Times New Roman" w:hAnsi="Times New Roman" w:cs="Times New Roman"/>
                <w:bCs/>
                <w:color w:val="000C1E"/>
                <w:sz w:val="24"/>
                <w:szCs w:val="24"/>
                <w:shd w:val="clear" w:color="auto" w:fill="FFFFFF"/>
              </w:rPr>
              <w:t xml:space="preserve">, </w:t>
            </w:r>
            <w:r w:rsidR="00D84E81" w:rsidRPr="00440765">
              <w:rPr>
                <w:rFonts w:ascii="Times New Roman" w:hAnsi="Times New Roman" w:cs="Times New Roman"/>
                <w:sz w:val="24"/>
                <w:szCs w:val="24"/>
              </w:rPr>
              <w:t xml:space="preserve">техническая категория </w:t>
            </w:r>
            <w:r w:rsidR="00D84E81" w:rsidRPr="00440765">
              <w:rPr>
                <w:rFonts w:ascii="Times New Roman" w:hAnsi="Times New Roman" w:cs="Times New Roman"/>
                <w:sz w:val="24"/>
                <w:szCs w:val="24"/>
                <w:lang w:val="en-US"/>
              </w:rPr>
              <w:t>IV</w:t>
            </w:r>
          </w:p>
        </w:tc>
        <w:tc>
          <w:tcPr>
            <w:tcW w:w="14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2,26</w:t>
            </w:r>
            <w:r w:rsidR="00521EC1" w:rsidRPr="00440765">
              <w:rPr>
                <w:rStyle w:val="afffff2"/>
                <w:rFonts w:ascii="Times New Roman" w:hAnsi="Times New Roman"/>
                <w:i w:val="0"/>
                <w:sz w:val="24"/>
                <w:szCs w:val="24"/>
              </w:rPr>
              <w:t>8</w:t>
            </w:r>
          </w:p>
        </w:tc>
        <w:tc>
          <w:tcPr>
            <w:tcW w:w="1418"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2,2</w:t>
            </w:r>
            <w:r w:rsidR="00521EC1" w:rsidRPr="00440765">
              <w:rPr>
                <w:rStyle w:val="afffff2"/>
                <w:rFonts w:ascii="Times New Roman" w:hAnsi="Times New Roman"/>
                <w:i w:val="0"/>
                <w:sz w:val="24"/>
                <w:szCs w:val="24"/>
              </w:rPr>
              <w:t>68</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2.8</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«Пансионат «Ярославль» - с. Введенье</w:t>
            </w:r>
            <w:r w:rsidR="003C1D5D" w:rsidRPr="00440765">
              <w:rPr>
                <w:rFonts w:ascii="Times New Roman" w:hAnsi="Times New Roman" w:cs="Times New Roman"/>
                <w:bCs/>
                <w:color w:val="000C1E"/>
                <w:sz w:val="24"/>
                <w:szCs w:val="24"/>
                <w:shd w:val="clear" w:color="auto" w:fill="FFFFFF"/>
              </w:rPr>
              <w:t xml:space="preserve">, </w:t>
            </w:r>
            <w:r w:rsidR="003C1D5D" w:rsidRPr="00440765">
              <w:rPr>
                <w:rFonts w:ascii="Times New Roman" w:hAnsi="Times New Roman" w:cs="Times New Roman"/>
                <w:sz w:val="24"/>
                <w:szCs w:val="24"/>
              </w:rPr>
              <w:t xml:space="preserve">техническая категория </w:t>
            </w:r>
            <w:r w:rsidR="003C1D5D" w:rsidRPr="00440765">
              <w:rPr>
                <w:rFonts w:ascii="Times New Roman" w:hAnsi="Times New Roman" w:cs="Times New Roman"/>
                <w:sz w:val="24"/>
                <w:szCs w:val="24"/>
                <w:lang w:val="en-US"/>
              </w:rPr>
              <w:t>IV</w:t>
            </w:r>
          </w:p>
        </w:tc>
        <w:tc>
          <w:tcPr>
            <w:tcW w:w="14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w:t>
            </w:r>
            <w:r w:rsidR="00521EC1" w:rsidRPr="00440765">
              <w:rPr>
                <w:rStyle w:val="afffff2"/>
                <w:rFonts w:ascii="Times New Roman" w:hAnsi="Times New Roman"/>
                <w:i w:val="0"/>
                <w:sz w:val="24"/>
                <w:szCs w:val="24"/>
              </w:rPr>
              <w:t>198</w:t>
            </w:r>
          </w:p>
        </w:tc>
        <w:tc>
          <w:tcPr>
            <w:tcW w:w="1418"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w:t>
            </w:r>
            <w:r w:rsidR="00521EC1" w:rsidRPr="00440765">
              <w:rPr>
                <w:rStyle w:val="afffff2"/>
                <w:rFonts w:ascii="Times New Roman" w:hAnsi="Times New Roman"/>
                <w:i w:val="0"/>
                <w:sz w:val="24"/>
                <w:szCs w:val="24"/>
              </w:rPr>
              <w:t>,198</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2.9</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Кормилицино - «Пансионат «Ярославль»</w:t>
            </w:r>
            <w:r w:rsidR="003C1D5D" w:rsidRPr="00440765">
              <w:rPr>
                <w:rFonts w:ascii="Times New Roman" w:hAnsi="Times New Roman" w:cs="Times New Roman"/>
                <w:bCs/>
                <w:color w:val="000C1E"/>
                <w:sz w:val="24"/>
                <w:szCs w:val="24"/>
                <w:shd w:val="clear" w:color="auto" w:fill="FFFFFF"/>
              </w:rPr>
              <w:t xml:space="preserve">, </w:t>
            </w:r>
            <w:r w:rsidR="003C1D5D" w:rsidRPr="00440765">
              <w:rPr>
                <w:rFonts w:ascii="Times New Roman" w:hAnsi="Times New Roman" w:cs="Times New Roman"/>
                <w:sz w:val="24"/>
                <w:szCs w:val="24"/>
              </w:rPr>
              <w:t xml:space="preserve">техническая категория </w:t>
            </w:r>
            <w:r w:rsidR="003C1D5D" w:rsidRPr="00440765">
              <w:rPr>
                <w:rFonts w:ascii="Times New Roman" w:hAnsi="Times New Roman" w:cs="Times New Roman"/>
                <w:sz w:val="24"/>
                <w:szCs w:val="24"/>
                <w:lang w:val="en-US"/>
              </w:rPr>
              <w:t>IV</w:t>
            </w:r>
          </w:p>
        </w:tc>
        <w:tc>
          <w:tcPr>
            <w:tcW w:w="1417" w:type="dxa"/>
            <w:vAlign w:val="center"/>
          </w:tcPr>
          <w:p w:rsidR="0005598C" w:rsidRPr="00440765" w:rsidRDefault="00521EC1"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2,151</w:t>
            </w:r>
          </w:p>
        </w:tc>
        <w:tc>
          <w:tcPr>
            <w:tcW w:w="1418" w:type="dxa"/>
            <w:vAlign w:val="center"/>
          </w:tcPr>
          <w:p w:rsidR="0005598C" w:rsidRPr="00440765" w:rsidRDefault="00521EC1"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2,151</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2.10</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Кормилицино – Курба</w:t>
            </w:r>
            <w:r w:rsidR="003C1D5D" w:rsidRPr="00440765">
              <w:rPr>
                <w:rFonts w:ascii="Times New Roman" w:hAnsi="Times New Roman" w:cs="Times New Roman"/>
                <w:bCs/>
                <w:color w:val="000C1E"/>
                <w:sz w:val="24"/>
                <w:szCs w:val="24"/>
                <w:shd w:val="clear" w:color="auto" w:fill="FFFFFF"/>
              </w:rPr>
              <w:t xml:space="preserve">, </w:t>
            </w:r>
            <w:r w:rsidR="003C1D5D" w:rsidRPr="00440765">
              <w:rPr>
                <w:rFonts w:ascii="Times New Roman" w:hAnsi="Times New Roman" w:cs="Times New Roman"/>
                <w:sz w:val="24"/>
                <w:szCs w:val="24"/>
              </w:rPr>
              <w:t xml:space="preserve">техническая категория </w:t>
            </w:r>
            <w:r w:rsidR="003C1D5D" w:rsidRPr="00440765">
              <w:rPr>
                <w:rFonts w:ascii="Times New Roman" w:hAnsi="Times New Roman" w:cs="Times New Roman"/>
                <w:sz w:val="24"/>
                <w:szCs w:val="24"/>
                <w:lang w:val="en-US"/>
              </w:rPr>
              <w:t>IV</w:t>
            </w:r>
          </w:p>
        </w:tc>
        <w:tc>
          <w:tcPr>
            <w:tcW w:w="1417"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20,439</w:t>
            </w:r>
          </w:p>
        </w:tc>
        <w:tc>
          <w:tcPr>
            <w:tcW w:w="1418"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15,039</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5,4</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2.11</w:t>
            </w:r>
          </w:p>
        </w:tc>
        <w:tc>
          <w:tcPr>
            <w:tcW w:w="2973" w:type="dxa"/>
          </w:tcPr>
          <w:p w:rsidR="0005598C" w:rsidRPr="00440765" w:rsidRDefault="0005598C"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Дубки-Зиновское-Никульское</w:t>
            </w:r>
            <w:r w:rsidR="003C1D5D" w:rsidRPr="00440765">
              <w:rPr>
                <w:rFonts w:ascii="Times New Roman" w:hAnsi="Times New Roman" w:cs="Times New Roman"/>
                <w:bCs/>
                <w:color w:val="000C1E"/>
                <w:sz w:val="24"/>
                <w:szCs w:val="24"/>
                <w:shd w:val="clear" w:color="auto" w:fill="FFFFFF"/>
              </w:rPr>
              <w:t xml:space="preserve">, </w:t>
            </w:r>
            <w:r w:rsidR="003C1D5D" w:rsidRPr="00440765">
              <w:rPr>
                <w:rFonts w:ascii="Times New Roman" w:hAnsi="Times New Roman" w:cs="Times New Roman"/>
                <w:sz w:val="24"/>
                <w:szCs w:val="24"/>
              </w:rPr>
              <w:t xml:space="preserve">техническая категория </w:t>
            </w:r>
            <w:r w:rsidR="003C1D5D" w:rsidRPr="00440765">
              <w:rPr>
                <w:rFonts w:ascii="Times New Roman" w:hAnsi="Times New Roman" w:cs="Times New Roman"/>
                <w:sz w:val="24"/>
                <w:szCs w:val="24"/>
                <w:lang w:val="en-US"/>
              </w:rPr>
              <w:t>IV</w:t>
            </w:r>
            <w:r w:rsidR="003C1D5D" w:rsidRPr="00440765">
              <w:rPr>
                <w:rFonts w:ascii="Times New Roman" w:hAnsi="Times New Roman" w:cs="Times New Roman"/>
                <w:sz w:val="24"/>
                <w:szCs w:val="24"/>
              </w:rPr>
              <w:t xml:space="preserve">, </w:t>
            </w:r>
            <w:r w:rsidR="003C1D5D" w:rsidRPr="00440765">
              <w:rPr>
                <w:rFonts w:ascii="Times New Roman" w:hAnsi="Times New Roman" w:cs="Times New Roman"/>
                <w:sz w:val="24"/>
                <w:szCs w:val="24"/>
                <w:lang w:val="en-US"/>
              </w:rPr>
              <w:t>V</w:t>
            </w:r>
          </w:p>
        </w:tc>
        <w:tc>
          <w:tcPr>
            <w:tcW w:w="14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4,5</w:t>
            </w:r>
            <w:r w:rsidR="009300C9" w:rsidRPr="00440765">
              <w:rPr>
                <w:rStyle w:val="afffff2"/>
                <w:rFonts w:ascii="Times New Roman" w:hAnsi="Times New Roman"/>
                <w:i w:val="0"/>
                <w:sz w:val="24"/>
                <w:szCs w:val="24"/>
              </w:rPr>
              <w:t>81</w:t>
            </w:r>
          </w:p>
        </w:tc>
        <w:tc>
          <w:tcPr>
            <w:tcW w:w="1418"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4,581</w:t>
            </w:r>
          </w:p>
        </w:tc>
        <w:tc>
          <w:tcPr>
            <w:tcW w:w="1317"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9300C9" w:rsidRPr="00440765" w:rsidTr="00C12B5F">
        <w:trPr>
          <w:jc w:val="center"/>
        </w:trPr>
        <w:tc>
          <w:tcPr>
            <w:tcW w:w="851" w:type="dxa"/>
            <w:vAlign w:val="center"/>
          </w:tcPr>
          <w:p w:rsidR="009300C9"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lastRenderedPageBreak/>
              <w:t>2.12</w:t>
            </w:r>
          </w:p>
        </w:tc>
        <w:tc>
          <w:tcPr>
            <w:tcW w:w="2973" w:type="dxa"/>
          </w:tcPr>
          <w:p w:rsidR="009300C9" w:rsidRPr="00440765" w:rsidRDefault="009300C9" w:rsidP="001202E9">
            <w:pPr>
              <w:spacing w:after="0" w:line="240" w:lineRule="auto"/>
              <w:rPr>
                <w:rStyle w:val="afffff2"/>
                <w:rFonts w:ascii="Times New Roman" w:hAnsi="Times New Roman" w:cs="Times New Roman"/>
                <w:bCs/>
                <w:i w:val="0"/>
                <w:iCs w:val="0"/>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Климовское - Ананьино – Волково</w:t>
            </w:r>
            <w:r w:rsidR="003C1D5D" w:rsidRPr="00440765">
              <w:rPr>
                <w:rFonts w:ascii="Times New Roman" w:hAnsi="Times New Roman" w:cs="Times New Roman"/>
                <w:bCs/>
                <w:color w:val="000C1E"/>
                <w:sz w:val="24"/>
                <w:szCs w:val="24"/>
                <w:shd w:val="clear" w:color="auto" w:fill="FFFFFF"/>
              </w:rPr>
              <w:t xml:space="preserve">, </w:t>
            </w:r>
            <w:r w:rsidR="003C1D5D" w:rsidRPr="00440765">
              <w:rPr>
                <w:rFonts w:ascii="Times New Roman" w:hAnsi="Times New Roman" w:cs="Times New Roman"/>
                <w:sz w:val="24"/>
                <w:szCs w:val="24"/>
              </w:rPr>
              <w:t xml:space="preserve">техническая категория </w:t>
            </w:r>
            <w:r w:rsidR="003C1D5D" w:rsidRPr="00440765">
              <w:rPr>
                <w:rFonts w:ascii="Times New Roman" w:hAnsi="Times New Roman" w:cs="Times New Roman"/>
                <w:sz w:val="24"/>
                <w:szCs w:val="24"/>
                <w:lang w:val="en-US"/>
              </w:rPr>
              <w:t>IV</w:t>
            </w:r>
            <w:r w:rsidR="003C1D5D" w:rsidRPr="00440765">
              <w:rPr>
                <w:rFonts w:ascii="Times New Roman" w:hAnsi="Times New Roman" w:cs="Times New Roman"/>
                <w:sz w:val="24"/>
                <w:szCs w:val="24"/>
              </w:rPr>
              <w:t xml:space="preserve">, </w:t>
            </w:r>
            <w:r w:rsidR="003C1D5D" w:rsidRPr="00440765">
              <w:rPr>
                <w:rFonts w:ascii="Times New Roman" w:hAnsi="Times New Roman" w:cs="Times New Roman"/>
                <w:sz w:val="24"/>
                <w:szCs w:val="24"/>
                <w:lang w:val="en-US"/>
              </w:rPr>
              <w:t>V</w:t>
            </w:r>
          </w:p>
        </w:tc>
        <w:tc>
          <w:tcPr>
            <w:tcW w:w="1417" w:type="dxa"/>
            <w:vAlign w:val="center"/>
          </w:tcPr>
          <w:p w:rsidR="009300C9"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7,478</w:t>
            </w:r>
          </w:p>
        </w:tc>
        <w:tc>
          <w:tcPr>
            <w:tcW w:w="1418" w:type="dxa"/>
            <w:vAlign w:val="center"/>
          </w:tcPr>
          <w:p w:rsidR="009300C9"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7,415</w:t>
            </w:r>
          </w:p>
        </w:tc>
        <w:tc>
          <w:tcPr>
            <w:tcW w:w="1317" w:type="dxa"/>
            <w:vAlign w:val="center"/>
          </w:tcPr>
          <w:p w:rsidR="009300C9"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0,6</w:t>
            </w:r>
          </w:p>
        </w:tc>
        <w:tc>
          <w:tcPr>
            <w:tcW w:w="1425" w:type="dxa"/>
            <w:vAlign w:val="center"/>
          </w:tcPr>
          <w:p w:rsidR="009300C9"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1,578</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2.13</w:t>
            </w:r>
          </w:p>
        </w:tc>
        <w:tc>
          <w:tcPr>
            <w:tcW w:w="2973" w:type="dxa"/>
          </w:tcPr>
          <w:p w:rsidR="0005598C" w:rsidRPr="00440765" w:rsidRDefault="0005598C" w:rsidP="001202E9">
            <w:pPr>
              <w:spacing w:after="0" w:line="240" w:lineRule="auto"/>
              <w:rPr>
                <w:rFonts w:ascii="Times New Roman" w:hAnsi="Times New Roman" w:cs="Times New Roman"/>
                <w:bCs/>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Подъезд к д. Образцово</w:t>
            </w:r>
            <w:r w:rsidR="003C1D5D" w:rsidRPr="00440765">
              <w:rPr>
                <w:rFonts w:ascii="Times New Roman" w:hAnsi="Times New Roman" w:cs="Times New Roman"/>
                <w:bCs/>
                <w:color w:val="000C1E"/>
                <w:sz w:val="24"/>
                <w:szCs w:val="24"/>
                <w:shd w:val="clear" w:color="auto" w:fill="FFFFFF"/>
              </w:rPr>
              <w:t xml:space="preserve">, </w:t>
            </w:r>
            <w:r w:rsidR="003C1D5D" w:rsidRPr="00440765">
              <w:rPr>
                <w:rFonts w:ascii="Times New Roman" w:hAnsi="Times New Roman" w:cs="Times New Roman"/>
                <w:sz w:val="24"/>
                <w:szCs w:val="24"/>
              </w:rPr>
              <w:t xml:space="preserve">техническая категория </w:t>
            </w:r>
            <w:r w:rsidR="003C1D5D" w:rsidRPr="00440765">
              <w:rPr>
                <w:rFonts w:ascii="Times New Roman" w:hAnsi="Times New Roman" w:cs="Times New Roman"/>
                <w:sz w:val="24"/>
                <w:szCs w:val="24"/>
                <w:lang w:val="en-US"/>
              </w:rPr>
              <w:t>V</w:t>
            </w:r>
          </w:p>
        </w:tc>
        <w:tc>
          <w:tcPr>
            <w:tcW w:w="1417"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0,605</w:t>
            </w:r>
          </w:p>
        </w:tc>
        <w:tc>
          <w:tcPr>
            <w:tcW w:w="1418"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317"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0,605</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851"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2.14</w:t>
            </w:r>
          </w:p>
        </w:tc>
        <w:tc>
          <w:tcPr>
            <w:tcW w:w="2973" w:type="dxa"/>
          </w:tcPr>
          <w:p w:rsidR="0005598C" w:rsidRPr="00440765" w:rsidRDefault="0005598C" w:rsidP="001202E9">
            <w:pPr>
              <w:spacing w:after="0" w:line="240" w:lineRule="auto"/>
              <w:rPr>
                <w:rFonts w:ascii="Times New Roman" w:hAnsi="Times New Roman" w:cs="Times New Roman"/>
                <w:bCs/>
                <w:color w:val="000C1E"/>
                <w:sz w:val="24"/>
                <w:szCs w:val="24"/>
                <w:shd w:val="clear" w:color="auto" w:fill="FFFFFF"/>
              </w:rPr>
            </w:pPr>
            <w:r w:rsidRPr="00440765">
              <w:rPr>
                <w:rFonts w:ascii="Times New Roman" w:hAnsi="Times New Roman" w:cs="Times New Roman"/>
                <w:bCs/>
                <w:color w:val="000C1E"/>
                <w:sz w:val="24"/>
                <w:szCs w:val="24"/>
                <w:shd w:val="clear" w:color="auto" w:fill="FFFFFF"/>
              </w:rPr>
              <w:t>Василево – Высоко</w:t>
            </w:r>
            <w:r w:rsidR="003C1D5D" w:rsidRPr="00440765">
              <w:rPr>
                <w:rFonts w:ascii="Times New Roman" w:hAnsi="Times New Roman" w:cs="Times New Roman"/>
                <w:bCs/>
                <w:color w:val="000C1E"/>
                <w:sz w:val="24"/>
                <w:szCs w:val="24"/>
                <w:shd w:val="clear" w:color="auto" w:fill="FFFFFF"/>
              </w:rPr>
              <w:t xml:space="preserve">, </w:t>
            </w:r>
            <w:r w:rsidR="003C1D5D" w:rsidRPr="00440765">
              <w:rPr>
                <w:rFonts w:ascii="Times New Roman" w:hAnsi="Times New Roman" w:cs="Times New Roman"/>
                <w:sz w:val="24"/>
                <w:szCs w:val="24"/>
              </w:rPr>
              <w:t xml:space="preserve">техническая категория </w:t>
            </w:r>
            <w:r w:rsidR="003C1D5D" w:rsidRPr="00440765">
              <w:rPr>
                <w:rFonts w:ascii="Times New Roman" w:hAnsi="Times New Roman" w:cs="Times New Roman"/>
                <w:sz w:val="24"/>
                <w:szCs w:val="24"/>
                <w:lang w:val="en-US"/>
              </w:rPr>
              <w:t>V</w:t>
            </w:r>
          </w:p>
        </w:tc>
        <w:tc>
          <w:tcPr>
            <w:tcW w:w="1417"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w:t>
            </w:r>
          </w:p>
        </w:tc>
        <w:tc>
          <w:tcPr>
            <w:tcW w:w="1418" w:type="dxa"/>
            <w:vAlign w:val="center"/>
          </w:tcPr>
          <w:p w:rsidR="0005598C"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F50282" w:rsidRPr="00440765" w:rsidTr="00C12B5F">
        <w:trPr>
          <w:jc w:val="center"/>
        </w:trPr>
        <w:tc>
          <w:tcPr>
            <w:tcW w:w="851" w:type="dxa"/>
            <w:vAlign w:val="center"/>
          </w:tcPr>
          <w:p w:rsidR="00F50282" w:rsidRPr="00440765" w:rsidRDefault="00F50282"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2.15</w:t>
            </w:r>
          </w:p>
        </w:tc>
        <w:tc>
          <w:tcPr>
            <w:tcW w:w="2973" w:type="dxa"/>
          </w:tcPr>
          <w:p w:rsidR="00F50282" w:rsidRPr="00440765" w:rsidRDefault="00E60A4B" w:rsidP="001202E9">
            <w:pPr>
              <w:spacing w:after="0" w:line="240" w:lineRule="auto"/>
              <w:rPr>
                <w:rFonts w:ascii="Times New Roman" w:hAnsi="Times New Roman" w:cs="Times New Roman"/>
                <w:bCs/>
                <w:color w:val="000C1E"/>
                <w:sz w:val="24"/>
                <w:szCs w:val="24"/>
                <w:shd w:val="clear" w:color="auto" w:fill="FFFFFF"/>
              </w:rPr>
            </w:pPr>
            <w:r w:rsidRPr="00440765">
              <w:rPr>
                <w:rFonts w:ascii="Times New Roman" w:hAnsi="Times New Roman" w:cs="Times New Roman"/>
                <w:sz w:val="24"/>
                <w:szCs w:val="24"/>
              </w:rPr>
              <w:t xml:space="preserve">78 ОП РЗ К-0985 0 км </w:t>
            </w:r>
            <w:r w:rsidR="001202E9">
              <w:rPr>
                <w:rFonts w:ascii="Times New Roman" w:hAnsi="Times New Roman" w:cs="Times New Roman"/>
                <w:sz w:val="24"/>
                <w:szCs w:val="24"/>
              </w:rPr>
              <w:t>«</w:t>
            </w:r>
            <w:r w:rsidRPr="00440765">
              <w:rPr>
                <w:rFonts w:ascii="Times New Roman" w:hAnsi="Times New Roman" w:cs="Times New Roman"/>
                <w:sz w:val="24"/>
                <w:szCs w:val="24"/>
              </w:rPr>
              <w:t>Подъезд к г. Кострома</w:t>
            </w:r>
            <w:r w:rsidR="001202E9">
              <w:rPr>
                <w:rFonts w:ascii="Times New Roman" w:hAnsi="Times New Roman" w:cs="Times New Roman"/>
                <w:sz w:val="24"/>
                <w:szCs w:val="24"/>
              </w:rPr>
              <w:t>»</w:t>
            </w:r>
            <w:r w:rsidRPr="00440765">
              <w:rPr>
                <w:rFonts w:ascii="Times New Roman" w:hAnsi="Times New Roman" w:cs="Times New Roman"/>
                <w:sz w:val="24"/>
                <w:szCs w:val="24"/>
              </w:rPr>
              <w:t>- Ярославль</w:t>
            </w:r>
            <w:r w:rsidR="009300C9" w:rsidRPr="00440765">
              <w:rPr>
                <w:rFonts w:ascii="Times New Roman" w:hAnsi="Times New Roman" w:cs="Times New Roman"/>
                <w:sz w:val="24"/>
                <w:szCs w:val="24"/>
              </w:rPr>
              <w:t xml:space="preserve">, </w:t>
            </w:r>
            <w:r w:rsidR="00F50282" w:rsidRPr="00440765">
              <w:rPr>
                <w:rFonts w:ascii="Times New Roman" w:hAnsi="Times New Roman" w:cs="Times New Roman"/>
                <w:sz w:val="24"/>
                <w:szCs w:val="24"/>
              </w:rPr>
              <w:t>техническая категория II</w:t>
            </w:r>
          </w:p>
        </w:tc>
        <w:tc>
          <w:tcPr>
            <w:tcW w:w="1417" w:type="dxa"/>
            <w:vAlign w:val="center"/>
          </w:tcPr>
          <w:p w:rsidR="00F50282"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1,645</w:t>
            </w:r>
          </w:p>
        </w:tc>
        <w:tc>
          <w:tcPr>
            <w:tcW w:w="1418" w:type="dxa"/>
            <w:vAlign w:val="center"/>
          </w:tcPr>
          <w:p w:rsidR="00F50282"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1,645</w:t>
            </w:r>
          </w:p>
        </w:tc>
        <w:tc>
          <w:tcPr>
            <w:tcW w:w="1317" w:type="dxa"/>
            <w:vAlign w:val="center"/>
          </w:tcPr>
          <w:p w:rsidR="00F50282"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F50282" w:rsidRPr="00440765" w:rsidRDefault="009300C9"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05598C" w:rsidRPr="00440765" w:rsidTr="00C12B5F">
        <w:trPr>
          <w:jc w:val="center"/>
        </w:trPr>
        <w:tc>
          <w:tcPr>
            <w:tcW w:w="3824" w:type="dxa"/>
            <w:gridSpan w:val="2"/>
            <w:vAlign w:val="center"/>
          </w:tcPr>
          <w:p w:rsidR="0005598C" w:rsidRPr="00440765" w:rsidRDefault="0005598C" w:rsidP="001202E9">
            <w:pPr>
              <w:pStyle w:val="aff8"/>
              <w:tabs>
                <w:tab w:val="right" w:leader="dot" w:pos="9345"/>
              </w:tabs>
              <w:rPr>
                <w:rStyle w:val="afffff2"/>
                <w:rFonts w:ascii="Times New Roman" w:hAnsi="Times New Roman"/>
                <w:i w:val="0"/>
                <w:sz w:val="24"/>
                <w:szCs w:val="24"/>
              </w:rPr>
            </w:pPr>
            <w:r w:rsidRPr="00440765">
              <w:rPr>
                <w:rStyle w:val="afffff2"/>
                <w:rFonts w:ascii="Times New Roman" w:hAnsi="Times New Roman"/>
                <w:i w:val="0"/>
                <w:sz w:val="24"/>
                <w:szCs w:val="24"/>
              </w:rPr>
              <w:t>Итого</w:t>
            </w:r>
          </w:p>
        </w:tc>
        <w:tc>
          <w:tcPr>
            <w:tcW w:w="14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93,88</w:t>
            </w:r>
          </w:p>
        </w:tc>
        <w:tc>
          <w:tcPr>
            <w:tcW w:w="1418"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93,88</w:t>
            </w:r>
          </w:p>
        </w:tc>
        <w:tc>
          <w:tcPr>
            <w:tcW w:w="1317"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05598C" w:rsidRPr="00440765" w:rsidRDefault="0005598C"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612E6B" w:rsidRPr="00440765" w:rsidTr="00C12B5F">
        <w:trPr>
          <w:jc w:val="center"/>
        </w:trPr>
        <w:tc>
          <w:tcPr>
            <w:tcW w:w="851"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w:t>
            </w:r>
          </w:p>
        </w:tc>
        <w:tc>
          <w:tcPr>
            <w:tcW w:w="8550" w:type="dxa"/>
            <w:gridSpan w:val="5"/>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Автомобильные дороги общего пользования местного значения</w:t>
            </w:r>
          </w:p>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(за исключением улично-дорожной сети населенных пунктов)</w:t>
            </w: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w:t>
            </w:r>
          </w:p>
        </w:tc>
        <w:tc>
          <w:tcPr>
            <w:tcW w:w="2973" w:type="dxa"/>
            <w:vAlign w:val="center"/>
          </w:tcPr>
          <w:p w:rsidR="00930915" w:rsidRPr="00440765" w:rsidRDefault="001202E9" w:rsidP="001202E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п. Дубки -п/л «</w:t>
            </w:r>
            <w:r w:rsidR="00930915" w:rsidRPr="00440765">
              <w:rPr>
                <w:rFonts w:ascii="Times New Roman" w:hAnsi="Times New Roman" w:cs="Times New Roman"/>
                <w:color w:val="000000"/>
                <w:sz w:val="24"/>
                <w:szCs w:val="24"/>
              </w:rPr>
              <w:t>Колосок</w:t>
            </w:r>
            <w:r>
              <w:rPr>
                <w:rFonts w:ascii="Times New Roman" w:hAnsi="Times New Roman" w:cs="Times New Roman"/>
                <w:color w:val="000000"/>
                <w:sz w:val="24"/>
                <w:szCs w:val="24"/>
              </w:rPr>
              <w:t>»</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1,96</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1,96</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3.2</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 Ямищи - д. Цеденево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0,042</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0,042</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3.3</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 Лаптево - д. Матьково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0,35</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0,35</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3.4</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 Лупычево - д. Зманово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3.5</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ЯРНУ - д. Руденки</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0,62</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0,62</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3.6</w:t>
            </w:r>
          </w:p>
        </w:tc>
        <w:tc>
          <w:tcPr>
            <w:tcW w:w="2973" w:type="dxa"/>
            <w:vAlign w:val="bottom"/>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 Лупычево - д. Королево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1,15</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1,15</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3.7</w:t>
            </w:r>
          </w:p>
        </w:tc>
        <w:tc>
          <w:tcPr>
            <w:tcW w:w="2973" w:type="dxa"/>
            <w:vAlign w:val="bottom"/>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ЯРНУ - п. Щедрино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1,35</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1,35</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3.8</w:t>
            </w:r>
          </w:p>
        </w:tc>
        <w:tc>
          <w:tcPr>
            <w:tcW w:w="2973" w:type="dxa"/>
            <w:vAlign w:val="bottom"/>
          </w:tcPr>
          <w:p w:rsidR="00930915" w:rsidRPr="00440765" w:rsidRDefault="001202E9" w:rsidP="001202E9">
            <w:pPr>
              <w:spacing w:after="0" w:line="240" w:lineRule="auto"/>
              <w:jc w:val="center"/>
              <w:rPr>
                <w:rFonts w:ascii="Times New Roman" w:hAnsi="Times New Roman" w:cs="Times New Roman"/>
                <w:color w:val="000000"/>
                <w:spacing w:val="-6"/>
                <w:sz w:val="24"/>
                <w:szCs w:val="24"/>
              </w:rPr>
            </w:pPr>
            <w:r>
              <w:rPr>
                <w:rFonts w:ascii="Times New Roman" w:hAnsi="Times New Roman" w:cs="Times New Roman"/>
                <w:color w:val="000000"/>
                <w:spacing w:val="-6"/>
                <w:sz w:val="24"/>
                <w:szCs w:val="24"/>
              </w:rPr>
              <w:t>«</w:t>
            </w:r>
            <w:r w:rsidR="00930915" w:rsidRPr="00440765">
              <w:rPr>
                <w:rFonts w:ascii="Times New Roman" w:hAnsi="Times New Roman" w:cs="Times New Roman"/>
                <w:color w:val="000000"/>
                <w:spacing w:val="-6"/>
                <w:sz w:val="24"/>
                <w:szCs w:val="24"/>
              </w:rPr>
              <w:t xml:space="preserve">Ярославль-Заячий Холм -автодорога </w:t>
            </w:r>
            <w:r>
              <w:rPr>
                <w:rFonts w:ascii="Times New Roman" w:hAnsi="Times New Roman" w:cs="Times New Roman"/>
                <w:color w:val="000000"/>
                <w:spacing w:val="-6"/>
                <w:sz w:val="24"/>
                <w:szCs w:val="24"/>
              </w:rPr>
              <w:t>«Гаврилов-Ям –Иваново»</w:t>
            </w:r>
            <w:r w:rsidR="00930915" w:rsidRPr="00440765">
              <w:rPr>
                <w:rFonts w:ascii="Times New Roman" w:hAnsi="Times New Roman" w:cs="Times New Roman"/>
                <w:color w:val="000000"/>
                <w:spacing w:val="-6"/>
                <w:sz w:val="24"/>
                <w:szCs w:val="24"/>
              </w:rPr>
              <w:t xml:space="preserve"> - д. Поповское</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2,05</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2,05</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3.9</w:t>
            </w:r>
          </w:p>
        </w:tc>
        <w:tc>
          <w:tcPr>
            <w:tcW w:w="2973" w:type="dxa"/>
            <w:vAlign w:val="bottom"/>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с.Еремеевское - д.Першино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2</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2</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3.10</w:t>
            </w:r>
          </w:p>
        </w:tc>
        <w:tc>
          <w:tcPr>
            <w:tcW w:w="2973" w:type="dxa"/>
            <w:vAlign w:val="bottom"/>
          </w:tcPr>
          <w:p w:rsidR="00930915" w:rsidRPr="00440765" w:rsidRDefault="001202E9" w:rsidP="001202E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00930915" w:rsidRPr="00440765">
              <w:rPr>
                <w:rFonts w:ascii="Times New Roman" w:hAnsi="Times New Roman" w:cs="Times New Roman"/>
                <w:color w:val="000000"/>
                <w:sz w:val="24"/>
                <w:szCs w:val="24"/>
              </w:rPr>
              <w:t>Яро</w:t>
            </w:r>
            <w:r>
              <w:rPr>
                <w:rFonts w:ascii="Times New Roman" w:hAnsi="Times New Roman" w:cs="Times New Roman"/>
                <w:color w:val="000000"/>
                <w:sz w:val="24"/>
                <w:szCs w:val="24"/>
              </w:rPr>
              <w:t>славль-Заячий Холм -автодорога «Гаврилов-Ям –Иваново»</w:t>
            </w:r>
            <w:r w:rsidR="00930915" w:rsidRPr="00440765">
              <w:rPr>
                <w:rFonts w:ascii="Times New Roman" w:hAnsi="Times New Roman" w:cs="Times New Roman"/>
                <w:color w:val="000000"/>
                <w:sz w:val="24"/>
                <w:szCs w:val="24"/>
              </w:rPr>
              <w:t xml:space="preserve"> - д. Поповское</w:t>
            </w:r>
            <w:r>
              <w:rPr>
                <w:rFonts w:ascii="Times New Roman" w:hAnsi="Times New Roman" w:cs="Times New Roman"/>
                <w:color w:val="000000"/>
                <w:sz w:val="24"/>
                <w:szCs w:val="24"/>
              </w:rPr>
              <w:t>»</w:t>
            </w:r>
            <w:r w:rsidR="00930915" w:rsidRPr="00440765">
              <w:rPr>
                <w:rFonts w:ascii="Times New Roman" w:hAnsi="Times New Roman" w:cs="Times New Roman"/>
                <w:color w:val="000000"/>
                <w:sz w:val="24"/>
                <w:szCs w:val="24"/>
              </w:rPr>
              <w:t xml:space="preserve"> - д. Худково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0,3</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0,3</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3.11</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п. Дубки - ТЭЦ-3</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1,86</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1,86</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3.12</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 Кормилицино - д. Белкино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1,86</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1,86</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3.13</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Автодорога к СНТ «Дружба»</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0,2</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0,2</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3.14</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«Дубки-Зиновьевское-Никульское»-СНТ «Строитель»</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1,47</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1,47</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3.15</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«р.п. Красные Ткачи-д. Ершово»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0,62</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0,62</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3.16</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«от д. Климовское – СНТ «Холодок»</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0,6</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3.17</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а/д на Ананьино к СНТ «Волна»</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0,35</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0,35</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3.18</w:t>
            </w:r>
          </w:p>
        </w:tc>
        <w:tc>
          <w:tcPr>
            <w:tcW w:w="2973" w:type="dxa"/>
            <w:vAlign w:val="center"/>
          </w:tcPr>
          <w:p w:rsidR="00930915" w:rsidRPr="00440765" w:rsidRDefault="00C116C5" w:rsidP="00C116C5">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«Москва-Архангельск»</w:t>
            </w:r>
            <w:r w:rsidR="00930915" w:rsidRPr="00440765">
              <w:rPr>
                <w:rFonts w:ascii="Times New Roman" w:hAnsi="Times New Roman" w:cs="Times New Roman"/>
                <w:color w:val="000000"/>
                <w:sz w:val="24"/>
                <w:szCs w:val="24"/>
              </w:rPr>
              <w:t>-Дубки"-СП "Изгиб</w:t>
            </w:r>
            <w:r>
              <w:rPr>
                <w:rFonts w:ascii="Times New Roman" w:hAnsi="Times New Roman" w:cs="Times New Roman"/>
                <w:color w:val="000000"/>
                <w:sz w:val="24"/>
                <w:szCs w:val="24"/>
              </w:rPr>
              <w:t>»</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1,59</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1,59</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lastRenderedPageBreak/>
              <w:t>3.19</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 Сергеево – д. Подолино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851"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3.20</w:t>
            </w:r>
          </w:p>
        </w:tc>
        <w:tc>
          <w:tcPr>
            <w:tcW w:w="2973"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д. Ямищи - д. Цеденево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0,23</w:t>
            </w:r>
          </w:p>
        </w:tc>
        <w:tc>
          <w:tcPr>
            <w:tcW w:w="1418"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c>
          <w:tcPr>
            <w:tcW w:w="13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0,23</w:t>
            </w:r>
          </w:p>
        </w:tc>
        <w:tc>
          <w:tcPr>
            <w:tcW w:w="1425"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p>
        </w:tc>
      </w:tr>
      <w:tr w:rsidR="00930915" w:rsidRPr="00440765" w:rsidTr="00C12B5F">
        <w:trPr>
          <w:jc w:val="center"/>
        </w:trPr>
        <w:tc>
          <w:tcPr>
            <w:tcW w:w="3824" w:type="dxa"/>
            <w:gridSpan w:val="2"/>
            <w:vAlign w:val="center"/>
          </w:tcPr>
          <w:p w:rsidR="00930915" w:rsidRPr="00440765" w:rsidRDefault="00930915" w:rsidP="001202E9">
            <w:pPr>
              <w:spacing w:after="0" w:line="240" w:lineRule="auto"/>
              <w:rPr>
                <w:rFonts w:ascii="Times New Roman" w:hAnsi="Times New Roman" w:cs="Times New Roman"/>
                <w:color w:val="000000"/>
                <w:sz w:val="24"/>
                <w:szCs w:val="24"/>
              </w:rPr>
            </w:pPr>
            <w:r w:rsidRPr="00440765">
              <w:rPr>
                <w:rFonts w:ascii="Times New Roman" w:hAnsi="Times New Roman" w:cs="Times New Roman"/>
                <w:color w:val="000000"/>
                <w:sz w:val="24"/>
                <w:szCs w:val="24"/>
              </w:rPr>
              <w:t>Итого</w:t>
            </w:r>
          </w:p>
        </w:tc>
        <w:tc>
          <w:tcPr>
            <w:tcW w:w="1417"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20,202</w:t>
            </w:r>
          </w:p>
        </w:tc>
        <w:tc>
          <w:tcPr>
            <w:tcW w:w="1418"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p>
        </w:tc>
        <w:tc>
          <w:tcPr>
            <w:tcW w:w="1317" w:type="dxa"/>
            <w:vAlign w:val="center"/>
          </w:tcPr>
          <w:p w:rsidR="00930915" w:rsidRPr="00440765" w:rsidRDefault="00930915"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20,202</w:t>
            </w:r>
          </w:p>
        </w:tc>
        <w:tc>
          <w:tcPr>
            <w:tcW w:w="1425" w:type="dxa"/>
            <w:vAlign w:val="center"/>
          </w:tcPr>
          <w:p w:rsidR="00930915" w:rsidRPr="00440765" w:rsidRDefault="00930915" w:rsidP="001202E9">
            <w:pPr>
              <w:spacing w:after="0" w:line="240" w:lineRule="auto"/>
              <w:jc w:val="center"/>
              <w:rPr>
                <w:rFonts w:ascii="Times New Roman" w:hAnsi="Times New Roman" w:cs="Times New Roman"/>
                <w:color w:val="000000"/>
                <w:sz w:val="24"/>
                <w:szCs w:val="24"/>
              </w:rPr>
            </w:pPr>
          </w:p>
        </w:tc>
      </w:tr>
      <w:tr w:rsidR="00612E6B" w:rsidRPr="00440765" w:rsidTr="00C12B5F">
        <w:trPr>
          <w:jc w:val="center"/>
        </w:trPr>
        <w:tc>
          <w:tcPr>
            <w:tcW w:w="851"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p>
        </w:tc>
        <w:tc>
          <w:tcPr>
            <w:tcW w:w="8550" w:type="dxa"/>
            <w:gridSpan w:val="5"/>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Частные автомобильные дороги необщего пользования местного значения</w:t>
            </w:r>
          </w:p>
        </w:tc>
      </w:tr>
      <w:tr w:rsidR="00612E6B" w:rsidRPr="00440765" w:rsidTr="00C12B5F">
        <w:trPr>
          <w:jc w:val="center"/>
        </w:trPr>
        <w:tc>
          <w:tcPr>
            <w:tcW w:w="851"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4.1</w:t>
            </w:r>
          </w:p>
        </w:tc>
        <w:tc>
          <w:tcPr>
            <w:tcW w:w="2973" w:type="dxa"/>
          </w:tcPr>
          <w:p w:rsidR="00CB5D8A" w:rsidRPr="00440765" w:rsidRDefault="00CB5D8A" w:rsidP="001202E9">
            <w:pPr>
              <w:pStyle w:val="aff8"/>
              <w:tabs>
                <w:tab w:val="right" w:leader="dot" w:pos="9345"/>
              </w:tabs>
              <w:jc w:val="center"/>
              <w:rPr>
                <w:rFonts w:ascii="Times New Roman" w:hAnsi="Times New Roman"/>
                <w:sz w:val="24"/>
                <w:szCs w:val="24"/>
              </w:rPr>
            </w:pPr>
            <w:r w:rsidRPr="00440765">
              <w:rPr>
                <w:rFonts w:ascii="Times New Roman" w:hAnsi="Times New Roman"/>
                <w:sz w:val="24"/>
                <w:szCs w:val="24"/>
              </w:rPr>
              <w:t>-</w:t>
            </w:r>
          </w:p>
        </w:tc>
        <w:tc>
          <w:tcPr>
            <w:tcW w:w="1417"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18"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317"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c>
          <w:tcPr>
            <w:tcW w:w="1425" w:type="dxa"/>
            <w:vAlign w:val="center"/>
          </w:tcPr>
          <w:p w:rsidR="00CB5D8A" w:rsidRPr="00440765" w:rsidRDefault="00CB5D8A" w:rsidP="001202E9">
            <w:pPr>
              <w:pStyle w:val="aff8"/>
              <w:tabs>
                <w:tab w:val="right" w:leader="dot" w:pos="9345"/>
              </w:tabs>
              <w:jc w:val="center"/>
              <w:rPr>
                <w:rStyle w:val="afffff2"/>
                <w:rFonts w:ascii="Times New Roman" w:hAnsi="Times New Roman"/>
                <w:i w:val="0"/>
                <w:sz w:val="24"/>
                <w:szCs w:val="24"/>
              </w:rPr>
            </w:pPr>
            <w:r w:rsidRPr="00440765">
              <w:rPr>
                <w:rStyle w:val="afffff2"/>
                <w:rFonts w:ascii="Times New Roman" w:hAnsi="Times New Roman"/>
                <w:i w:val="0"/>
                <w:sz w:val="24"/>
                <w:szCs w:val="24"/>
              </w:rPr>
              <w:t>-</w:t>
            </w:r>
          </w:p>
        </w:tc>
      </w:tr>
    </w:tbl>
    <w:p w:rsidR="00CB5D8A" w:rsidRPr="00502E93" w:rsidRDefault="00502E93" w:rsidP="00502E93">
      <w:pPr>
        <w:spacing w:after="0" w:line="240" w:lineRule="auto"/>
        <w:ind w:firstLine="700"/>
        <w:jc w:val="both"/>
        <w:rPr>
          <w:rStyle w:val="afffff2"/>
          <w:rFonts w:ascii="Times New Roman" w:hAnsi="Times New Roman" w:cs="Times New Roman"/>
          <w:b/>
          <w:i w:val="0"/>
          <w:sz w:val="28"/>
          <w:szCs w:val="28"/>
        </w:rPr>
      </w:pPr>
      <w:r>
        <w:rPr>
          <w:rStyle w:val="afffff2"/>
          <w:rFonts w:ascii="Times New Roman" w:hAnsi="Times New Roman" w:cs="Times New Roman"/>
          <w:i w:val="0"/>
          <w:sz w:val="28"/>
          <w:szCs w:val="28"/>
        </w:rPr>
        <w:t xml:space="preserve">3.9.3. </w:t>
      </w:r>
      <w:r w:rsidR="00CB5D8A" w:rsidRPr="00502E93">
        <w:rPr>
          <w:rStyle w:val="afffff2"/>
          <w:rFonts w:ascii="Times New Roman" w:hAnsi="Times New Roman" w:cs="Times New Roman"/>
          <w:b/>
          <w:i w:val="0"/>
          <w:sz w:val="28"/>
          <w:szCs w:val="28"/>
        </w:rPr>
        <w:t>Улично-дорожная сеть населенных пунктов</w:t>
      </w:r>
    </w:p>
    <w:p w:rsidR="00CB5D8A" w:rsidRDefault="00CB5D8A" w:rsidP="00440765">
      <w:pPr>
        <w:spacing w:after="0" w:line="240" w:lineRule="auto"/>
        <w:ind w:firstLine="720"/>
        <w:jc w:val="both"/>
        <w:rPr>
          <w:rFonts w:ascii="Times New Roman" w:hAnsi="Times New Roman" w:cs="Times New Roman"/>
          <w:sz w:val="28"/>
          <w:szCs w:val="28"/>
        </w:rPr>
      </w:pPr>
      <w:r w:rsidRPr="00440765">
        <w:rPr>
          <w:rFonts w:ascii="Times New Roman" w:hAnsi="Times New Roman" w:cs="Times New Roman"/>
          <w:bCs/>
          <w:sz w:val="28"/>
          <w:szCs w:val="28"/>
        </w:rPr>
        <w:t xml:space="preserve">Улично-дорожная сеть (далее </w:t>
      </w:r>
      <w:r w:rsidRPr="00440765">
        <w:rPr>
          <w:rFonts w:ascii="Times New Roman" w:hAnsi="Times New Roman" w:cs="Times New Roman"/>
          <w:sz w:val="28"/>
          <w:szCs w:val="28"/>
        </w:rPr>
        <w:t>–</w:t>
      </w:r>
      <w:r w:rsidRPr="00440765">
        <w:rPr>
          <w:rFonts w:ascii="Times New Roman" w:hAnsi="Times New Roman" w:cs="Times New Roman"/>
          <w:bCs/>
          <w:sz w:val="28"/>
          <w:szCs w:val="28"/>
        </w:rPr>
        <w:t xml:space="preserve"> УДС)</w:t>
      </w:r>
      <w:r w:rsidRPr="00440765">
        <w:rPr>
          <w:rFonts w:ascii="Times New Roman" w:hAnsi="Times New Roman" w:cs="Times New Roman"/>
          <w:sz w:val="28"/>
          <w:szCs w:val="28"/>
        </w:rPr>
        <w:t xml:space="preserve"> – территория общего пользования, предназначенная для обеспечения движения транспортных средств и пешеходов, обеспечения транспортными и пешеходными связями территорий населённых пунктов. К элементам УДС относятся: улицы, проспекты, переулки, проезды, набережные, площади, тротуары, пешеходные и велосипедные дорожки, искусственные сооружения, элементы обустройства и др.</w:t>
      </w:r>
    </w:p>
    <w:p w:rsidR="009D399A" w:rsidRPr="00440765" w:rsidRDefault="00502E93" w:rsidP="00502E93">
      <w:pPr>
        <w:pStyle w:val="24"/>
        <w:numPr>
          <w:ilvl w:val="0"/>
          <w:numId w:val="0"/>
        </w:numPr>
        <w:spacing w:before="0" w:line="240" w:lineRule="auto"/>
        <w:ind w:firstLine="709"/>
        <w:jc w:val="both"/>
        <w:rPr>
          <w:rFonts w:ascii="Times New Roman" w:hAnsi="Times New Roman" w:cs="Times New Roman"/>
          <w:color w:val="auto"/>
          <w:sz w:val="28"/>
          <w:szCs w:val="28"/>
        </w:rPr>
      </w:pPr>
      <w:bookmarkStart w:id="66" w:name="_Toc180076820"/>
      <w:bookmarkStart w:id="67" w:name="_Toc116568711"/>
      <w:r w:rsidRPr="00502E93">
        <w:rPr>
          <w:rFonts w:ascii="Times New Roman" w:hAnsi="Times New Roman" w:cs="Times New Roman"/>
          <w:color w:val="auto"/>
          <w:spacing w:val="2"/>
          <w:sz w:val="28"/>
          <w:szCs w:val="28"/>
          <w:shd w:val="clear" w:color="auto" w:fill="FFFFFF"/>
        </w:rPr>
        <w:t>3.10.</w:t>
      </w:r>
      <w:r w:rsidR="009D399A" w:rsidRPr="00440765">
        <w:rPr>
          <w:rFonts w:ascii="Times New Roman" w:hAnsi="Times New Roman" w:cs="Times New Roman"/>
          <w:b/>
          <w:color w:val="auto"/>
          <w:spacing w:val="2"/>
          <w:sz w:val="28"/>
          <w:szCs w:val="28"/>
          <w:shd w:val="clear" w:color="auto" w:fill="FFFFFF"/>
        </w:rPr>
        <w:t xml:space="preserve"> </w:t>
      </w:r>
      <w:r w:rsidR="00696C38" w:rsidRPr="00440765">
        <w:rPr>
          <w:rFonts w:ascii="Times New Roman" w:hAnsi="Times New Roman" w:cs="Times New Roman"/>
          <w:b/>
          <w:color w:val="auto"/>
          <w:sz w:val="28"/>
          <w:szCs w:val="28"/>
        </w:rPr>
        <w:t>Водоснабжение</w:t>
      </w:r>
      <w:bookmarkEnd w:id="66"/>
    </w:p>
    <w:p w:rsidR="008B301E" w:rsidRPr="00440765" w:rsidRDefault="009D399A" w:rsidP="00C116C5">
      <w:pPr>
        <w:widowControl w:val="0"/>
        <w:spacing w:after="0" w:line="240" w:lineRule="auto"/>
        <w:ind w:firstLine="709"/>
        <w:jc w:val="both"/>
        <w:rPr>
          <w:rFonts w:ascii="Times New Roman" w:hAnsi="Times New Roman" w:cs="Times New Roman"/>
          <w:sz w:val="28"/>
          <w:szCs w:val="28"/>
        </w:rPr>
      </w:pPr>
      <w:bookmarkStart w:id="68" w:name="_Hlk80258754"/>
      <w:bookmarkEnd w:id="67"/>
      <w:r w:rsidRPr="00440765">
        <w:rPr>
          <w:rFonts w:ascii="Times New Roman" w:hAnsi="Times New Roman" w:cs="Times New Roman"/>
          <w:sz w:val="28"/>
          <w:szCs w:val="28"/>
        </w:rPr>
        <w:t xml:space="preserve">Основным источником хозяйственно-питьевого водоснабжения </w:t>
      </w:r>
      <w:r w:rsidR="00C248FC" w:rsidRPr="00440765">
        <w:rPr>
          <w:rFonts w:ascii="Times New Roman" w:hAnsi="Times New Roman" w:cs="Times New Roman"/>
          <w:sz w:val="28"/>
          <w:szCs w:val="28"/>
        </w:rPr>
        <w:t>Карабихского сельского поселения</w:t>
      </w:r>
      <w:r w:rsidRPr="00440765">
        <w:rPr>
          <w:rFonts w:ascii="Times New Roman" w:hAnsi="Times New Roman" w:cs="Times New Roman"/>
          <w:sz w:val="28"/>
          <w:szCs w:val="28"/>
        </w:rPr>
        <w:t xml:space="preserve"> являются подземные воды. Население пользуется водой из водозаборных башен и артезианских скважин.</w:t>
      </w:r>
      <w:bookmarkStart w:id="69" w:name="_Toc127966540"/>
    </w:p>
    <w:bookmarkEnd w:id="68"/>
    <w:bookmarkEnd w:id="69"/>
    <w:p w:rsidR="0088777D" w:rsidRPr="00440765" w:rsidRDefault="0088777D" w:rsidP="00C116C5">
      <w:pPr>
        <w:spacing w:after="0" w:line="240" w:lineRule="auto"/>
        <w:ind w:firstLine="709"/>
        <w:jc w:val="both"/>
        <w:rPr>
          <w:rFonts w:ascii="Times New Roman" w:eastAsia="Times New Roman" w:hAnsi="Times New Roman" w:cs="Times New Roman"/>
          <w:sz w:val="28"/>
          <w:szCs w:val="28"/>
        </w:rPr>
      </w:pPr>
      <w:r w:rsidRPr="00440765">
        <w:rPr>
          <w:rFonts w:ascii="Times New Roman" w:eastAsia="Calibri" w:hAnsi="Times New Roman" w:cs="Times New Roman"/>
          <w:sz w:val="28"/>
          <w:szCs w:val="28"/>
        </w:rPr>
        <w:t>Водоснабжение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как</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отрасль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играет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огромную</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роль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обеспечении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жизнедеятельности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сельского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поселения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требует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целенаправленных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мероприятий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развитию</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надежной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системы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хозяйственно</w:t>
      </w: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питьевого</w:t>
      </w:r>
      <w:r w:rsidRPr="00440765">
        <w:rPr>
          <w:rFonts w:ascii="Times New Roman" w:eastAsia="Times New Roman" w:hAnsi="Times New Roman" w:cs="Times New Roman"/>
          <w:sz w:val="28"/>
          <w:szCs w:val="28"/>
        </w:rPr>
        <w:t xml:space="preserve"> водоснабжения.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Карабихском</w:t>
      </w:r>
      <w:r w:rsidRPr="00440765">
        <w:rPr>
          <w:rFonts w:ascii="Times New Roman" w:eastAsia="Times New Roman" w:hAnsi="Times New Roman" w:cs="Times New Roman"/>
          <w:sz w:val="28"/>
          <w:szCs w:val="28"/>
        </w:rPr>
        <w:t xml:space="preserve"> </w:t>
      </w:r>
      <w:r w:rsidR="00502E93">
        <w:rPr>
          <w:rFonts w:ascii="Times New Roman" w:eastAsia="Calibri" w:hAnsi="Times New Roman" w:cs="Times New Roman"/>
          <w:sz w:val="28"/>
          <w:szCs w:val="28"/>
        </w:rPr>
        <w:t>сельском поселении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единого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водозабора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организовано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каждом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населенном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пункте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свои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источники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водоснабжения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настоящее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время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территории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сельского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поселения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централизованная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система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водоснабжения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организована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населенных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пунктах</w:t>
      </w:r>
      <w:r w:rsidRPr="00440765">
        <w:rPr>
          <w:rFonts w:ascii="Times New Roman" w:eastAsia="Times New Roman" w:hAnsi="Times New Roman" w:cs="Times New Roman"/>
          <w:sz w:val="28"/>
          <w:szCs w:val="28"/>
        </w:rPr>
        <w:t xml:space="preserve">: п. </w:t>
      </w:r>
      <w:r w:rsidRPr="00440765">
        <w:rPr>
          <w:rFonts w:ascii="Times New Roman" w:eastAsia="Calibri" w:hAnsi="Times New Roman" w:cs="Times New Roman"/>
          <w:sz w:val="28"/>
          <w:szCs w:val="28"/>
        </w:rPr>
        <w:t>Дубки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Щедрино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Нагорный</w:t>
      </w:r>
      <w:r w:rsidRPr="00440765">
        <w:rPr>
          <w:rFonts w:ascii="Times New Roman" w:eastAsia="Times New Roman" w:hAnsi="Times New Roman" w:cs="Times New Roman"/>
          <w:sz w:val="28"/>
          <w:szCs w:val="28"/>
        </w:rPr>
        <w:t xml:space="preserve">, </w:t>
      </w:r>
      <w:r w:rsidR="00C80677" w:rsidRPr="00440765">
        <w:rPr>
          <w:rFonts w:ascii="Times New Roman" w:eastAsia="Calibri" w:hAnsi="Times New Roman" w:cs="Times New Roman"/>
          <w:sz w:val="28"/>
          <w:szCs w:val="28"/>
        </w:rPr>
        <w:t>с.</w:t>
      </w:r>
      <w:r w:rsidR="00502E93">
        <w:rPr>
          <w:rFonts w:ascii="Times New Roman" w:eastAsia="Calibri" w:hAnsi="Times New Roman" w:cs="Times New Roman"/>
          <w:sz w:val="28"/>
          <w:szCs w:val="28"/>
        </w:rPr>
        <w:t> </w:t>
      </w:r>
      <w:r w:rsidR="00C80677" w:rsidRPr="00440765">
        <w:rPr>
          <w:rFonts w:ascii="Times New Roman" w:eastAsia="Calibri" w:hAnsi="Times New Roman" w:cs="Times New Roman"/>
          <w:sz w:val="28"/>
          <w:szCs w:val="28"/>
        </w:rPr>
        <w:t>Лучинское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Карабиха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Речной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w:t>
      </w: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Ткачи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Ершово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w:t>
      </w:r>
      <w:r w:rsidR="00502E93">
        <w:rPr>
          <w:rFonts w:ascii="Times New Roman" w:eastAsia="Times New Roman" w:hAnsi="Times New Roman" w:cs="Times New Roman"/>
          <w:sz w:val="28"/>
          <w:szCs w:val="28"/>
        </w:rPr>
        <w:t> </w:t>
      </w:r>
      <w:r w:rsidRPr="00440765">
        <w:rPr>
          <w:rFonts w:ascii="Times New Roman" w:eastAsia="Calibri" w:hAnsi="Times New Roman" w:cs="Times New Roman"/>
          <w:sz w:val="28"/>
          <w:szCs w:val="28"/>
        </w:rPr>
        <w:t>Ноготино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Красный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Октябрь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Пансионат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Ярославль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w:t>
      </w: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б</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Белкино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w:t>
      </w:r>
      <w:r w:rsidR="00502E93">
        <w:rPr>
          <w:rFonts w:ascii="Times New Roman" w:eastAsia="Times New Roman" w:hAnsi="Times New Roman" w:cs="Times New Roman"/>
          <w:sz w:val="28"/>
          <w:szCs w:val="28"/>
        </w:rPr>
        <w:t> </w:t>
      </w:r>
      <w:r w:rsidRPr="00440765">
        <w:rPr>
          <w:rFonts w:ascii="Times New Roman" w:eastAsia="Calibri" w:hAnsi="Times New Roman" w:cs="Times New Roman"/>
          <w:sz w:val="28"/>
          <w:szCs w:val="28"/>
        </w:rPr>
        <w:t>Кормилицино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Ананьино</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настоящее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время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основным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источником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хозяйственно</w:t>
      </w: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питьевого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противопожарного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производственного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водоснабжения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Карабихском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являются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подземные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из</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реки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Которосль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так</w:t>
      </w:r>
      <w:r w:rsidRPr="00440765">
        <w:rPr>
          <w:rFonts w:ascii="Times New Roman" w:eastAsia="Times New Roman" w:hAnsi="Times New Roman" w:cs="Times New Roman"/>
          <w:sz w:val="28"/>
          <w:szCs w:val="28"/>
        </w:rPr>
        <w:t xml:space="preserve">же </w:t>
      </w:r>
      <w:r w:rsidRPr="00440765">
        <w:rPr>
          <w:rFonts w:ascii="Times New Roman" w:eastAsia="Calibri" w:hAnsi="Times New Roman" w:cs="Times New Roman"/>
          <w:sz w:val="28"/>
          <w:szCs w:val="28"/>
        </w:rPr>
        <w:t>вода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из</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магистрального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водопровода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ОАО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Ярославльводоканал</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Служба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водопроводного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хозяйства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включает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себя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эксплуатацию</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обслуживание</w:t>
      </w:r>
      <w:r w:rsidRPr="00440765">
        <w:rPr>
          <w:rFonts w:ascii="Times New Roman" w:eastAsia="Times New Roman" w:hAnsi="Times New Roman" w:cs="Times New Roman"/>
          <w:sz w:val="28"/>
          <w:szCs w:val="28"/>
        </w:rPr>
        <w:t xml:space="preserve"> артезианских </w:t>
      </w:r>
      <w:r w:rsidRPr="00440765">
        <w:rPr>
          <w:rFonts w:ascii="Times New Roman" w:eastAsia="Calibri" w:hAnsi="Times New Roman" w:cs="Times New Roman"/>
          <w:sz w:val="28"/>
          <w:szCs w:val="28"/>
        </w:rPr>
        <w:t>скважин</w:t>
      </w:r>
      <w:r w:rsidRPr="00440765">
        <w:rPr>
          <w:rFonts w:ascii="Times New Roman" w:eastAsia="Times New Roman" w:hAnsi="Times New Roman" w:cs="Times New Roman"/>
          <w:sz w:val="28"/>
          <w:szCs w:val="28"/>
        </w:rPr>
        <w:t xml:space="preserve"> – 23 </w:t>
      </w:r>
      <w:r w:rsidRPr="00440765">
        <w:rPr>
          <w:rFonts w:ascii="Times New Roman" w:eastAsia="Calibri" w:hAnsi="Times New Roman" w:cs="Times New Roman"/>
          <w:sz w:val="28"/>
          <w:szCs w:val="28"/>
        </w:rPr>
        <w:t>шт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сетей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водоводов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протяженностью</w:t>
      </w:r>
      <w:r w:rsidRPr="00440765">
        <w:rPr>
          <w:rFonts w:ascii="Times New Roman" w:eastAsia="Times New Roman" w:hAnsi="Times New Roman" w:cs="Times New Roman"/>
          <w:sz w:val="28"/>
          <w:szCs w:val="28"/>
        </w:rPr>
        <w:t xml:space="preserve"> 36,424 </w:t>
      </w:r>
      <w:r w:rsidRPr="00440765">
        <w:rPr>
          <w:rFonts w:ascii="Times New Roman" w:eastAsia="Calibri" w:hAnsi="Times New Roman" w:cs="Times New Roman"/>
          <w:sz w:val="28"/>
          <w:szCs w:val="28"/>
        </w:rPr>
        <w:t>км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диаметр</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сети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до</w:t>
      </w:r>
      <w:r w:rsidRPr="00440765">
        <w:rPr>
          <w:rFonts w:ascii="Times New Roman" w:eastAsia="Times New Roman" w:hAnsi="Times New Roman" w:cs="Times New Roman"/>
          <w:sz w:val="28"/>
          <w:szCs w:val="28"/>
        </w:rPr>
        <w:t xml:space="preserve"> 500 </w:t>
      </w:r>
      <w:r w:rsidRPr="00440765">
        <w:rPr>
          <w:rFonts w:ascii="Times New Roman" w:eastAsia="Calibri" w:hAnsi="Times New Roman" w:cs="Times New Roman"/>
          <w:sz w:val="28"/>
          <w:szCs w:val="28"/>
        </w:rPr>
        <w:t>мм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Основным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оборудованием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являются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погружные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насосы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Износ</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основных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фондов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составляет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среднем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около</w:t>
      </w:r>
      <w:r w:rsidRPr="00440765">
        <w:rPr>
          <w:rFonts w:ascii="Times New Roman" w:eastAsia="Times New Roman" w:hAnsi="Times New Roman" w:cs="Times New Roman"/>
          <w:sz w:val="28"/>
          <w:szCs w:val="28"/>
        </w:rPr>
        <w:t xml:space="preserve"> 75-85%. </w:t>
      </w:r>
      <w:r w:rsidRPr="00440765">
        <w:rPr>
          <w:rFonts w:ascii="Times New Roman" w:eastAsia="Calibri" w:hAnsi="Times New Roman" w:cs="Times New Roman"/>
          <w:sz w:val="28"/>
          <w:szCs w:val="28"/>
        </w:rPr>
        <w:t>Питьевая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подаваемая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населению</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артезианских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согласно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результатам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исследований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проводимых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ежемесячно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соответствует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требованиям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СанПиН</w:t>
      </w:r>
      <w:r w:rsidRPr="00440765">
        <w:rPr>
          <w:rFonts w:ascii="Times New Roman" w:eastAsia="Times New Roman" w:hAnsi="Times New Roman" w:cs="Times New Roman"/>
          <w:sz w:val="28"/>
          <w:szCs w:val="28"/>
        </w:rPr>
        <w:t xml:space="preserve"> 2.1. 4.1074-01 </w:t>
      </w:r>
      <w:r w:rsidRPr="00440765">
        <w:rPr>
          <w:rFonts w:ascii="Times New Roman" w:eastAsia="Calibri" w:hAnsi="Times New Roman" w:cs="Times New Roman"/>
          <w:sz w:val="28"/>
          <w:szCs w:val="28"/>
        </w:rPr>
        <w:t>по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органолептическим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показателям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цветность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мутность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железо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скважинах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водозаборахв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Речной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Ткачи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Ананьино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Белкино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Кормилицино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Карабиха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lastRenderedPageBreak/>
        <w:t>Красный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Октябрь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обеспечено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содержание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зон</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санитарной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охраны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соответствии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законодательством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Отсутствие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или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ненадлежащее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содержание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зон</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санитарной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охраны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приводит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загрязнению</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водоносных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слоев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угрозе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заражения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поднимаемой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воды</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Водоснабжение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промпредприятий</w:t>
      </w:r>
      <w:r w:rsidRPr="00440765">
        <w:rPr>
          <w:rFonts w:ascii="Times New Roman" w:eastAsia="Times New Roman" w:hAnsi="Times New Roman" w:cs="Times New Roman"/>
          <w:sz w:val="28"/>
          <w:szCs w:val="28"/>
        </w:rPr>
        <w:t xml:space="preserve"> ведется </w:t>
      </w:r>
      <w:r w:rsidRPr="00440765">
        <w:rPr>
          <w:rFonts w:ascii="Times New Roman" w:eastAsia="Calibri" w:hAnsi="Times New Roman" w:cs="Times New Roman"/>
          <w:sz w:val="28"/>
          <w:szCs w:val="28"/>
        </w:rPr>
        <w:t>из</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собственных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водозаборов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Трассировка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водоводов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разводящих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сетей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ниже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глубины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промерзания</w:t>
      </w:r>
      <w:r w:rsidRPr="00440765">
        <w:rPr>
          <w:rFonts w:ascii="Times New Roman" w:eastAsia="Times New Roman" w:hAnsi="Times New Roman" w:cs="Times New Roman"/>
          <w:sz w:val="28"/>
          <w:szCs w:val="28"/>
        </w:rPr>
        <w:t xml:space="preserve"> – 1,9-2,2 </w:t>
      </w:r>
      <w:r w:rsidRPr="00440765">
        <w:rPr>
          <w:rFonts w:ascii="Times New Roman" w:eastAsia="Calibri" w:hAnsi="Times New Roman" w:cs="Times New Roman"/>
          <w:sz w:val="28"/>
          <w:szCs w:val="28"/>
        </w:rPr>
        <w:t>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населенных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пунктах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существуют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системы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централизованных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водопроводных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сетей</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Дубки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поступает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ОАО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Ярославльводоканал</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Щедрино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Нагорный</w:t>
      </w:r>
      <w:r w:rsidRPr="00440765">
        <w:rPr>
          <w:rFonts w:ascii="Times New Roman" w:eastAsia="Times New Roman" w:hAnsi="Times New Roman" w:cs="Times New Roman"/>
          <w:sz w:val="28"/>
          <w:szCs w:val="28"/>
        </w:rPr>
        <w:t xml:space="preserve">, </w:t>
      </w:r>
      <w:r w:rsidR="00C80677" w:rsidRPr="00440765">
        <w:rPr>
          <w:rFonts w:ascii="Times New Roman" w:eastAsia="Calibri" w:hAnsi="Times New Roman" w:cs="Times New Roman"/>
          <w:sz w:val="28"/>
          <w:szCs w:val="28"/>
        </w:rPr>
        <w:t>Луч</w:t>
      </w:r>
      <w:r w:rsidRPr="00440765">
        <w:rPr>
          <w:rFonts w:ascii="Times New Roman" w:eastAsia="Calibri" w:hAnsi="Times New Roman" w:cs="Times New Roman"/>
          <w:sz w:val="28"/>
          <w:szCs w:val="28"/>
        </w:rPr>
        <w:t>и</w:t>
      </w:r>
      <w:r w:rsidR="00C80677" w:rsidRPr="00440765">
        <w:rPr>
          <w:rFonts w:ascii="Times New Roman" w:eastAsia="Calibri" w:hAnsi="Times New Roman" w:cs="Times New Roman"/>
          <w:sz w:val="28"/>
          <w:szCs w:val="28"/>
        </w:rPr>
        <w:t>нское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поступает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ОАО</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Ярославльводоканал</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Ананьино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3 </w:t>
      </w:r>
      <w:r w:rsidRPr="00440765">
        <w:rPr>
          <w:rFonts w:ascii="Times New Roman" w:eastAsia="Calibri" w:hAnsi="Times New Roman" w:cs="Times New Roman"/>
          <w:sz w:val="28"/>
          <w:szCs w:val="28"/>
        </w:rPr>
        <w:t>артезианские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скважины</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w:t>
      </w: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б</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Белкино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2 </w:t>
      </w:r>
      <w:r w:rsidRPr="00440765">
        <w:rPr>
          <w:rFonts w:ascii="Times New Roman" w:eastAsia="Calibri" w:hAnsi="Times New Roman" w:cs="Times New Roman"/>
          <w:sz w:val="28"/>
          <w:szCs w:val="28"/>
        </w:rPr>
        <w:t>артезианские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скважины</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Карабиха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3 </w:t>
      </w:r>
      <w:r w:rsidRPr="00440765">
        <w:rPr>
          <w:rFonts w:ascii="Times New Roman" w:eastAsia="Calibri" w:hAnsi="Times New Roman" w:cs="Times New Roman"/>
          <w:sz w:val="28"/>
          <w:szCs w:val="28"/>
        </w:rPr>
        <w:t>артезианские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скважины</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Красный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Октябрь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2 </w:t>
      </w:r>
      <w:r w:rsidRPr="00440765">
        <w:rPr>
          <w:rFonts w:ascii="Times New Roman" w:eastAsia="Calibri" w:hAnsi="Times New Roman" w:cs="Times New Roman"/>
          <w:sz w:val="28"/>
          <w:szCs w:val="28"/>
        </w:rPr>
        <w:t>артезианские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пансионате</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Ярославль</w:t>
      </w:r>
      <w:r w:rsidRPr="00440765">
        <w:rPr>
          <w:rFonts w:ascii="Times New Roman" w:eastAsia="Times New Roman" w:hAnsi="Times New Roman" w:cs="Times New Roman"/>
          <w:sz w:val="28"/>
          <w:szCs w:val="28"/>
        </w:rPr>
        <w:t xml:space="preserve">» - 3 </w:t>
      </w:r>
      <w:r w:rsidRPr="00440765">
        <w:rPr>
          <w:rFonts w:ascii="Times New Roman" w:eastAsia="Calibri" w:hAnsi="Times New Roman" w:cs="Times New Roman"/>
          <w:sz w:val="28"/>
          <w:szCs w:val="28"/>
        </w:rPr>
        <w:t>артезианские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обслуживается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ЗАО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Ярославль</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Ткачи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Ершово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Ноготино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7 </w:t>
      </w:r>
      <w:r w:rsidRPr="00440765">
        <w:rPr>
          <w:rFonts w:ascii="Times New Roman" w:eastAsia="Calibri" w:hAnsi="Times New Roman" w:cs="Times New Roman"/>
          <w:sz w:val="28"/>
          <w:szCs w:val="28"/>
        </w:rPr>
        <w:t>артезианских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восстановлены</w:t>
      </w:r>
      <w:r w:rsidRPr="00440765">
        <w:rPr>
          <w:rFonts w:ascii="Times New Roman" w:eastAsia="Times New Roman" w:hAnsi="Times New Roman" w:cs="Times New Roman"/>
          <w:sz w:val="28"/>
          <w:szCs w:val="28"/>
        </w:rPr>
        <w:t xml:space="preserve"> 6 </w:t>
      </w:r>
      <w:r w:rsidRPr="00440765">
        <w:rPr>
          <w:rFonts w:ascii="Times New Roman" w:eastAsia="Calibri" w:hAnsi="Times New Roman" w:cs="Times New Roman"/>
          <w:sz w:val="28"/>
          <w:szCs w:val="28"/>
        </w:rPr>
        <w:t>скважина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w:t>
      </w:r>
      <w:r w:rsidRPr="00440765">
        <w:rPr>
          <w:rFonts w:ascii="Times New Roman" w:eastAsia="Times New Roman" w:hAnsi="Times New Roman" w:cs="Times New Roman"/>
          <w:sz w:val="28"/>
          <w:szCs w:val="28"/>
        </w:rPr>
        <w:t xml:space="preserve"> 2-</w:t>
      </w:r>
      <w:r w:rsidRPr="00440765">
        <w:rPr>
          <w:rFonts w:ascii="Times New Roman" w:eastAsia="Calibri" w:hAnsi="Times New Roman" w:cs="Times New Roman"/>
          <w:sz w:val="28"/>
          <w:szCs w:val="28"/>
        </w:rPr>
        <w:t>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производстве</w:t>
      </w:r>
      <w:r w:rsidRPr="00440765">
        <w:rPr>
          <w:rFonts w:ascii="Times New Roman" w:eastAsia="Times New Roman" w:hAnsi="Times New Roman" w:cs="Times New Roman"/>
          <w:sz w:val="28"/>
          <w:szCs w:val="28"/>
        </w:rPr>
        <w:t xml:space="preserve"> – </w:t>
      </w:r>
      <w:r w:rsidRPr="00440765">
        <w:rPr>
          <w:rFonts w:ascii="Times New Roman" w:eastAsia="Calibri" w:hAnsi="Times New Roman" w:cs="Times New Roman"/>
          <w:sz w:val="28"/>
          <w:szCs w:val="28"/>
        </w:rPr>
        <w:t>водозабор</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реки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Которосль</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Кормилицино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1 </w:t>
      </w:r>
      <w:r w:rsidRPr="00440765">
        <w:rPr>
          <w:rFonts w:ascii="Times New Roman" w:eastAsia="Calibri" w:hAnsi="Times New Roman" w:cs="Times New Roman"/>
          <w:sz w:val="28"/>
          <w:szCs w:val="28"/>
        </w:rPr>
        <w:t>артезианская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скважина</w:t>
      </w:r>
      <w:r w:rsidRPr="00440765">
        <w:rPr>
          <w:rFonts w:ascii="Times New Roman" w:eastAsia="Times New Roman" w:hAnsi="Times New Roman" w:cs="Times New Roman"/>
          <w:sz w:val="28"/>
          <w:szCs w:val="28"/>
        </w:rPr>
        <w:t xml:space="preserve">; </w:t>
      </w:r>
    </w:p>
    <w:p w:rsidR="0088777D" w:rsidRPr="00440765" w:rsidRDefault="0088777D" w:rsidP="00C116C5">
      <w:pPr>
        <w:spacing w:after="0" w:line="240" w:lineRule="auto"/>
        <w:ind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Речной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2 </w:t>
      </w:r>
      <w:r w:rsidRPr="00440765">
        <w:rPr>
          <w:rFonts w:ascii="Times New Roman" w:eastAsia="Calibri" w:hAnsi="Times New Roman" w:cs="Times New Roman"/>
          <w:sz w:val="28"/>
          <w:szCs w:val="28"/>
        </w:rPr>
        <w:t>артезианские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скважины</w:t>
      </w:r>
      <w:r w:rsidRPr="00440765">
        <w:rPr>
          <w:rFonts w:ascii="Times New Roman" w:eastAsia="Times New Roman" w:hAnsi="Times New Roman" w:cs="Times New Roman"/>
          <w:sz w:val="28"/>
          <w:szCs w:val="28"/>
        </w:rPr>
        <w:t xml:space="preserve">; </w:t>
      </w:r>
    </w:p>
    <w:p w:rsidR="009050D8" w:rsidRPr="00440765" w:rsidRDefault="0088777D" w:rsidP="00440765">
      <w:pPr>
        <w:spacing w:after="0" w:line="240" w:lineRule="auto"/>
        <w:ind w:firstLine="566"/>
        <w:jc w:val="both"/>
        <w:rPr>
          <w:rFonts w:ascii="Times New Roman" w:eastAsia="Times New Roman" w:hAnsi="Times New Roman" w:cs="Times New Roman"/>
          <w:sz w:val="28"/>
          <w:szCs w:val="28"/>
        </w:rPr>
      </w:pPr>
      <w:r w:rsidRPr="00440765">
        <w:rPr>
          <w:rFonts w:ascii="Times New Roman" w:eastAsia="Calibri" w:hAnsi="Times New Roman" w:cs="Times New Roman"/>
          <w:sz w:val="28"/>
          <w:szCs w:val="28"/>
        </w:rPr>
        <w:t>Таким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образом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территории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Карабихского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возможно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выделить</w:t>
      </w:r>
      <w:r w:rsidRPr="00440765">
        <w:rPr>
          <w:rFonts w:ascii="Times New Roman" w:eastAsia="Times New Roman" w:hAnsi="Times New Roman" w:cs="Times New Roman"/>
          <w:sz w:val="28"/>
          <w:szCs w:val="28"/>
        </w:rPr>
        <w:t xml:space="preserve"> 4 </w:t>
      </w:r>
      <w:r w:rsidRPr="00440765">
        <w:rPr>
          <w:rFonts w:ascii="Times New Roman" w:eastAsia="Calibri" w:hAnsi="Times New Roman" w:cs="Times New Roman"/>
          <w:sz w:val="28"/>
          <w:szCs w:val="28"/>
        </w:rPr>
        <w:t>эксплуатационные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зоны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зонам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действия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обслуживающих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ресурсоснабжающих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организаций</w:t>
      </w:r>
      <w:r w:rsidRPr="00440765">
        <w:rPr>
          <w:rFonts w:ascii="Times New Roman" w:eastAsia="Times New Roman" w:hAnsi="Times New Roman" w:cs="Times New Roman"/>
          <w:sz w:val="28"/>
          <w:szCs w:val="28"/>
        </w:rPr>
        <w:t xml:space="preserve">: </w:t>
      </w:r>
      <w:r w:rsidR="005B2CE3" w:rsidRPr="00440765">
        <w:rPr>
          <w:rFonts w:ascii="Times New Roman" w:hAnsi="Times New Roman" w:cs="Times New Roman"/>
          <w:sz w:val="28"/>
          <w:szCs w:val="28"/>
        </w:rPr>
        <w:t xml:space="preserve">ГП </w:t>
      </w:r>
      <w:r w:rsidR="005B2CE3" w:rsidRPr="00440765">
        <w:rPr>
          <w:rFonts w:ascii="Times New Roman" w:hAnsi="Times New Roman" w:cs="Times New Roman"/>
          <w:sz w:val="28"/>
          <w:szCs w:val="28"/>
        </w:rPr>
        <w:tab/>
        <w:t xml:space="preserve">ЯО </w:t>
      </w:r>
      <w:r w:rsidR="005B2CE3" w:rsidRPr="00440765">
        <w:rPr>
          <w:rFonts w:ascii="Times New Roman" w:hAnsi="Times New Roman" w:cs="Times New Roman"/>
          <w:sz w:val="28"/>
          <w:szCs w:val="28"/>
        </w:rPr>
        <w:tab/>
        <w:t xml:space="preserve">«Северный </w:t>
      </w:r>
      <w:r w:rsidR="005B2CE3" w:rsidRPr="00440765">
        <w:rPr>
          <w:rFonts w:ascii="Times New Roman" w:hAnsi="Times New Roman" w:cs="Times New Roman"/>
          <w:sz w:val="28"/>
          <w:szCs w:val="28"/>
        </w:rPr>
        <w:tab/>
        <w:t xml:space="preserve">водоканал», </w:t>
      </w:r>
      <w:r w:rsidRPr="00440765">
        <w:rPr>
          <w:rFonts w:ascii="Times New Roman" w:eastAsia="Calibri" w:hAnsi="Times New Roman" w:cs="Times New Roman"/>
          <w:sz w:val="28"/>
          <w:szCs w:val="28"/>
        </w:rPr>
        <w:t>ЗАО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w:t>
      </w:r>
      <w:r w:rsidRPr="00440765">
        <w:rPr>
          <w:rFonts w:ascii="Times New Roman" w:eastAsia="Times New Roman" w:hAnsi="Times New Roman" w:cs="Times New Roman"/>
          <w:sz w:val="28"/>
          <w:szCs w:val="28"/>
        </w:rPr>
        <w:t>/</w:t>
      </w:r>
      <w:r w:rsidRPr="00440765">
        <w:rPr>
          <w:rFonts w:ascii="Times New Roman" w:eastAsia="Calibri" w:hAnsi="Times New Roman" w:cs="Times New Roman"/>
          <w:sz w:val="28"/>
          <w:szCs w:val="28"/>
        </w:rPr>
        <w:t>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Ярославль</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ОАО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Ярославльводоканал</w:t>
      </w:r>
      <w:r w:rsidR="009050D8" w:rsidRPr="00440765">
        <w:rPr>
          <w:rFonts w:ascii="Times New Roman" w:eastAsia="Times New Roman" w:hAnsi="Times New Roman" w:cs="Times New Roman"/>
          <w:sz w:val="28"/>
          <w:szCs w:val="28"/>
        </w:rPr>
        <w:t>».</w:t>
      </w:r>
    </w:p>
    <w:p w:rsidR="003917FB" w:rsidRPr="00440765" w:rsidRDefault="0042600B" w:rsidP="00C116C5">
      <w:pPr>
        <w:spacing w:after="0" w:line="240" w:lineRule="auto"/>
        <w:ind w:firstLine="566"/>
        <w:jc w:val="both"/>
        <w:rPr>
          <w:rFonts w:ascii="Times New Roman" w:eastAsia="Times New Roman" w:hAnsi="Times New Roman" w:cs="Times New Roman"/>
          <w:sz w:val="28"/>
          <w:szCs w:val="28"/>
        </w:rPr>
      </w:pPr>
      <w:r w:rsidRPr="00440765">
        <w:rPr>
          <w:rFonts w:ascii="Times New Roman" w:eastAsia="Calibri"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данный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момент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Карабихском</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СП</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имеется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ряд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населенных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пунктов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которых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отсутствует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централизованное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водоснабжение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Это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прежде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всего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Комарово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Василево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Подолино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Цеденево</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другие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Водоснабжение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данных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территорий</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осуществляется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из</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шахтных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колодцев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индивидуальных</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скважин</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Для</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утилизации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отходов</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население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использует</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выгребные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ямы</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индивидуальные</w:t>
      </w:r>
      <w:r w:rsidRPr="00440765">
        <w:rPr>
          <w:rFonts w:ascii="Times New Roman" w:eastAsia="Times New Roman" w:hAnsi="Times New Roman" w:cs="Times New Roman"/>
          <w:sz w:val="28"/>
          <w:szCs w:val="28"/>
        </w:rPr>
        <w:t xml:space="preserve"> </w:t>
      </w:r>
      <w:r w:rsidRPr="00440765">
        <w:rPr>
          <w:rFonts w:ascii="Times New Roman" w:eastAsia="Calibri" w:hAnsi="Times New Roman" w:cs="Times New Roman"/>
          <w:sz w:val="28"/>
          <w:szCs w:val="28"/>
        </w:rPr>
        <w:t>септики</w:t>
      </w:r>
      <w:r w:rsidRPr="00440765">
        <w:rPr>
          <w:rFonts w:ascii="Times New Roman" w:eastAsia="Times New Roman" w:hAnsi="Times New Roman" w:cs="Times New Roman"/>
          <w:sz w:val="28"/>
          <w:szCs w:val="28"/>
        </w:rPr>
        <w:t xml:space="preserve">. </w:t>
      </w:r>
    </w:p>
    <w:p w:rsidR="00696C38" w:rsidRDefault="00502E93" w:rsidP="00502E93">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70" w:name="_Toc180076821"/>
      <w:r w:rsidRPr="00502E93">
        <w:rPr>
          <w:rFonts w:ascii="Times New Roman" w:hAnsi="Times New Roman" w:cs="Times New Roman"/>
          <w:color w:val="auto"/>
          <w:spacing w:val="2"/>
          <w:sz w:val="28"/>
          <w:szCs w:val="28"/>
          <w:shd w:val="clear" w:color="auto" w:fill="FFFFFF"/>
        </w:rPr>
        <w:t>3.11.</w:t>
      </w:r>
      <w:r w:rsidR="00696C38" w:rsidRPr="00440765">
        <w:rPr>
          <w:rFonts w:ascii="Times New Roman" w:hAnsi="Times New Roman" w:cs="Times New Roman"/>
          <w:b/>
          <w:color w:val="auto"/>
          <w:spacing w:val="2"/>
          <w:sz w:val="28"/>
          <w:szCs w:val="28"/>
          <w:shd w:val="clear" w:color="auto" w:fill="FFFFFF"/>
        </w:rPr>
        <w:t xml:space="preserve"> </w:t>
      </w:r>
      <w:r w:rsidR="00696C38" w:rsidRPr="00440765">
        <w:rPr>
          <w:rFonts w:ascii="Times New Roman" w:hAnsi="Times New Roman" w:cs="Times New Roman"/>
          <w:b/>
          <w:color w:val="auto"/>
          <w:sz w:val="28"/>
          <w:szCs w:val="28"/>
        </w:rPr>
        <w:t>Водоотведение</w:t>
      </w:r>
      <w:bookmarkEnd w:id="70"/>
    </w:p>
    <w:p w:rsidR="00361541" w:rsidRPr="00440765" w:rsidRDefault="00361541" w:rsidP="00C116C5">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Систему</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водоотведения на территории Карабихского сельского поселения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условно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можно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разделить</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9 </w:t>
      </w:r>
      <w:r w:rsidRPr="00440765">
        <w:rPr>
          <w:rFonts w:ascii="Times New Roman" w:hAnsi="Times New Roman" w:cs="Times New Roman"/>
          <w:sz w:val="28"/>
          <w:szCs w:val="28"/>
        </w:rPr>
        <w:t>технологических</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зон</w:t>
      </w:r>
      <w:r w:rsidRPr="00440765">
        <w:rPr>
          <w:rFonts w:ascii="Times New Roman" w:eastAsia="Times New Roman" w:hAnsi="Times New Roman" w:cs="Times New Roman"/>
          <w:sz w:val="28"/>
          <w:szCs w:val="28"/>
        </w:rPr>
        <w:t xml:space="preserve">: </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Дубки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Сточные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воды</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Дубки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самотеком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поступают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 </w:t>
      </w:r>
      <w:r w:rsidR="002E0C24" w:rsidRPr="00440765">
        <w:rPr>
          <w:rFonts w:ascii="Times New Roman" w:hAnsi="Times New Roman" w:cs="Times New Roman"/>
          <w:sz w:val="28"/>
          <w:szCs w:val="28"/>
        </w:rPr>
        <w:t>затем</w:t>
      </w:r>
      <w:r w:rsidR="002E0C24" w:rsidRPr="00440765">
        <w:rPr>
          <w:rFonts w:ascii="Times New Roman" w:eastAsia="Times New Roman" w:hAnsi="Times New Roman" w:cs="Times New Roman"/>
          <w:sz w:val="28"/>
          <w:szCs w:val="28"/>
        </w:rPr>
        <w:t xml:space="preserve"> перекачиваются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002E0C24" w:rsidRPr="00440765">
        <w:rPr>
          <w:rFonts w:ascii="Times New Roman" w:hAnsi="Times New Roman" w:cs="Times New Roman"/>
          <w:sz w:val="28"/>
          <w:szCs w:val="28"/>
        </w:rPr>
        <w:t>биологические</w:t>
      </w:r>
      <w:r w:rsidR="002E0C24" w:rsidRPr="00440765">
        <w:rPr>
          <w:rFonts w:ascii="Times New Roman" w:eastAsia="Times New Roman" w:hAnsi="Times New Roman" w:cs="Times New Roman"/>
          <w:sz w:val="28"/>
          <w:szCs w:val="28"/>
        </w:rPr>
        <w:t xml:space="preserve"> ОСК</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Славнефть</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ЯНОС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Имеется</w:t>
      </w:r>
      <w:r w:rsidRPr="00440765">
        <w:rPr>
          <w:rFonts w:ascii="Times New Roman" w:eastAsia="Times New Roman" w:hAnsi="Times New Roman" w:cs="Times New Roman"/>
          <w:sz w:val="28"/>
          <w:szCs w:val="28"/>
        </w:rPr>
        <w:t xml:space="preserve"> 4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ул</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Школьная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ул</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Фестивальная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ул</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Труда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Гончарово</w:t>
      </w:r>
      <w:r w:rsidR="00E554F6">
        <w:rPr>
          <w:rFonts w:ascii="Times New Roman" w:eastAsia="Times New Roman" w:hAnsi="Times New Roman" w:cs="Times New Roman"/>
          <w:sz w:val="28"/>
          <w:szCs w:val="28"/>
        </w:rPr>
        <w:t>.</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Карабиха</w:t>
      </w:r>
      <w:r w:rsidRPr="00440765">
        <w:rPr>
          <w:rFonts w:ascii="Times New Roman" w:eastAsia="Times New Roman" w:hAnsi="Times New Roman" w:cs="Times New Roman"/>
          <w:sz w:val="28"/>
          <w:szCs w:val="28"/>
        </w:rPr>
        <w:t xml:space="preserve">. </w:t>
      </w:r>
      <w:r w:rsidR="002E0C24" w:rsidRPr="00440765">
        <w:rPr>
          <w:rFonts w:ascii="Times New Roman" w:hAnsi="Times New Roman" w:cs="Times New Roman"/>
          <w:sz w:val="28"/>
          <w:szCs w:val="28"/>
        </w:rPr>
        <w:t>Сточные</w:t>
      </w:r>
      <w:r w:rsidR="002E0C24" w:rsidRPr="00440765">
        <w:rPr>
          <w:rFonts w:ascii="Times New Roman" w:eastAsia="Times New Roman" w:hAnsi="Times New Roman" w:cs="Times New Roman"/>
          <w:sz w:val="28"/>
          <w:szCs w:val="28"/>
        </w:rPr>
        <w:t xml:space="preserve"> воды деревни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школы</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ЦРБ</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от</w:t>
      </w:r>
      <w:r w:rsidRPr="00440765">
        <w:rPr>
          <w:rFonts w:ascii="Times New Roman" w:eastAsia="Times New Roman" w:hAnsi="Times New Roman" w:cs="Times New Roman"/>
          <w:sz w:val="28"/>
          <w:szCs w:val="28"/>
        </w:rPr>
        <w:t xml:space="preserve"> </w:t>
      </w:r>
      <w:r w:rsidR="002E0C24" w:rsidRPr="00440765">
        <w:rPr>
          <w:rFonts w:ascii="Times New Roman" w:hAnsi="Times New Roman" w:cs="Times New Roman"/>
          <w:sz w:val="28"/>
          <w:szCs w:val="28"/>
        </w:rPr>
        <w:t>коттеджей</w:t>
      </w:r>
      <w:r w:rsidR="002E0C24" w:rsidRPr="00440765">
        <w:rPr>
          <w:rFonts w:ascii="Times New Roman" w:eastAsia="Times New Roman" w:hAnsi="Times New Roman" w:cs="Times New Roman"/>
          <w:sz w:val="28"/>
          <w:szCs w:val="28"/>
        </w:rPr>
        <w:t>) поступают на 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затем</w:t>
      </w:r>
      <w:r w:rsidRPr="00440765">
        <w:rPr>
          <w:rFonts w:ascii="Times New Roman" w:eastAsia="Times New Roman" w:hAnsi="Times New Roman" w:cs="Times New Roman"/>
          <w:sz w:val="28"/>
          <w:szCs w:val="28"/>
        </w:rPr>
        <w:t xml:space="preserve"> </w:t>
      </w:r>
      <w:r w:rsidR="002E0C24" w:rsidRPr="00440765">
        <w:rPr>
          <w:rFonts w:ascii="Times New Roman" w:hAnsi="Times New Roman" w:cs="Times New Roman"/>
          <w:sz w:val="28"/>
          <w:szCs w:val="28"/>
        </w:rPr>
        <w:t>перекачиваются</w:t>
      </w:r>
      <w:r w:rsidR="002E0C24" w:rsidRPr="00440765">
        <w:rPr>
          <w:rFonts w:ascii="Times New Roman" w:eastAsia="Times New Roman" w:hAnsi="Times New Roman" w:cs="Times New Roman"/>
          <w:sz w:val="28"/>
          <w:szCs w:val="28"/>
        </w:rPr>
        <w:t xml:space="preserve"> насосами на биологические ОСК</w:t>
      </w:r>
      <w:r w:rsidRPr="00440765">
        <w:rPr>
          <w:rFonts w:ascii="Times New Roman" w:eastAsia="Times New Roman" w:hAnsi="Times New Roman" w:cs="Times New Roman"/>
          <w:sz w:val="28"/>
          <w:szCs w:val="28"/>
        </w:rPr>
        <w:t xml:space="preserve"> </w:t>
      </w:r>
      <w:r w:rsidR="005B2CE3" w:rsidRPr="00440765">
        <w:rPr>
          <w:rFonts w:ascii="Times New Roman" w:hAnsi="Times New Roman" w:cs="Times New Roman"/>
          <w:sz w:val="28"/>
          <w:szCs w:val="28"/>
        </w:rPr>
        <w:t>ООО «Прогресс», расположенные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Ткачи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Протяженность</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безнапорной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канализационной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сети</w:t>
      </w:r>
      <w:r w:rsidRPr="00440765">
        <w:rPr>
          <w:rFonts w:ascii="Times New Roman" w:eastAsia="Times New Roman" w:hAnsi="Times New Roman" w:cs="Times New Roman"/>
          <w:sz w:val="28"/>
          <w:szCs w:val="28"/>
        </w:rPr>
        <w:t xml:space="preserve"> 1602,7 </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напорной</w:t>
      </w:r>
      <w:r w:rsidRPr="00440765">
        <w:rPr>
          <w:rFonts w:ascii="Times New Roman" w:eastAsia="Times New Roman" w:hAnsi="Times New Roman" w:cs="Times New Roman"/>
          <w:sz w:val="28"/>
          <w:szCs w:val="28"/>
        </w:rPr>
        <w:t xml:space="preserve"> – 747,1 </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lastRenderedPageBreak/>
        <w:t>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Речной</w:t>
      </w:r>
      <w:r w:rsidRPr="00440765">
        <w:rPr>
          <w:rFonts w:ascii="Times New Roman" w:eastAsia="Times New Roman" w:hAnsi="Times New Roman" w:cs="Times New Roman"/>
          <w:sz w:val="28"/>
          <w:szCs w:val="28"/>
        </w:rPr>
        <w:t xml:space="preserve">. </w:t>
      </w:r>
      <w:r w:rsidR="002E0C24" w:rsidRPr="00440765">
        <w:rPr>
          <w:rFonts w:ascii="Times New Roman" w:hAnsi="Times New Roman" w:cs="Times New Roman"/>
          <w:sz w:val="28"/>
          <w:szCs w:val="28"/>
        </w:rPr>
        <w:t>Сточные</w:t>
      </w:r>
      <w:r w:rsidR="002E0C24" w:rsidRPr="00440765">
        <w:rPr>
          <w:rFonts w:ascii="Times New Roman" w:eastAsia="Times New Roman" w:hAnsi="Times New Roman" w:cs="Times New Roman"/>
          <w:sz w:val="28"/>
          <w:szCs w:val="28"/>
        </w:rPr>
        <w:t xml:space="preserve"> воды поселка поступают на 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затем</w:t>
      </w:r>
      <w:r w:rsidRPr="00440765">
        <w:rPr>
          <w:rFonts w:ascii="Times New Roman" w:eastAsia="Times New Roman" w:hAnsi="Times New Roman" w:cs="Times New Roman"/>
          <w:sz w:val="28"/>
          <w:szCs w:val="28"/>
        </w:rPr>
        <w:t xml:space="preserve"> </w:t>
      </w:r>
      <w:r w:rsidR="002E0C24" w:rsidRPr="00440765">
        <w:rPr>
          <w:rFonts w:ascii="Times New Roman" w:hAnsi="Times New Roman" w:cs="Times New Roman"/>
          <w:sz w:val="28"/>
          <w:szCs w:val="28"/>
        </w:rPr>
        <w:t>перекачиваются</w:t>
      </w:r>
      <w:r w:rsidR="002E0C24" w:rsidRPr="00440765">
        <w:rPr>
          <w:rFonts w:ascii="Times New Roman" w:eastAsia="Times New Roman" w:hAnsi="Times New Roman" w:cs="Times New Roman"/>
          <w:sz w:val="28"/>
          <w:szCs w:val="28"/>
        </w:rPr>
        <w:t xml:space="preserve"> насосами на </w:t>
      </w:r>
      <w:r w:rsidR="004A59A8" w:rsidRPr="00440765">
        <w:rPr>
          <w:rFonts w:ascii="Times New Roman" w:eastAsia="Times New Roman" w:hAnsi="Times New Roman" w:cs="Times New Roman"/>
          <w:sz w:val="28"/>
          <w:szCs w:val="28"/>
        </w:rPr>
        <w:t>биологические ОСК</w:t>
      </w:r>
      <w:r w:rsidRPr="00440765">
        <w:rPr>
          <w:rFonts w:ascii="Times New Roman" w:eastAsia="Times New Roman" w:hAnsi="Times New Roman" w:cs="Times New Roman"/>
          <w:sz w:val="28"/>
          <w:szCs w:val="28"/>
        </w:rPr>
        <w:t xml:space="preserve"> </w:t>
      </w:r>
      <w:r w:rsidR="005B2CE3" w:rsidRPr="00440765">
        <w:rPr>
          <w:rFonts w:ascii="Times New Roman" w:hAnsi="Times New Roman" w:cs="Times New Roman"/>
          <w:sz w:val="28"/>
          <w:szCs w:val="28"/>
        </w:rPr>
        <w:t xml:space="preserve">ООО «Прогресс», </w:t>
      </w:r>
      <w:r w:rsidRPr="00440765">
        <w:rPr>
          <w:rFonts w:ascii="Times New Roman" w:hAnsi="Times New Roman" w:cs="Times New Roman"/>
          <w:sz w:val="28"/>
          <w:szCs w:val="28"/>
        </w:rPr>
        <w:t>расположенные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Ткачи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Имеется</w:t>
      </w:r>
      <w:r w:rsidRPr="00440765">
        <w:rPr>
          <w:rFonts w:ascii="Times New Roman" w:eastAsia="Times New Roman" w:hAnsi="Times New Roman" w:cs="Times New Roman"/>
          <w:sz w:val="28"/>
          <w:szCs w:val="28"/>
        </w:rPr>
        <w:t xml:space="preserve"> 2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 –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-1,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-2 (</w:t>
      </w:r>
      <w:r w:rsidRPr="00440765">
        <w:rPr>
          <w:rFonts w:ascii="Times New Roman" w:hAnsi="Times New Roman" w:cs="Times New Roman"/>
          <w:sz w:val="28"/>
          <w:szCs w:val="28"/>
        </w:rPr>
        <w:t>ООО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Теплоснаб</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Протяженность</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безнапорной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канализационной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сети</w:t>
      </w:r>
      <w:r w:rsidRPr="00440765">
        <w:rPr>
          <w:rFonts w:ascii="Times New Roman" w:eastAsia="Times New Roman" w:hAnsi="Times New Roman" w:cs="Times New Roman"/>
          <w:sz w:val="28"/>
          <w:szCs w:val="28"/>
        </w:rPr>
        <w:t xml:space="preserve"> 986 </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напорной</w:t>
      </w:r>
      <w:r w:rsidRPr="00440765">
        <w:rPr>
          <w:rFonts w:ascii="Times New Roman" w:eastAsia="Times New Roman" w:hAnsi="Times New Roman" w:cs="Times New Roman"/>
          <w:sz w:val="28"/>
          <w:szCs w:val="28"/>
        </w:rPr>
        <w:t xml:space="preserve"> – 2045,2 </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Ткачи</w:t>
      </w:r>
      <w:r w:rsidRPr="00440765">
        <w:rPr>
          <w:rFonts w:ascii="Times New Roman" w:eastAsia="Times New Roman" w:hAnsi="Times New Roman" w:cs="Times New Roman"/>
          <w:sz w:val="28"/>
          <w:szCs w:val="28"/>
        </w:rPr>
        <w:t xml:space="preserve">. </w:t>
      </w:r>
      <w:r w:rsidR="004A59A8" w:rsidRPr="00440765">
        <w:rPr>
          <w:rFonts w:ascii="Times New Roman" w:hAnsi="Times New Roman" w:cs="Times New Roman"/>
          <w:sz w:val="28"/>
          <w:szCs w:val="28"/>
        </w:rPr>
        <w:t>Сточные</w:t>
      </w:r>
      <w:r w:rsidR="004A59A8" w:rsidRPr="00440765">
        <w:rPr>
          <w:rFonts w:ascii="Times New Roman" w:eastAsia="Times New Roman" w:hAnsi="Times New Roman" w:cs="Times New Roman"/>
          <w:sz w:val="28"/>
          <w:szCs w:val="28"/>
        </w:rPr>
        <w:t xml:space="preserve"> воды поселка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школы</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от</w:t>
      </w:r>
      <w:r w:rsidRPr="00440765">
        <w:rPr>
          <w:rFonts w:ascii="Times New Roman" w:eastAsia="Times New Roman" w:hAnsi="Times New Roman" w:cs="Times New Roman"/>
          <w:sz w:val="28"/>
          <w:szCs w:val="28"/>
        </w:rPr>
        <w:t xml:space="preserve"> 2 </w:t>
      </w:r>
      <w:r w:rsidRPr="00440765">
        <w:rPr>
          <w:rFonts w:ascii="Times New Roman" w:hAnsi="Times New Roman" w:cs="Times New Roman"/>
          <w:sz w:val="28"/>
          <w:szCs w:val="28"/>
        </w:rPr>
        <w:t>пр</w:t>
      </w:r>
      <w:r w:rsidRPr="00440765">
        <w:rPr>
          <w:rFonts w:ascii="Times New Roman" w:eastAsia="Times New Roman" w:hAnsi="Times New Roman" w:cs="Times New Roman"/>
          <w:sz w:val="28"/>
          <w:szCs w:val="28"/>
        </w:rPr>
        <w:t>-</w:t>
      </w:r>
      <w:r w:rsidRPr="00440765">
        <w:rPr>
          <w:rFonts w:ascii="Times New Roman" w:hAnsi="Times New Roman" w:cs="Times New Roman"/>
          <w:sz w:val="28"/>
          <w:szCs w:val="28"/>
        </w:rPr>
        <w:t>во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фабрики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от</w:t>
      </w:r>
      <w:r w:rsidRPr="00440765">
        <w:rPr>
          <w:rFonts w:ascii="Times New Roman" w:eastAsia="Times New Roman" w:hAnsi="Times New Roman" w:cs="Times New Roman"/>
          <w:sz w:val="28"/>
          <w:szCs w:val="28"/>
        </w:rPr>
        <w:t xml:space="preserve"> </w:t>
      </w:r>
      <w:r w:rsidR="004A59A8" w:rsidRPr="00440765">
        <w:rPr>
          <w:rFonts w:ascii="Times New Roman" w:hAnsi="Times New Roman" w:cs="Times New Roman"/>
          <w:sz w:val="28"/>
          <w:szCs w:val="28"/>
        </w:rPr>
        <w:t>коттеджей</w:t>
      </w:r>
      <w:r w:rsidR="004A59A8" w:rsidRPr="00440765">
        <w:rPr>
          <w:rFonts w:ascii="Times New Roman" w:eastAsia="Times New Roman" w:hAnsi="Times New Roman" w:cs="Times New Roman"/>
          <w:sz w:val="28"/>
          <w:szCs w:val="28"/>
        </w:rPr>
        <w:t>) поступают на 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затем</w:t>
      </w:r>
      <w:r w:rsidRPr="00440765">
        <w:rPr>
          <w:rFonts w:ascii="Times New Roman" w:eastAsia="Times New Roman" w:hAnsi="Times New Roman" w:cs="Times New Roman"/>
          <w:sz w:val="28"/>
          <w:szCs w:val="28"/>
        </w:rPr>
        <w:t xml:space="preserve"> </w:t>
      </w:r>
      <w:r w:rsidR="004A59A8" w:rsidRPr="00440765">
        <w:rPr>
          <w:rFonts w:ascii="Times New Roman" w:hAnsi="Times New Roman" w:cs="Times New Roman"/>
          <w:sz w:val="28"/>
          <w:szCs w:val="28"/>
        </w:rPr>
        <w:t>перекачиваются</w:t>
      </w:r>
      <w:r w:rsidR="004A59A8" w:rsidRPr="00440765">
        <w:rPr>
          <w:rFonts w:ascii="Times New Roman" w:eastAsia="Times New Roman" w:hAnsi="Times New Roman" w:cs="Times New Roman"/>
          <w:sz w:val="28"/>
          <w:szCs w:val="28"/>
        </w:rPr>
        <w:t xml:space="preserve"> насосами на биологические ОСК</w:t>
      </w:r>
      <w:r w:rsidRPr="00440765">
        <w:rPr>
          <w:rFonts w:ascii="Times New Roman" w:eastAsia="Times New Roman" w:hAnsi="Times New Roman" w:cs="Times New Roman"/>
          <w:sz w:val="28"/>
          <w:szCs w:val="28"/>
        </w:rPr>
        <w:t xml:space="preserve"> </w:t>
      </w:r>
      <w:r w:rsidR="005B2CE3" w:rsidRPr="00440765">
        <w:rPr>
          <w:rFonts w:ascii="Times New Roman" w:hAnsi="Times New Roman" w:cs="Times New Roman"/>
          <w:sz w:val="28"/>
          <w:szCs w:val="28"/>
        </w:rPr>
        <w:t xml:space="preserve">ООО «Прогресс», </w:t>
      </w:r>
      <w:r w:rsidRPr="00440765">
        <w:rPr>
          <w:rFonts w:ascii="Times New Roman" w:hAnsi="Times New Roman" w:cs="Times New Roman"/>
          <w:sz w:val="28"/>
          <w:szCs w:val="28"/>
        </w:rPr>
        <w:t>расположенные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Ткачи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Имеется</w:t>
      </w:r>
      <w:r w:rsidRPr="00440765">
        <w:rPr>
          <w:rFonts w:ascii="Times New Roman" w:eastAsia="Times New Roman" w:hAnsi="Times New Roman" w:cs="Times New Roman"/>
          <w:sz w:val="28"/>
          <w:szCs w:val="28"/>
        </w:rPr>
        <w:t xml:space="preserve"> 3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Протяженность</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безнапорной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канализационной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сети</w:t>
      </w:r>
      <w:r w:rsidRPr="00440765">
        <w:rPr>
          <w:rFonts w:ascii="Times New Roman" w:eastAsia="Times New Roman" w:hAnsi="Times New Roman" w:cs="Times New Roman"/>
          <w:sz w:val="28"/>
          <w:szCs w:val="28"/>
        </w:rPr>
        <w:t xml:space="preserve"> 5480,7 </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напорной</w:t>
      </w:r>
      <w:r w:rsidRPr="00440765">
        <w:rPr>
          <w:rFonts w:ascii="Times New Roman" w:eastAsia="Times New Roman" w:hAnsi="Times New Roman" w:cs="Times New Roman"/>
          <w:sz w:val="28"/>
          <w:szCs w:val="28"/>
        </w:rPr>
        <w:t xml:space="preserve"> – 1975,2 </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Кормилицино</w:t>
      </w:r>
      <w:r w:rsidRPr="00440765">
        <w:rPr>
          <w:rFonts w:ascii="Times New Roman" w:eastAsia="Times New Roman" w:hAnsi="Times New Roman" w:cs="Times New Roman"/>
          <w:sz w:val="28"/>
          <w:szCs w:val="28"/>
        </w:rPr>
        <w:t xml:space="preserve">. </w:t>
      </w:r>
      <w:r w:rsidR="004A59A8" w:rsidRPr="00440765">
        <w:rPr>
          <w:rFonts w:ascii="Times New Roman" w:hAnsi="Times New Roman" w:cs="Times New Roman"/>
          <w:sz w:val="28"/>
          <w:szCs w:val="28"/>
        </w:rPr>
        <w:t>Сточные</w:t>
      </w:r>
      <w:r w:rsidR="004A59A8" w:rsidRPr="00440765">
        <w:rPr>
          <w:rFonts w:ascii="Times New Roman" w:eastAsia="Times New Roman" w:hAnsi="Times New Roman" w:cs="Times New Roman"/>
          <w:sz w:val="28"/>
          <w:szCs w:val="28"/>
        </w:rPr>
        <w:t xml:space="preserve"> воды деревни поступают 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Ткачи</w:t>
      </w:r>
      <w:r w:rsidRPr="00440765">
        <w:rPr>
          <w:rFonts w:ascii="Times New Roman" w:eastAsia="Times New Roman" w:hAnsi="Times New Roman" w:cs="Times New Roman"/>
          <w:sz w:val="28"/>
          <w:szCs w:val="28"/>
        </w:rPr>
        <w:t xml:space="preserve">, </w:t>
      </w:r>
      <w:r w:rsidR="004A59A8" w:rsidRPr="00440765">
        <w:rPr>
          <w:rFonts w:ascii="Times New Roman" w:hAnsi="Times New Roman" w:cs="Times New Roman"/>
          <w:sz w:val="28"/>
          <w:szCs w:val="28"/>
        </w:rPr>
        <w:t>насосами</w:t>
      </w:r>
      <w:r w:rsidR="004A59A8" w:rsidRPr="00440765">
        <w:rPr>
          <w:rFonts w:ascii="Times New Roman" w:eastAsia="Times New Roman" w:hAnsi="Times New Roman" w:cs="Times New Roman"/>
          <w:sz w:val="28"/>
          <w:szCs w:val="28"/>
        </w:rPr>
        <w:t xml:space="preserve"> перекачиваются на биологические ОСК</w:t>
      </w:r>
      <w:r w:rsidRPr="00440765">
        <w:rPr>
          <w:rFonts w:ascii="Times New Roman" w:eastAsia="Times New Roman" w:hAnsi="Times New Roman" w:cs="Times New Roman"/>
          <w:sz w:val="28"/>
          <w:szCs w:val="28"/>
        </w:rPr>
        <w:t xml:space="preserve"> </w:t>
      </w:r>
      <w:r w:rsidR="005B2CE3" w:rsidRPr="00440765">
        <w:rPr>
          <w:rFonts w:ascii="Times New Roman" w:hAnsi="Times New Roman" w:cs="Times New Roman"/>
          <w:sz w:val="28"/>
          <w:szCs w:val="28"/>
        </w:rPr>
        <w:t>ООО «Прогресс»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Протяженность</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безнапорной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канализационной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сети</w:t>
      </w:r>
      <w:r w:rsidRPr="00440765">
        <w:rPr>
          <w:rFonts w:ascii="Times New Roman" w:eastAsia="Times New Roman" w:hAnsi="Times New Roman" w:cs="Times New Roman"/>
          <w:sz w:val="28"/>
          <w:szCs w:val="28"/>
        </w:rPr>
        <w:t xml:space="preserve"> 2597,9 </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напорной</w:t>
      </w:r>
      <w:r w:rsidRPr="00440765">
        <w:rPr>
          <w:rFonts w:ascii="Times New Roman" w:eastAsia="Times New Roman" w:hAnsi="Times New Roman" w:cs="Times New Roman"/>
          <w:sz w:val="28"/>
          <w:szCs w:val="28"/>
        </w:rPr>
        <w:t xml:space="preserve"> – 2585,8</w:t>
      </w:r>
      <w:r w:rsidRPr="00440765">
        <w:rPr>
          <w:rFonts w:ascii="Times New Roman" w:hAnsi="Times New Roman" w:cs="Times New Roman"/>
          <w:sz w:val="28"/>
          <w:szCs w:val="28"/>
        </w:rPr>
        <w:t>м</w:t>
      </w:r>
      <w:r w:rsidRPr="00440765">
        <w:rPr>
          <w:rFonts w:ascii="Times New Roman" w:eastAsia="Times New Roman" w:hAnsi="Times New Roman" w:cs="Times New Roman"/>
          <w:sz w:val="28"/>
          <w:szCs w:val="28"/>
        </w:rPr>
        <w:t xml:space="preserve"> </w:t>
      </w:r>
    </w:p>
    <w:p w:rsidR="00361541" w:rsidRPr="00C116C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Турбаза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Белкино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Сточные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воды</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поступают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затем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очистные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сооружения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Ткачи</w:t>
      </w:r>
      <w:r w:rsidRPr="00440765">
        <w:rPr>
          <w:rFonts w:ascii="Times New Roman" w:eastAsia="Times New Roman" w:hAnsi="Times New Roman" w:cs="Times New Roman"/>
          <w:sz w:val="28"/>
          <w:szCs w:val="28"/>
        </w:rPr>
        <w:t xml:space="preserve"> </w:t>
      </w:r>
      <w:r w:rsidR="005B2CE3" w:rsidRPr="00440765">
        <w:rPr>
          <w:rFonts w:ascii="Times New Roman" w:hAnsi="Times New Roman" w:cs="Times New Roman"/>
          <w:sz w:val="28"/>
          <w:szCs w:val="28"/>
        </w:rPr>
        <w:t>ООО «Прогресс».</w:t>
      </w:r>
      <w:r w:rsidR="00C116C5">
        <w:rPr>
          <w:rFonts w:ascii="Times New Roman" w:hAnsi="Times New Roman" w:cs="Times New Roman"/>
          <w:sz w:val="28"/>
          <w:szCs w:val="28"/>
        </w:rPr>
        <w:t xml:space="preserve"> </w:t>
      </w:r>
      <w:r w:rsidRPr="00C116C5">
        <w:rPr>
          <w:rFonts w:ascii="Times New Roman" w:hAnsi="Times New Roman" w:cs="Times New Roman"/>
          <w:sz w:val="28"/>
          <w:szCs w:val="28"/>
        </w:rPr>
        <w:t>Протяженность</w:t>
      </w:r>
      <w:r w:rsidRPr="00C116C5">
        <w:rPr>
          <w:rFonts w:ascii="Times New Roman" w:eastAsia="Times New Roman" w:hAnsi="Times New Roman" w:cs="Times New Roman"/>
          <w:sz w:val="28"/>
          <w:szCs w:val="28"/>
        </w:rPr>
        <w:t xml:space="preserve"> </w:t>
      </w:r>
      <w:r w:rsidRPr="00C116C5">
        <w:rPr>
          <w:rFonts w:ascii="Times New Roman" w:hAnsi="Times New Roman" w:cs="Times New Roman"/>
          <w:sz w:val="28"/>
          <w:szCs w:val="28"/>
        </w:rPr>
        <w:t>безнапорной</w:t>
      </w:r>
      <w:r w:rsidRPr="00C116C5">
        <w:rPr>
          <w:rFonts w:ascii="Times New Roman" w:eastAsia="Times New Roman" w:hAnsi="Times New Roman" w:cs="Times New Roman"/>
          <w:sz w:val="28"/>
          <w:szCs w:val="28"/>
        </w:rPr>
        <w:t xml:space="preserve"> </w:t>
      </w:r>
      <w:r w:rsidRPr="00C116C5">
        <w:rPr>
          <w:rFonts w:ascii="Times New Roman" w:hAnsi="Times New Roman" w:cs="Times New Roman"/>
          <w:sz w:val="28"/>
          <w:szCs w:val="28"/>
        </w:rPr>
        <w:t>канализационной</w:t>
      </w:r>
      <w:r w:rsidRPr="00C116C5">
        <w:rPr>
          <w:rFonts w:ascii="Times New Roman" w:eastAsia="Times New Roman" w:hAnsi="Times New Roman" w:cs="Times New Roman"/>
          <w:sz w:val="28"/>
          <w:szCs w:val="28"/>
        </w:rPr>
        <w:t xml:space="preserve"> </w:t>
      </w:r>
      <w:r w:rsidRPr="00C116C5">
        <w:rPr>
          <w:rFonts w:ascii="Times New Roman" w:hAnsi="Times New Roman" w:cs="Times New Roman"/>
          <w:sz w:val="28"/>
          <w:szCs w:val="28"/>
        </w:rPr>
        <w:t>сети</w:t>
      </w:r>
      <w:r w:rsidRPr="00C116C5">
        <w:rPr>
          <w:rFonts w:ascii="Times New Roman" w:eastAsia="Times New Roman" w:hAnsi="Times New Roman" w:cs="Times New Roman"/>
          <w:sz w:val="28"/>
          <w:szCs w:val="28"/>
        </w:rPr>
        <w:t xml:space="preserve"> 4055,1 </w:t>
      </w:r>
      <w:r w:rsidRPr="00C116C5">
        <w:rPr>
          <w:rFonts w:ascii="Times New Roman" w:hAnsi="Times New Roman" w:cs="Times New Roman"/>
          <w:sz w:val="28"/>
          <w:szCs w:val="28"/>
        </w:rPr>
        <w:t>м</w:t>
      </w:r>
      <w:r w:rsidRPr="00C116C5">
        <w:rPr>
          <w:rFonts w:ascii="Times New Roman" w:eastAsia="Times New Roman" w:hAnsi="Times New Roman" w:cs="Times New Roman"/>
          <w:sz w:val="28"/>
          <w:szCs w:val="28"/>
        </w:rPr>
        <w:t xml:space="preserve">., </w:t>
      </w:r>
      <w:r w:rsidRPr="00C116C5">
        <w:rPr>
          <w:rFonts w:ascii="Times New Roman" w:hAnsi="Times New Roman" w:cs="Times New Roman"/>
          <w:sz w:val="28"/>
          <w:szCs w:val="28"/>
        </w:rPr>
        <w:t>напорной</w:t>
      </w:r>
      <w:r w:rsidRPr="00C116C5">
        <w:rPr>
          <w:rFonts w:ascii="Times New Roman" w:eastAsia="Times New Roman" w:hAnsi="Times New Roman" w:cs="Times New Roman"/>
          <w:sz w:val="28"/>
          <w:szCs w:val="28"/>
        </w:rPr>
        <w:t xml:space="preserve"> – 3541,6 </w:t>
      </w:r>
      <w:r w:rsidRPr="00C116C5">
        <w:rPr>
          <w:rFonts w:ascii="Times New Roman" w:hAnsi="Times New Roman" w:cs="Times New Roman"/>
          <w:sz w:val="28"/>
          <w:szCs w:val="28"/>
        </w:rPr>
        <w:t>м</w:t>
      </w:r>
      <w:r w:rsidRPr="00C116C5">
        <w:rPr>
          <w:rFonts w:ascii="Times New Roman" w:eastAsia="Times New Roman" w:hAnsi="Times New Roman" w:cs="Times New Roman"/>
          <w:sz w:val="28"/>
          <w:szCs w:val="28"/>
        </w:rPr>
        <w:t xml:space="preserve">.  </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Октябрь</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Сточные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воды</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поступают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КНС</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затем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очистные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сооружения</w:t>
      </w:r>
      <w:r w:rsidRPr="00440765">
        <w:rPr>
          <w:rFonts w:ascii="Times New Roman" w:eastAsia="Times New Roman" w:hAnsi="Times New Roman" w:cs="Times New Roman"/>
          <w:sz w:val="28"/>
          <w:szCs w:val="28"/>
        </w:rPr>
        <w:t xml:space="preserve"> </w:t>
      </w:r>
      <w:r w:rsidR="005B2CE3" w:rsidRPr="00440765">
        <w:rPr>
          <w:rFonts w:ascii="Times New Roman" w:hAnsi="Times New Roman" w:cs="Times New Roman"/>
          <w:sz w:val="28"/>
          <w:szCs w:val="28"/>
        </w:rPr>
        <w:t xml:space="preserve">ООО «Прогресс» </w:t>
      </w:r>
      <w:r w:rsidR="004A59A8" w:rsidRPr="00440765">
        <w:rPr>
          <w:rFonts w:ascii="Times New Roman" w:eastAsia="Times New Roman" w:hAnsi="Times New Roman" w:cs="Times New Roman"/>
          <w:sz w:val="28"/>
          <w:szCs w:val="28"/>
        </w:rPr>
        <w:t>рп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Красные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Ткачи</w:t>
      </w:r>
      <w:r w:rsidRPr="00440765">
        <w:rPr>
          <w:rFonts w:ascii="Times New Roman" w:eastAsia="Times New Roman" w:hAnsi="Times New Roman" w:cs="Times New Roman"/>
          <w:sz w:val="28"/>
          <w:szCs w:val="28"/>
        </w:rPr>
        <w:t xml:space="preserve">.  </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д</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Ананьино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Сточные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воды</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сетям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безнапорной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канализационной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поступают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биологические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ОСК</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далее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сбрасываются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поля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мелиорации</w:t>
      </w:r>
      <w:r w:rsidRPr="00440765">
        <w:rPr>
          <w:rFonts w:ascii="Times New Roman" w:eastAsia="Times New Roman" w:hAnsi="Times New Roman" w:cs="Times New Roman"/>
          <w:sz w:val="28"/>
          <w:szCs w:val="28"/>
        </w:rPr>
        <w:t xml:space="preserve">.  </w:t>
      </w:r>
    </w:p>
    <w:p w:rsidR="00361541" w:rsidRPr="00440765" w:rsidRDefault="00361541" w:rsidP="00386E34">
      <w:pPr>
        <w:numPr>
          <w:ilvl w:val="0"/>
          <w:numId w:val="103"/>
        </w:numPr>
        <w:spacing w:after="0" w:line="240" w:lineRule="auto"/>
        <w:ind w:left="0" w:firstLine="708"/>
        <w:jc w:val="both"/>
        <w:rPr>
          <w:rFonts w:ascii="Times New Roman" w:hAnsi="Times New Roman" w:cs="Times New Roman"/>
          <w:sz w:val="28"/>
          <w:szCs w:val="28"/>
        </w:rPr>
      </w:pPr>
      <w:r w:rsidRPr="00440765">
        <w:rPr>
          <w:rFonts w:ascii="Times New Roman" w:hAnsi="Times New Roman" w:cs="Times New Roman"/>
          <w:sz w:val="28"/>
          <w:szCs w:val="28"/>
        </w:rPr>
        <w:t>п</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Щедрино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Сточные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воды</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сетям</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безнапорной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канализационной</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сети</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поступают</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на</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очистные</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сооружения</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ОАО</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Ярославльводоканал</w:t>
      </w:r>
      <w:r w:rsidRPr="00440765">
        <w:rPr>
          <w:rFonts w:ascii="Times New Roman" w:eastAsia="Times New Roman" w:hAnsi="Times New Roman" w:cs="Times New Roman"/>
          <w:sz w:val="28"/>
          <w:szCs w:val="28"/>
        </w:rPr>
        <w:t xml:space="preserve">».  </w:t>
      </w:r>
    </w:p>
    <w:p w:rsidR="00696C38" w:rsidRDefault="00E554F6" w:rsidP="00E554F6">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71" w:name="_Toc180076822"/>
      <w:r w:rsidRPr="00E554F6">
        <w:rPr>
          <w:rFonts w:ascii="Times New Roman" w:hAnsi="Times New Roman" w:cs="Times New Roman"/>
          <w:color w:val="auto"/>
          <w:spacing w:val="2"/>
          <w:sz w:val="28"/>
          <w:szCs w:val="28"/>
          <w:shd w:val="clear" w:color="auto" w:fill="FFFFFF"/>
        </w:rPr>
        <w:t>3.10.</w:t>
      </w:r>
      <w:r w:rsidR="00696C38" w:rsidRPr="00440765">
        <w:rPr>
          <w:rFonts w:ascii="Times New Roman" w:hAnsi="Times New Roman" w:cs="Times New Roman"/>
          <w:b/>
          <w:color w:val="auto"/>
          <w:spacing w:val="2"/>
          <w:sz w:val="28"/>
          <w:szCs w:val="28"/>
          <w:shd w:val="clear" w:color="auto" w:fill="FFFFFF"/>
        </w:rPr>
        <w:t xml:space="preserve"> </w:t>
      </w:r>
      <w:r w:rsidR="008576FC" w:rsidRPr="00440765">
        <w:rPr>
          <w:rFonts w:ascii="Times New Roman" w:hAnsi="Times New Roman" w:cs="Times New Roman"/>
          <w:b/>
          <w:color w:val="auto"/>
          <w:sz w:val="28"/>
          <w:szCs w:val="28"/>
        </w:rPr>
        <w:t>Обращение с отходами</w:t>
      </w:r>
      <w:bookmarkEnd w:id="71"/>
    </w:p>
    <w:p w:rsidR="00786811" w:rsidRPr="00440765" w:rsidRDefault="00786811" w:rsidP="00C116C5">
      <w:pPr>
        <w:pStyle w:val="afffffd"/>
        <w:rPr>
          <w:sz w:val="28"/>
          <w:szCs w:val="28"/>
        </w:rPr>
      </w:pPr>
      <w:r w:rsidRPr="00440765">
        <w:rPr>
          <w:sz w:val="28"/>
          <w:szCs w:val="28"/>
        </w:rPr>
        <w:t xml:space="preserve">Твердые коммунальные отходы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w:t>
      </w:r>
      <w:r w:rsidR="000B0CBB" w:rsidRPr="00440765">
        <w:rPr>
          <w:sz w:val="28"/>
          <w:szCs w:val="28"/>
        </w:rPr>
        <w:t>коммунальных</w:t>
      </w:r>
      <w:r w:rsidRPr="00440765">
        <w:rPr>
          <w:sz w:val="28"/>
          <w:szCs w:val="28"/>
        </w:rPr>
        <w:t xml:space="preserve"> нужд. К </w:t>
      </w:r>
      <w:r w:rsidR="000B0CBB" w:rsidRPr="00440765">
        <w:rPr>
          <w:sz w:val="28"/>
          <w:szCs w:val="28"/>
        </w:rPr>
        <w:t>ТКО</w:t>
      </w:r>
      <w:r w:rsidRPr="00440765">
        <w:rPr>
          <w:sz w:val="28"/>
          <w:szCs w:val="28"/>
        </w:rPr>
        <w:t xml:space="preserve">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786811" w:rsidRPr="00440765" w:rsidRDefault="00786811" w:rsidP="00C116C5">
      <w:pPr>
        <w:pStyle w:val="afffffd"/>
        <w:rPr>
          <w:sz w:val="28"/>
          <w:szCs w:val="28"/>
        </w:rPr>
      </w:pPr>
      <w:r w:rsidRPr="00440765">
        <w:rPr>
          <w:sz w:val="28"/>
          <w:szCs w:val="28"/>
        </w:rPr>
        <w:t>Рассмотрение ТКО как единого потока необходимо для оптимальной организации управления ТКО и соответствует принципу комплексной переработки материально-сырьевых ресурсов в целях уменьшения количества отходов, заявленном в Федеральном законе «Об отходах производства и потребления».</w:t>
      </w:r>
    </w:p>
    <w:p w:rsidR="00786811" w:rsidRPr="00440765" w:rsidRDefault="00786811" w:rsidP="00C116C5">
      <w:pPr>
        <w:pStyle w:val="afffffd"/>
        <w:rPr>
          <w:sz w:val="28"/>
          <w:szCs w:val="28"/>
        </w:rPr>
      </w:pPr>
      <w:r w:rsidRPr="00440765">
        <w:rPr>
          <w:sz w:val="28"/>
          <w:szCs w:val="28"/>
        </w:rPr>
        <w:t xml:space="preserve">Это отходы, вошедшие в Федеральный классификационный каталог отходов как «Отходы потребления на производстве, подобные коммунальным» и отходы при предоставлении услуг населению («Отходы  при  предоставлении  транспортных  услуг населению», «Отходы при предоставлении услуг оптовой и розничной торговли», «Отходы  при предоставлении услуг гостиничного хозяйства и общественного питания», </w:t>
      </w:r>
      <w:r w:rsidRPr="00440765">
        <w:rPr>
          <w:sz w:val="28"/>
          <w:szCs w:val="28"/>
        </w:rPr>
        <w:lastRenderedPageBreak/>
        <w:t xml:space="preserve">«Отходы  при  предоставлении услуг в области образования, искусства, развлечений, отдыха и спорта» и «Отходы при предоставлении прочих видов услуг населению»).  </w:t>
      </w:r>
    </w:p>
    <w:p w:rsidR="00F9522C" w:rsidRPr="00440765" w:rsidRDefault="00F9522C"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С каждым годом, в связи с ростом уровня благосостояния населения возрастает количество </w:t>
      </w:r>
      <w:r w:rsidR="000B0CBB" w:rsidRPr="00440765">
        <w:rPr>
          <w:rFonts w:ascii="Times New Roman" w:hAnsi="Times New Roman" w:cs="Times New Roman"/>
          <w:sz w:val="28"/>
          <w:szCs w:val="28"/>
        </w:rPr>
        <w:t>коммунальных</w:t>
      </w:r>
      <w:r w:rsidRPr="00440765">
        <w:rPr>
          <w:rFonts w:ascii="Times New Roman" w:hAnsi="Times New Roman" w:cs="Times New Roman"/>
          <w:sz w:val="28"/>
          <w:szCs w:val="28"/>
        </w:rPr>
        <w:t xml:space="preserve"> отходов. Значительную долю в общей массе отходов составляет использованная упаковка, качество которой за последнее время изменилось - помимо традиционных материалов, таких, как бумага, картон, стекло, жесть, значительная часть товаров упаковывается в полимерную пленку, металлическую фольгу, пластик и др., что влияет на количество удельного образования отходов. Наблюдается тенденция быстрого морального старения вещей, что также ведет к росту количества отходов. </w:t>
      </w:r>
    </w:p>
    <w:p w:rsidR="00F9522C" w:rsidRPr="00440765" w:rsidRDefault="00F9522C"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Существующая структура управления обращения с отходами на территории Карабихского сельского поселения представлена следующим образом:</w:t>
      </w:r>
    </w:p>
    <w:p w:rsidR="00F9522C" w:rsidRPr="00440765" w:rsidRDefault="00F9522C"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Контейнерные площадки, расположенные в районе жилых комплексов, находятся на балансе у органов местного самоуправления. Обслуживанием этих контейнерных площадок занимаются управляющие компании. </w:t>
      </w:r>
    </w:p>
    <w:p w:rsidR="00F9522C" w:rsidRPr="00440765" w:rsidRDefault="00F9522C"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Часть контейнерных площадок расположена непосредственно на территории организаций и предприятий, пользующихся ими. Бремя по содержанию этих площадок лежит на собственниках.</w:t>
      </w:r>
    </w:p>
    <w:p w:rsidR="00F9522C" w:rsidRPr="00440765" w:rsidRDefault="00F9522C"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Ремонтом и санитарной обработкой мусоросборников занимается собственник, имеющий специализированную площадку для данных работ.</w:t>
      </w:r>
    </w:p>
    <w:p w:rsidR="00EA7BC3" w:rsidRPr="00440765" w:rsidRDefault="00EA7BC3"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со статьей 8 Федерального закона от 24.06.1998 № 89ФЗ «Об отходах производства и потребления» (далее – Федеральный закон № 89-ФЗ) к полномочиям органов местного самоуправления в области обращения с ТКО, в числе прочего, относится создание и содержание мест (площадок) накопления ТКО, определение схемы размещения таких мест и ведение реестра, за исключением установленных законодательством Российской Федерации случаев, когда такая обязанность лежит на других лицах. </w:t>
      </w:r>
    </w:p>
    <w:p w:rsidR="00EA7BC3" w:rsidRPr="00440765" w:rsidRDefault="00EA7BC3"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 пунктом 1 статьи 24.6 Федерального закона № 89-ФЗ обращение с ТКО обеспечивается региональным оператором по обращению с ТКО (далее – региональный оператор) в соответствии с установленными требованиями федерального законодательства и нормативными правовыми актами субъекта Российской Федерации в сфере обращения с отходами.  </w:t>
      </w:r>
    </w:p>
    <w:p w:rsidR="00EA7BC3" w:rsidRPr="00440765" w:rsidRDefault="00EA7BC3"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 Федеральным законом № 89-ФЗ и соглашением от 23.05.2018 № 7 об организации деятельности по обращению с ТКО, заключенным по итогам проведенного конкурсного отбора между департаментом охраны окружающей среды и природопользования Ярославской области и ООО «Хартия», с 01.09.2018 сбор, транспортирование, обработка, утилизация, обезвреживание, захоронение ТКО на территории Ярославской области обеспечивается региональным оператором по обращению с ТКО.  </w:t>
      </w:r>
    </w:p>
    <w:p w:rsidR="00EA7BC3" w:rsidRPr="00440765" w:rsidRDefault="00EA7BC3"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Пунктом 4 статьи 24.7 Федерального закона № 89-ФЗ установлена обязанность заключения собственниками ТКО договоров на оказание услуг по обращению с ТКО (далее – договор) с региональным оператором, в зоне деятельности которого образуются ТКО и находятся места их накопления. </w:t>
      </w:r>
      <w:r w:rsidRPr="00440765">
        <w:rPr>
          <w:rFonts w:ascii="Times New Roman" w:hAnsi="Times New Roman" w:cs="Times New Roman"/>
          <w:sz w:val="28"/>
          <w:szCs w:val="28"/>
        </w:rPr>
        <w:lastRenderedPageBreak/>
        <w:t xml:space="preserve">Согласно пункту 1 статьи 24.7 Федерального закона № 89-ФЗ договор является публичным для регионального оператора.  </w:t>
      </w:r>
    </w:p>
    <w:p w:rsidR="00EA7BC3" w:rsidRPr="00440765" w:rsidRDefault="00EA7BC3"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Согласно территориальной схеме обращения с отходами Ярославской области ТКО, образуемые на территории Карабихского сельского поселения, проходят сортировку на мусоросортировочной станции в г. Ярославль. ТКО, прошедшие сортировку и не подлежащие переработке направляются для захоронения на полигон ТКО АО «Скоково», расположенный в Ярославском муниципальном районе вблизи д. Скоково (кадастровый номер зем</w:t>
      </w:r>
      <w:r w:rsidR="007A217D" w:rsidRPr="00440765">
        <w:rPr>
          <w:rFonts w:ascii="Times New Roman" w:hAnsi="Times New Roman" w:cs="Times New Roman"/>
          <w:sz w:val="28"/>
          <w:szCs w:val="28"/>
        </w:rPr>
        <w:t>ельного участка 76:17:204401:22</w:t>
      </w:r>
      <w:r w:rsidRPr="00440765">
        <w:rPr>
          <w:rFonts w:ascii="Times New Roman" w:hAnsi="Times New Roman" w:cs="Times New Roman"/>
          <w:sz w:val="28"/>
          <w:szCs w:val="28"/>
        </w:rPr>
        <w:t>).</w:t>
      </w:r>
    </w:p>
    <w:p w:rsidR="00F9522C" w:rsidRPr="00440765" w:rsidRDefault="00F9522C"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В настоящее время на территории и Карабихского сельского поселения не все собственники частного жилого фонда заключают договоры с организациями, осуществляющими сбор и вывоз Т</w:t>
      </w:r>
      <w:r w:rsidR="007A217D" w:rsidRPr="00440765">
        <w:rPr>
          <w:rFonts w:ascii="Times New Roman" w:hAnsi="Times New Roman" w:cs="Times New Roman"/>
          <w:sz w:val="28"/>
          <w:szCs w:val="28"/>
        </w:rPr>
        <w:t>К</w:t>
      </w:r>
      <w:r w:rsidRPr="00440765">
        <w:rPr>
          <w:rFonts w:ascii="Times New Roman" w:hAnsi="Times New Roman" w:cs="Times New Roman"/>
          <w:sz w:val="28"/>
          <w:szCs w:val="28"/>
        </w:rPr>
        <w:t>О. Практически не охвачены договорами на сбор и вывоз Т</w:t>
      </w:r>
      <w:r w:rsidR="007A217D" w:rsidRPr="00440765">
        <w:rPr>
          <w:rFonts w:ascii="Times New Roman" w:hAnsi="Times New Roman" w:cs="Times New Roman"/>
          <w:sz w:val="28"/>
          <w:szCs w:val="28"/>
        </w:rPr>
        <w:t>К</w:t>
      </w:r>
      <w:r w:rsidRPr="00440765">
        <w:rPr>
          <w:rFonts w:ascii="Times New Roman" w:hAnsi="Times New Roman" w:cs="Times New Roman"/>
          <w:sz w:val="28"/>
          <w:szCs w:val="28"/>
        </w:rPr>
        <w:t>О гаражные кооперативы и садоводческие товарищества, рынки, автомобильные стоянки, организации бытового обслуживания, мелкие торговые предприятия.</w:t>
      </w:r>
    </w:p>
    <w:p w:rsidR="00696C38" w:rsidRPr="00440765" w:rsidRDefault="00F9522C"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На 01.01.2023 на территории Карабихского сельского поселения организовано </w:t>
      </w:r>
      <w:r w:rsidR="006B68BF" w:rsidRPr="00440765">
        <w:rPr>
          <w:rFonts w:ascii="Times New Roman" w:hAnsi="Times New Roman" w:cs="Times New Roman"/>
          <w:sz w:val="28"/>
          <w:szCs w:val="28"/>
        </w:rPr>
        <w:t xml:space="preserve">74 </w:t>
      </w:r>
      <w:r w:rsidR="006B68BF" w:rsidRPr="00440765">
        <w:rPr>
          <w:rFonts w:ascii="Times New Roman" w:eastAsia="Lucida Sans Unicode" w:hAnsi="Times New Roman" w:cs="Times New Roman"/>
          <w:sz w:val="28"/>
          <w:szCs w:val="28"/>
        </w:rPr>
        <w:t>места (площадок) накопления ТКО</w:t>
      </w:r>
      <w:r w:rsidR="006B68BF" w:rsidRPr="00440765">
        <w:rPr>
          <w:rFonts w:ascii="Times New Roman" w:hAnsi="Times New Roman" w:cs="Times New Roman"/>
          <w:sz w:val="28"/>
          <w:szCs w:val="28"/>
        </w:rPr>
        <w:t xml:space="preserve">. </w:t>
      </w:r>
      <w:r w:rsidR="007A217D" w:rsidRPr="00440765">
        <w:rPr>
          <w:rFonts w:ascii="Times New Roman" w:hAnsi="Times New Roman" w:cs="Times New Roman"/>
          <w:sz w:val="28"/>
          <w:szCs w:val="28"/>
        </w:rPr>
        <w:t>Сбор, транспортирование, обработка, утилизация, обезвреживание, захоронение ТКО на территории Ярославской области обеспечивается региональным оператором по обращению с ТКО.</w:t>
      </w:r>
    </w:p>
    <w:p w:rsidR="00696C38" w:rsidRDefault="00A54007" w:rsidP="00A54007">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72" w:name="_Toc180076823"/>
      <w:bookmarkStart w:id="73" w:name="_Hlk80259193"/>
      <w:r w:rsidRPr="00A54007">
        <w:rPr>
          <w:rFonts w:ascii="Times New Roman" w:hAnsi="Times New Roman" w:cs="Times New Roman"/>
          <w:color w:val="auto"/>
          <w:spacing w:val="2"/>
          <w:sz w:val="28"/>
          <w:szCs w:val="28"/>
          <w:shd w:val="clear" w:color="auto" w:fill="FFFFFF"/>
        </w:rPr>
        <w:t>3.11.</w:t>
      </w:r>
      <w:r w:rsidR="00696C38" w:rsidRPr="00440765">
        <w:rPr>
          <w:rFonts w:ascii="Times New Roman" w:hAnsi="Times New Roman" w:cs="Times New Roman"/>
          <w:b/>
          <w:color w:val="auto"/>
          <w:spacing w:val="2"/>
          <w:sz w:val="28"/>
          <w:szCs w:val="28"/>
          <w:shd w:val="clear" w:color="auto" w:fill="FFFFFF"/>
        </w:rPr>
        <w:t xml:space="preserve"> </w:t>
      </w:r>
      <w:r w:rsidR="00696C38" w:rsidRPr="00440765">
        <w:rPr>
          <w:rFonts w:ascii="Times New Roman" w:hAnsi="Times New Roman" w:cs="Times New Roman"/>
          <w:b/>
          <w:color w:val="auto"/>
          <w:sz w:val="28"/>
          <w:szCs w:val="28"/>
        </w:rPr>
        <w:t>Теплоснабжение</w:t>
      </w:r>
      <w:bookmarkEnd w:id="72"/>
    </w:p>
    <w:p w:rsidR="00F9522C" w:rsidRPr="00440765" w:rsidRDefault="009D399A" w:rsidP="00A54007">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настоящее время </w:t>
      </w:r>
      <w:r w:rsidR="0062390A" w:rsidRPr="00440765">
        <w:rPr>
          <w:rFonts w:ascii="Times New Roman" w:hAnsi="Times New Roman" w:cs="Times New Roman"/>
          <w:sz w:val="28"/>
          <w:szCs w:val="28"/>
        </w:rPr>
        <w:t>Карабихского сельского поселения</w:t>
      </w:r>
      <w:r w:rsidRPr="00440765">
        <w:rPr>
          <w:rFonts w:ascii="Times New Roman" w:hAnsi="Times New Roman" w:cs="Times New Roman"/>
          <w:sz w:val="28"/>
          <w:szCs w:val="28"/>
        </w:rPr>
        <w:t xml:space="preserve"> застроен в основном частными домами «усадебной застройки», также имеются многоквартирные дома.</w:t>
      </w:r>
      <w:bookmarkStart w:id="74" w:name="_Hlk107826829"/>
      <w:bookmarkEnd w:id="73"/>
    </w:p>
    <w:bookmarkEnd w:id="74"/>
    <w:p w:rsidR="00F9522C" w:rsidRPr="00440765" w:rsidRDefault="00F9522C" w:rsidP="00A54007">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Общее число источников теплоснабжения на территории Карабихского сельского поселения составляет 8 единиц, из них мощностью до 3 Гкал/час – 6 единиц; в том числе в р.п. Красные Ткачи число источников теплоснабжения – 3 объекта, из них мощностью до 3 Гкал/час – 2 объекта.</w:t>
      </w:r>
    </w:p>
    <w:p w:rsidR="00F9522C" w:rsidRPr="00440765" w:rsidRDefault="00F9522C" w:rsidP="00A54007">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Теплоснабжение объектов на территории</w:t>
      </w:r>
      <w:r w:rsidR="00A54007">
        <w:rPr>
          <w:rFonts w:ascii="Times New Roman" w:eastAsia="Calibri" w:hAnsi="Times New Roman" w:cs="Times New Roman"/>
          <w:sz w:val="28"/>
          <w:szCs w:val="28"/>
        </w:rPr>
        <w:t xml:space="preserve"> </w:t>
      </w:r>
      <w:r w:rsidRPr="00440765">
        <w:rPr>
          <w:rFonts w:ascii="Times New Roman" w:eastAsia="Calibri" w:hAnsi="Times New Roman" w:cs="Times New Roman"/>
          <w:sz w:val="28"/>
          <w:szCs w:val="28"/>
        </w:rPr>
        <w:t xml:space="preserve">п. Красные Ткачи обеспечивается от котельной </w:t>
      </w:r>
      <w:r w:rsidR="00A54007">
        <w:rPr>
          <w:rFonts w:ascii="Times New Roman" w:eastAsia="Calibri" w:hAnsi="Times New Roman" w:cs="Times New Roman"/>
          <w:sz w:val="28"/>
          <w:szCs w:val="28"/>
        </w:rPr>
        <w:t>государственного предприятия Ярославской области «Северный водоканал»,</w:t>
      </w:r>
      <w:r w:rsidRPr="00440765">
        <w:rPr>
          <w:rFonts w:ascii="Times New Roman" w:eastAsia="Calibri" w:hAnsi="Times New Roman" w:cs="Times New Roman"/>
          <w:sz w:val="28"/>
          <w:szCs w:val="28"/>
        </w:rPr>
        <w:t xml:space="preserve"> на балансе котельной находятся производственные объекты</w:t>
      </w:r>
      <w:r w:rsidR="00A54007">
        <w:rPr>
          <w:rFonts w:ascii="Times New Roman" w:eastAsia="Calibri" w:hAnsi="Times New Roman" w:cs="Times New Roman"/>
          <w:sz w:val="28"/>
          <w:szCs w:val="28"/>
        </w:rPr>
        <w:t xml:space="preserve">, </w:t>
      </w:r>
      <w:r w:rsidRPr="00440765">
        <w:rPr>
          <w:rFonts w:ascii="Times New Roman" w:eastAsia="Calibri" w:hAnsi="Times New Roman" w:cs="Times New Roman"/>
          <w:sz w:val="28"/>
          <w:szCs w:val="28"/>
        </w:rPr>
        <w:t>объект</w:t>
      </w:r>
      <w:r w:rsidR="00A54007">
        <w:rPr>
          <w:rFonts w:ascii="Times New Roman" w:eastAsia="Calibri" w:hAnsi="Times New Roman" w:cs="Times New Roman"/>
          <w:sz w:val="28"/>
          <w:szCs w:val="28"/>
        </w:rPr>
        <w:t>ы</w:t>
      </w:r>
      <w:r w:rsidRPr="00440765">
        <w:rPr>
          <w:rFonts w:ascii="Times New Roman" w:eastAsia="Calibri" w:hAnsi="Times New Roman" w:cs="Times New Roman"/>
          <w:sz w:val="28"/>
          <w:szCs w:val="28"/>
        </w:rPr>
        <w:t xml:space="preserve"> жилищного фонда и объект</w:t>
      </w:r>
      <w:r w:rsidR="00A54007">
        <w:rPr>
          <w:rFonts w:ascii="Times New Roman" w:eastAsia="Calibri" w:hAnsi="Times New Roman" w:cs="Times New Roman"/>
          <w:sz w:val="28"/>
          <w:szCs w:val="28"/>
        </w:rPr>
        <w:t>ы</w:t>
      </w:r>
      <w:r w:rsidRPr="00440765">
        <w:rPr>
          <w:rFonts w:ascii="Times New Roman" w:eastAsia="Calibri" w:hAnsi="Times New Roman" w:cs="Times New Roman"/>
          <w:sz w:val="28"/>
          <w:szCs w:val="28"/>
        </w:rPr>
        <w:t xml:space="preserve"> социальной сферы поселка. Мощность котельной составляет 2 * 40,5 Гкал/час. Вид топлива -  природный газ. </w:t>
      </w:r>
    </w:p>
    <w:p w:rsidR="00F9522C" w:rsidRPr="00440765" w:rsidRDefault="00F9522C" w:rsidP="00A54007">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xml:space="preserve">Протяженность тепловых и паровых сетей двухтрубном исчислении на территории п. Красные Ткачи составляет </w:t>
      </w:r>
      <w:smartTag w:uri="urn:schemas-microsoft-com:office:smarttags" w:element="metricconverter">
        <w:smartTagPr>
          <w:attr w:name="ProductID" w:val="1,6 км"/>
        </w:smartTagPr>
        <w:r w:rsidRPr="00440765">
          <w:rPr>
            <w:rFonts w:ascii="Times New Roman" w:eastAsia="Calibri" w:hAnsi="Times New Roman" w:cs="Times New Roman"/>
            <w:sz w:val="28"/>
            <w:szCs w:val="28"/>
          </w:rPr>
          <w:t>1,6 км</w:t>
        </w:r>
      </w:smartTag>
      <w:r w:rsidRPr="00440765">
        <w:rPr>
          <w:rFonts w:ascii="Times New Roman" w:eastAsia="Calibri" w:hAnsi="Times New Roman" w:cs="Times New Roman"/>
          <w:sz w:val="28"/>
          <w:szCs w:val="28"/>
        </w:rPr>
        <w:t xml:space="preserve">; в СНП Карабихского СП – </w:t>
      </w:r>
      <w:smartTag w:uri="urn:schemas-microsoft-com:office:smarttags" w:element="metricconverter">
        <w:smartTagPr>
          <w:attr w:name="ProductID" w:val="24,5 км"/>
        </w:smartTagPr>
        <w:r w:rsidRPr="00440765">
          <w:rPr>
            <w:rFonts w:ascii="Times New Roman" w:eastAsia="Calibri" w:hAnsi="Times New Roman" w:cs="Times New Roman"/>
            <w:sz w:val="28"/>
            <w:szCs w:val="28"/>
          </w:rPr>
          <w:t>24,5 км</w:t>
        </w:r>
      </w:smartTag>
      <w:r w:rsidRPr="00440765">
        <w:rPr>
          <w:rFonts w:ascii="Times New Roman" w:eastAsia="Calibri" w:hAnsi="Times New Roman" w:cs="Times New Roman"/>
          <w:sz w:val="28"/>
          <w:szCs w:val="28"/>
        </w:rPr>
        <w:t>.</w:t>
      </w:r>
    </w:p>
    <w:p w:rsidR="00F9522C" w:rsidRPr="00440765" w:rsidRDefault="00F9522C" w:rsidP="00A54007">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Территория СНП Ноготино обеспечивается теплоснабжением от сетей п.</w:t>
      </w:r>
      <w:r w:rsidR="00A54007">
        <w:rPr>
          <w:rFonts w:ascii="Times New Roman" w:eastAsia="Calibri" w:hAnsi="Times New Roman" w:cs="Times New Roman"/>
          <w:sz w:val="28"/>
          <w:szCs w:val="28"/>
        </w:rPr>
        <w:t> </w:t>
      </w:r>
      <w:r w:rsidRPr="00440765">
        <w:rPr>
          <w:rFonts w:ascii="Times New Roman" w:eastAsia="Calibri" w:hAnsi="Times New Roman" w:cs="Times New Roman"/>
          <w:sz w:val="28"/>
          <w:szCs w:val="28"/>
        </w:rPr>
        <w:t>Красные Ткачи, СНП Речной – от котельной винзавода, пос. пансионата «Ярославль» - от котельного пансионата;</w:t>
      </w:r>
    </w:p>
    <w:p w:rsidR="00F9522C" w:rsidRPr="00440765" w:rsidRDefault="00F9522C" w:rsidP="00A54007">
      <w:pPr>
        <w:spacing w:after="0" w:line="240" w:lineRule="auto"/>
        <w:ind w:firstLine="709"/>
        <w:jc w:val="both"/>
        <w:rPr>
          <w:rFonts w:ascii="Times New Roman" w:eastAsia="Calibri" w:hAnsi="Times New Roman" w:cs="Times New Roman"/>
          <w:sz w:val="28"/>
          <w:szCs w:val="28"/>
        </w:rPr>
      </w:pPr>
      <w:r w:rsidRPr="00440765">
        <w:rPr>
          <w:rFonts w:ascii="Times New Roman" w:hAnsi="Times New Roman" w:cs="Times New Roman"/>
          <w:sz w:val="28"/>
          <w:szCs w:val="28"/>
        </w:rPr>
        <w:t xml:space="preserve">Теплоснабжение СНП Дубки, Нагорный-Щедрино осуществляется от тепловых сетей города Ярославля. Существующие отопительные котельные расположены в СНП Карабиха, Белкино, Кормилицино, Ананьино, а также на территории ряда объектов отдыха и производственных (в т.ч. сельскохозяйственных) предприятий. </w:t>
      </w:r>
    </w:p>
    <w:p w:rsidR="00696C38" w:rsidRDefault="00A54007" w:rsidP="00A54007">
      <w:pPr>
        <w:pStyle w:val="24"/>
        <w:numPr>
          <w:ilvl w:val="0"/>
          <w:numId w:val="0"/>
        </w:numPr>
        <w:spacing w:before="0" w:line="240" w:lineRule="auto"/>
        <w:ind w:firstLine="709"/>
        <w:jc w:val="both"/>
        <w:rPr>
          <w:rFonts w:ascii="Times New Roman" w:hAnsi="Times New Roman" w:cs="Times New Roman"/>
          <w:b/>
          <w:color w:val="auto"/>
          <w:sz w:val="28"/>
          <w:szCs w:val="28"/>
        </w:rPr>
      </w:pPr>
      <w:bookmarkStart w:id="75" w:name="_Toc180076824"/>
      <w:r w:rsidRPr="00A54007">
        <w:rPr>
          <w:rFonts w:ascii="Times New Roman" w:hAnsi="Times New Roman" w:cs="Times New Roman"/>
          <w:color w:val="auto"/>
          <w:spacing w:val="2"/>
          <w:sz w:val="28"/>
          <w:szCs w:val="28"/>
          <w:shd w:val="clear" w:color="auto" w:fill="FFFFFF"/>
        </w:rPr>
        <w:lastRenderedPageBreak/>
        <w:t>3.12.</w:t>
      </w:r>
      <w:r w:rsidR="00696C38" w:rsidRPr="00440765">
        <w:rPr>
          <w:rFonts w:ascii="Times New Roman" w:hAnsi="Times New Roman" w:cs="Times New Roman"/>
          <w:b/>
          <w:color w:val="auto"/>
          <w:spacing w:val="2"/>
          <w:sz w:val="28"/>
          <w:szCs w:val="28"/>
          <w:shd w:val="clear" w:color="auto" w:fill="FFFFFF"/>
        </w:rPr>
        <w:t xml:space="preserve"> </w:t>
      </w:r>
      <w:r w:rsidR="00696C38" w:rsidRPr="00440765">
        <w:rPr>
          <w:rFonts w:ascii="Times New Roman" w:hAnsi="Times New Roman" w:cs="Times New Roman"/>
          <w:b/>
          <w:color w:val="auto"/>
          <w:sz w:val="28"/>
          <w:szCs w:val="28"/>
        </w:rPr>
        <w:t>Электроснабжение</w:t>
      </w:r>
      <w:bookmarkEnd w:id="75"/>
    </w:p>
    <w:p w:rsidR="00C509AE" w:rsidRPr="00440765" w:rsidRDefault="00C509AE"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По территории Карабихского сельского поселения проходят магистральные ЛЭП-220, ЛЭП-110, ЛЭП-35кВ. </w:t>
      </w:r>
    </w:p>
    <w:p w:rsidR="00C509AE" w:rsidRPr="00440765" w:rsidRDefault="00C509AE"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В нп. Карабиха расположена распределительная электроподстанция «Ярославская» РП 220/110/35кВ; ряд других понизительных распределительных электроподстанций РП 35/10 кВ и 35/6 кВ расположены в р.п. Красные Ткачи и в населенных пунктах Карабиха, Дубки, Селифонтово, Ананьино. Электроснабжением обеспечены все населенные пункты сельского поселения.</w:t>
      </w:r>
    </w:p>
    <w:p w:rsidR="00696C38" w:rsidRDefault="00A54007" w:rsidP="00A54007">
      <w:pPr>
        <w:pStyle w:val="24"/>
        <w:numPr>
          <w:ilvl w:val="0"/>
          <w:numId w:val="0"/>
        </w:numPr>
        <w:spacing w:before="0" w:line="240" w:lineRule="auto"/>
        <w:ind w:firstLine="709"/>
        <w:rPr>
          <w:rFonts w:ascii="Times New Roman" w:hAnsi="Times New Roman" w:cs="Times New Roman"/>
          <w:b/>
          <w:color w:val="auto"/>
          <w:sz w:val="28"/>
          <w:szCs w:val="28"/>
        </w:rPr>
      </w:pPr>
      <w:bookmarkStart w:id="76" w:name="_Toc180076825"/>
      <w:r w:rsidRPr="00A54007">
        <w:rPr>
          <w:rFonts w:ascii="Times New Roman" w:hAnsi="Times New Roman" w:cs="Times New Roman"/>
          <w:color w:val="auto"/>
          <w:spacing w:val="2"/>
          <w:sz w:val="28"/>
          <w:szCs w:val="28"/>
          <w:shd w:val="clear" w:color="auto" w:fill="FFFFFF"/>
        </w:rPr>
        <w:t>3.13.</w:t>
      </w:r>
      <w:r w:rsidR="00696C38" w:rsidRPr="00440765">
        <w:rPr>
          <w:rFonts w:ascii="Times New Roman" w:hAnsi="Times New Roman" w:cs="Times New Roman"/>
          <w:b/>
          <w:color w:val="auto"/>
          <w:spacing w:val="2"/>
          <w:sz w:val="28"/>
          <w:szCs w:val="28"/>
          <w:shd w:val="clear" w:color="auto" w:fill="FFFFFF"/>
        </w:rPr>
        <w:t xml:space="preserve"> </w:t>
      </w:r>
      <w:r w:rsidR="00696C38" w:rsidRPr="00440765">
        <w:rPr>
          <w:rFonts w:ascii="Times New Roman" w:hAnsi="Times New Roman" w:cs="Times New Roman"/>
          <w:b/>
          <w:color w:val="auto"/>
          <w:sz w:val="28"/>
          <w:szCs w:val="28"/>
        </w:rPr>
        <w:t>Газоснабжение</w:t>
      </w:r>
      <w:bookmarkEnd w:id="76"/>
    </w:p>
    <w:p w:rsidR="00C509AE" w:rsidRPr="00440765" w:rsidRDefault="00C509AE"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По территории Карабихского сельского поселения проходят магистральные газопроводы «Н.Новгород (Горький) – Череповец», «Грязовец – Москва», «Ярославль – Москва», «Починки – Ярославль» и межпоселковый газопровод «Ананьино – Карабиха – Мордвиново». ГРС на магистральных газопроводах расположены в населенных пунктах Ананьино (ГРС «Ананьино») и в районе населенного пункта Зиновское (ГРС «Ярославль – 2»).</w:t>
      </w:r>
    </w:p>
    <w:p w:rsidR="00C509AE" w:rsidRPr="00440765" w:rsidRDefault="00C509AE"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Природным газом обеспечены р.п. Красные Ткачи и СНП Карабиха – Речной, Нагорный – Щедрино, Дубки, Ананьино, Белкино, Введенье, пос. пансионата «Ярославль», Телегино, Черелисино, Сергеево.</w:t>
      </w:r>
    </w:p>
    <w:p w:rsidR="003B0E91" w:rsidRDefault="00C509AE"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Жители остальных населенных пунктов пользуются п</w:t>
      </w:r>
      <w:r w:rsidR="006B68BF" w:rsidRPr="00440765">
        <w:rPr>
          <w:rFonts w:ascii="Times New Roman" w:hAnsi="Times New Roman" w:cs="Times New Roman"/>
          <w:sz w:val="28"/>
          <w:szCs w:val="28"/>
        </w:rPr>
        <w:t>реимущественно сжиженным газом.</w:t>
      </w:r>
      <w:bookmarkStart w:id="77" w:name="_Toc180076826"/>
    </w:p>
    <w:p w:rsidR="00696C38" w:rsidRDefault="00A54007" w:rsidP="003B0E91">
      <w:pPr>
        <w:spacing w:after="0" w:line="240" w:lineRule="auto"/>
        <w:ind w:firstLine="709"/>
        <w:jc w:val="both"/>
        <w:rPr>
          <w:rFonts w:ascii="Times New Roman" w:hAnsi="Times New Roman" w:cs="Times New Roman"/>
          <w:b/>
          <w:sz w:val="28"/>
          <w:szCs w:val="28"/>
        </w:rPr>
      </w:pPr>
      <w:r w:rsidRPr="00A54007">
        <w:rPr>
          <w:rFonts w:ascii="Times New Roman" w:hAnsi="Times New Roman" w:cs="Times New Roman"/>
          <w:spacing w:val="2"/>
          <w:sz w:val="28"/>
          <w:szCs w:val="28"/>
          <w:shd w:val="clear" w:color="auto" w:fill="FFFFFF"/>
        </w:rPr>
        <w:t>3.14.</w:t>
      </w:r>
      <w:r w:rsidR="00696C38" w:rsidRPr="00440765">
        <w:rPr>
          <w:rFonts w:ascii="Times New Roman" w:hAnsi="Times New Roman" w:cs="Times New Roman"/>
          <w:b/>
          <w:spacing w:val="2"/>
          <w:sz w:val="28"/>
          <w:szCs w:val="28"/>
          <w:shd w:val="clear" w:color="auto" w:fill="FFFFFF"/>
        </w:rPr>
        <w:t xml:space="preserve"> С</w:t>
      </w:r>
      <w:r w:rsidR="00696C38" w:rsidRPr="00440765">
        <w:rPr>
          <w:rFonts w:ascii="Times New Roman" w:hAnsi="Times New Roman" w:cs="Times New Roman"/>
          <w:b/>
          <w:sz w:val="28"/>
          <w:szCs w:val="28"/>
        </w:rPr>
        <w:t>лаботочные сети</w:t>
      </w:r>
      <w:bookmarkEnd w:id="77"/>
    </w:p>
    <w:p w:rsidR="004929E7" w:rsidRPr="00440765" w:rsidRDefault="004929E7"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В районе н.п. Дубки расположена телевизионная ретрансляционная станция «Дубки».</w:t>
      </w:r>
    </w:p>
    <w:p w:rsidR="004929E7" w:rsidRPr="00440765" w:rsidRDefault="004929E7"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Антенны (вышки) сотовой, радиорелейной и спутниковой связи (3) расположены в районах СНП Климовское, Лучинское, Зиновское, Кормилицино.</w:t>
      </w:r>
    </w:p>
    <w:p w:rsidR="004929E7" w:rsidRPr="00440765" w:rsidRDefault="004929E7" w:rsidP="00C116C5">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Почтовые отделения связи (5) имеются на территории Карабихского сельского поселения в н.п. Красные Ткачи и в н.п. Ананьино, Щедрино, Дубки, Кормилицино. Н.п. Карабиха -Речной и другие обслуживают отделения связи в Красных Ткачах.</w:t>
      </w:r>
    </w:p>
    <w:p w:rsidR="004929E7" w:rsidRDefault="004929E7" w:rsidP="00440765">
      <w:pPr>
        <w:spacing w:after="0" w:line="240" w:lineRule="auto"/>
        <w:ind w:firstLine="539"/>
        <w:jc w:val="both"/>
        <w:rPr>
          <w:rFonts w:ascii="Times New Roman" w:hAnsi="Times New Roman" w:cs="Times New Roman"/>
          <w:sz w:val="28"/>
          <w:szCs w:val="28"/>
        </w:rPr>
      </w:pPr>
      <w:r w:rsidRPr="00440765">
        <w:rPr>
          <w:rFonts w:ascii="Times New Roman" w:hAnsi="Times New Roman" w:cs="Times New Roman"/>
          <w:sz w:val="28"/>
          <w:szCs w:val="28"/>
        </w:rPr>
        <w:t>По территории Карабихского сельского поселения проходит кабель связи ТУ-08 ОАО «Ростелеком» вдоль автодороги «Москва – Ярославль – Вологда – Архангельск (Холмогоры)» М</w:t>
      </w:r>
      <w:r w:rsidR="006B68BF" w:rsidRPr="00440765">
        <w:rPr>
          <w:rFonts w:ascii="Times New Roman" w:hAnsi="Times New Roman" w:cs="Times New Roman"/>
          <w:sz w:val="28"/>
          <w:szCs w:val="28"/>
        </w:rPr>
        <w:t>8 в</w:t>
      </w:r>
      <w:r w:rsidRPr="00440765">
        <w:rPr>
          <w:rFonts w:ascii="Times New Roman" w:hAnsi="Times New Roman" w:cs="Times New Roman"/>
          <w:sz w:val="28"/>
          <w:szCs w:val="28"/>
        </w:rPr>
        <w:t xml:space="preserve"> направлении Козьмодемьянска.</w:t>
      </w:r>
    </w:p>
    <w:p w:rsidR="009D399A" w:rsidRDefault="00A87160" w:rsidP="00A87160">
      <w:pPr>
        <w:pStyle w:val="24"/>
        <w:numPr>
          <w:ilvl w:val="0"/>
          <w:numId w:val="0"/>
        </w:numPr>
        <w:spacing w:before="0" w:line="240" w:lineRule="auto"/>
        <w:ind w:firstLine="709"/>
        <w:rPr>
          <w:rFonts w:ascii="Times New Roman" w:hAnsi="Times New Roman" w:cs="Times New Roman"/>
          <w:b/>
          <w:color w:val="auto"/>
          <w:sz w:val="28"/>
          <w:szCs w:val="28"/>
        </w:rPr>
      </w:pPr>
      <w:bookmarkStart w:id="78" w:name="_Toc180076827"/>
      <w:r w:rsidRPr="00A87160">
        <w:rPr>
          <w:rFonts w:ascii="Times New Roman" w:hAnsi="Times New Roman" w:cs="Times New Roman"/>
          <w:color w:val="auto"/>
          <w:spacing w:val="2"/>
          <w:sz w:val="28"/>
          <w:szCs w:val="28"/>
          <w:shd w:val="clear" w:color="auto" w:fill="FFFFFF"/>
        </w:rPr>
        <w:t>3.15.</w:t>
      </w:r>
      <w:r w:rsidR="009D399A" w:rsidRPr="00A87160">
        <w:rPr>
          <w:rFonts w:ascii="Times New Roman" w:hAnsi="Times New Roman" w:cs="Times New Roman"/>
          <w:b/>
          <w:color w:val="auto"/>
          <w:sz w:val="28"/>
          <w:szCs w:val="28"/>
        </w:rPr>
        <w:t xml:space="preserve"> </w:t>
      </w:r>
      <w:r w:rsidR="009D399A" w:rsidRPr="00440765">
        <w:rPr>
          <w:rFonts w:ascii="Times New Roman" w:hAnsi="Times New Roman" w:cs="Times New Roman"/>
          <w:b/>
          <w:color w:val="auto"/>
          <w:sz w:val="28"/>
          <w:szCs w:val="28"/>
        </w:rPr>
        <w:t>Инженерная подготовка</w:t>
      </w:r>
      <w:bookmarkEnd w:id="78"/>
      <w:r>
        <w:rPr>
          <w:rFonts w:ascii="Times New Roman" w:hAnsi="Times New Roman" w:cs="Times New Roman"/>
          <w:b/>
          <w:color w:val="auto"/>
          <w:sz w:val="28"/>
          <w:szCs w:val="28"/>
        </w:rPr>
        <w:t xml:space="preserve"> территории</w:t>
      </w:r>
    </w:p>
    <w:p w:rsidR="009D399A" w:rsidRPr="00440765" w:rsidRDefault="00A87160" w:rsidP="0086348F">
      <w:pPr>
        <w:spacing w:after="0" w:line="240" w:lineRule="auto"/>
        <w:ind w:firstLine="709"/>
        <w:jc w:val="both"/>
        <w:rPr>
          <w:rFonts w:ascii="Times New Roman" w:hAnsi="Times New Roman" w:cs="Times New Roman"/>
          <w:sz w:val="28"/>
        </w:rPr>
      </w:pPr>
      <w:r>
        <w:rPr>
          <w:rFonts w:ascii="Times New Roman" w:hAnsi="Times New Roman" w:cs="Times New Roman"/>
          <w:sz w:val="28"/>
        </w:rPr>
        <w:t>И</w:t>
      </w:r>
      <w:r w:rsidR="009D399A" w:rsidRPr="00440765">
        <w:rPr>
          <w:rFonts w:ascii="Times New Roman" w:hAnsi="Times New Roman" w:cs="Times New Roman"/>
          <w:sz w:val="28"/>
        </w:rPr>
        <w:t>нженерн</w:t>
      </w:r>
      <w:r>
        <w:rPr>
          <w:rFonts w:ascii="Times New Roman" w:hAnsi="Times New Roman" w:cs="Times New Roman"/>
          <w:sz w:val="28"/>
        </w:rPr>
        <w:t>ая</w:t>
      </w:r>
      <w:r w:rsidR="009D399A" w:rsidRPr="00440765">
        <w:rPr>
          <w:rFonts w:ascii="Times New Roman" w:hAnsi="Times New Roman" w:cs="Times New Roman"/>
          <w:sz w:val="28"/>
        </w:rPr>
        <w:t xml:space="preserve"> подготовк</w:t>
      </w:r>
      <w:r>
        <w:rPr>
          <w:rFonts w:ascii="Times New Roman" w:hAnsi="Times New Roman" w:cs="Times New Roman"/>
          <w:sz w:val="28"/>
        </w:rPr>
        <w:t>а</w:t>
      </w:r>
      <w:r w:rsidR="009D399A" w:rsidRPr="00440765">
        <w:rPr>
          <w:rFonts w:ascii="Times New Roman" w:hAnsi="Times New Roman" w:cs="Times New Roman"/>
          <w:sz w:val="28"/>
        </w:rPr>
        <w:t xml:space="preserve"> территории </w:t>
      </w:r>
      <w:r>
        <w:rPr>
          <w:rFonts w:ascii="Times New Roman" w:hAnsi="Times New Roman" w:cs="Times New Roman"/>
          <w:sz w:val="28"/>
        </w:rPr>
        <w:t xml:space="preserve">Карабихского сельского поселения проводится для </w:t>
      </w:r>
      <w:r w:rsidR="009D399A" w:rsidRPr="00440765">
        <w:rPr>
          <w:rFonts w:ascii="Times New Roman" w:hAnsi="Times New Roman" w:cs="Times New Roman"/>
          <w:sz w:val="28"/>
        </w:rPr>
        <w:t>улучшени</w:t>
      </w:r>
      <w:r>
        <w:rPr>
          <w:rFonts w:ascii="Times New Roman" w:hAnsi="Times New Roman" w:cs="Times New Roman"/>
          <w:sz w:val="28"/>
        </w:rPr>
        <w:t>я</w:t>
      </w:r>
      <w:r w:rsidR="009D399A" w:rsidRPr="00440765">
        <w:rPr>
          <w:rFonts w:ascii="Times New Roman" w:hAnsi="Times New Roman" w:cs="Times New Roman"/>
          <w:sz w:val="28"/>
        </w:rPr>
        <w:t xml:space="preserve"> физических характеристик территории и создания условий для эффективного гражданского и промышленного строительства.</w:t>
      </w:r>
    </w:p>
    <w:p w:rsidR="009D399A" w:rsidRPr="00440765" w:rsidRDefault="009D399A" w:rsidP="0086348F">
      <w:pPr>
        <w:spacing w:after="0" w:line="240" w:lineRule="auto"/>
        <w:ind w:firstLine="709"/>
        <w:jc w:val="both"/>
        <w:rPr>
          <w:rFonts w:ascii="Times New Roman" w:hAnsi="Times New Roman" w:cs="Times New Roman"/>
          <w:sz w:val="28"/>
        </w:rPr>
      </w:pPr>
      <w:r w:rsidRPr="00440765">
        <w:rPr>
          <w:rFonts w:ascii="Times New Roman" w:hAnsi="Times New Roman" w:cs="Times New Roman"/>
          <w:sz w:val="28"/>
        </w:rPr>
        <w:t xml:space="preserve">Основной задачей инженерной подготовки является защита территории </w:t>
      </w:r>
      <w:r w:rsidR="00A87160">
        <w:rPr>
          <w:rFonts w:ascii="Times New Roman" w:hAnsi="Times New Roman" w:cs="Times New Roman"/>
          <w:sz w:val="28"/>
        </w:rPr>
        <w:t>Карабихского сельского поселения</w:t>
      </w:r>
      <w:r w:rsidRPr="00440765">
        <w:rPr>
          <w:rFonts w:ascii="Times New Roman" w:hAnsi="Times New Roman" w:cs="Times New Roman"/>
          <w:sz w:val="28"/>
        </w:rPr>
        <w:t xml:space="preserve"> от воздействия неблагоприятных физико-геологических процессов, затопления и подтопления во время половодий и паводков, повышения уровня грунтовых вод, просадки и подвижки грунтов и т.д. </w:t>
      </w:r>
    </w:p>
    <w:p w:rsidR="00AB6BA3" w:rsidRPr="00AB6BA3" w:rsidRDefault="00AB6BA3" w:rsidP="00AB6BA3">
      <w:pPr>
        <w:autoSpaceDE w:val="0"/>
        <w:autoSpaceDN w:val="0"/>
        <w:adjustRightInd w:val="0"/>
        <w:spacing w:after="0" w:line="240" w:lineRule="auto"/>
        <w:ind w:firstLine="709"/>
        <w:jc w:val="both"/>
        <w:rPr>
          <w:rFonts w:ascii="Times New Roman" w:eastAsia="Calibri" w:hAnsi="Times New Roman" w:cs="Times New Roman"/>
          <w:sz w:val="28"/>
          <w:szCs w:val="28"/>
        </w:rPr>
      </w:pPr>
      <w:r w:rsidRPr="00AB6BA3">
        <w:rPr>
          <w:rFonts w:ascii="Times New Roman" w:eastAsia="Calibri" w:hAnsi="Times New Roman" w:cs="Times New Roman"/>
          <w:sz w:val="28"/>
          <w:szCs w:val="28"/>
        </w:rPr>
        <w:t xml:space="preserve">Согласно ГОСТ 22.0.03-97 «Безопасность в чрезвычайных ситуациях. Природные чрезвычайные ситуации. Термины и определения (аутентичен </w:t>
      </w:r>
      <w:r w:rsidRPr="00AB6BA3">
        <w:rPr>
          <w:rFonts w:ascii="Times New Roman" w:eastAsia="Calibri" w:hAnsi="Times New Roman" w:cs="Times New Roman"/>
          <w:sz w:val="28"/>
          <w:szCs w:val="28"/>
        </w:rPr>
        <w:lastRenderedPageBreak/>
        <w:t>ГОСТ Р 22.0.03-95)», под затоплением понимают покрытие территории водой в период половодья или паводков. Зона затопления – территория, покрываемая водой в результате превышения притока воды по сравнению с пропускной способностью русла. Зона вероятного затопления – территория, в пределах которой возможно или прогнозируется образование зоны затопления.</w:t>
      </w:r>
      <w:r>
        <w:rPr>
          <w:rFonts w:ascii="Times New Roman" w:eastAsia="Calibri" w:hAnsi="Times New Roman" w:cs="Times New Roman"/>
          <w:sz w:val="28"/>
          <w:szCs w:val="28"/>
        </w:rPr>
        <w:t xml:space="preserve"> </w:t>
      </w:r>
      <w:r w:rsidR="009D399A" w:rsidRPr="00AB6BA3">
        <w:rPr>
          <w:rFonts w:ascii="Times New Roman" w:hAnsi="Times New Roman" w:cs="Times New Roman"/>
          <w:sz w:val="28"/>
          <w:szCs w:val="28"/>
        </w:rPr>
        <w:t>В соответствии со схемой территориального планирования</w:t>
      </w:r>
      <w:r w:rsidR="004D23BB" w:rsidRPr="00AB6BA3">
        <w:rPr>
          <w:rFonts w:ascii="Times New Roman" w:hAnsi="Times New Roman" w:cs="Times New Roman"/>
          <w:sz w:val="28"/>
          <w:szCs w:val="28"/>
        </w:rPr>
        <w:t xml:space="preserve"> Ярославской области территория</w:t>
      </w:r>
      <w:r w:rsidR="009D399A" w:rsidRPr="00AB6BA3">
        <w:rPr>
          <w:rFonts w:ascii="Times New Roman" w:hAnsi="Times New Roman" w:cs="Times New Roman"/>
          <w:sz w:val="28"/>
          <w:szCs w:val="28"/>
        </w:rPr>
        <w:t xml:space="preserve"> </w:t>
      </w:r>
      <w:r w:rsidR="004D23BB" w:rsidRPr="00AB6BA3">
        <w:rPr>
          <w:rFonts w:ascii="Times New Roman" w:hAnsi="Times New Roman" w:cs="Times New Roman"/>
          <w:sz w:val="28"/>
          <w:szCs w:val="28"/>
        </w:rPr>
        <w:t>Карабихского сельского поселения</w:t>
      </w:r>
      <w:r w:rsidR="009D399A" w:rsidRPr="00AB6BA3">
        <w:rPr>
          <w:rFonts w:ascii="Times New Roman" w:hAnsi="Times New Roman" w:cs="Times New Roman"/>
          <w:sz w:val="28"/>
          <w:szCs w:val="28"/>
        </w:rPr>
        <w:t xml:space="preserve"> не попадает в зоны возможного затопления (подтопления) в паводковый период.</w:t>
      </w:r>
      <w:r w:rsidRPr="00AB6BA3">
        <w:rPr>
          <w:rFonts w:ascii="Times New Roman" w:eastAsia="Calibri" w:hAnsi="Times New Roman" w:cs="Times New Roman"/>
          <w:sz w:val="28"/>
          <w:szCs w:val="28"/>
        </w:rPr>
        <w:t xml:space="preserve"> </w:t>
      </w:r>
    </w:p>
    <w:p w:rsidR="009D399A" w:rsidRPr="00AB6BA3" w:rsidRDefault="009D399A" w:rsidP="0086348F">
      <w:pPr>
        <w:spacing w:after="0" w:line="240" w:lineRule="auto"/>
        <w:ind w:firstLine="709"/>
        <w:jc w:val="both"/>
        <w:rPr>
          <w:rFonts w:ascii="Times New Roman" w:hAnsi="Times New Roman" w:cs="Times New Roman"/>
          <w:sz w:val="28"/>
        </w:rPr>
      </w:pPr>
      <w:r w:rsidRPr="00AB6BA3">
        <w:rPr>
          <w:rFonts w:ascii="Times New Roman" w:hAnsi="Times New Roman" w:cs="Times New Roman"/>
          <w:sz w:val="28"/>
        </w:rPr>
        <w:t xml:space="preserve">Сильные морозы, метели, а также некоторые другие метеорологические опасности, связанные с изменениями температуры воздуха и снегопадами (гололед, снежные заносы, заморозки и т.п.), из-за износа коммунально-энергетических сетей стали представлять серьезную опасность для жизнеобеспечения населения </w:t>
      </w:r>
      <w:r w:rsidR="00A87160" w:rsidRPr="00AB6BA3">
        <w:rPr>
          <w:rFonts w:ascii="Times New Roman" w:hAnsi="Times New Roman" w:cs="Times New Roman"/>
          <w:sz w:val="28"/>
        </w:rPr>
        <w:t xml:space="preserve">сельского </w:t>
      </w:r>
      <w:r w:rsidRPr="00AB6BA3">
        <w:rPr>
          <w:rFonts w:ascii="Times New Roman" w:hAnsi="Times New Roman" w:cs="Times New Roman"/>
          <w:sz w:val="28"/>
        </w:rPr>
        <w:t>поселения. Снегопады могут привести к остановке движения транспорта, к поломкам общественного транспорта.</w:t>
      </w:r>
    </w:p>
    <w:p w:rsidR="009D399A" w:rsidRPr="00440765" w:rsidRDefault="009D399A" w:rsidP="0086348F">
      <w:pPr>
        <w:spacing w:after="0" w:line="240" w:lineRule="auto"/>
        <w:ind w:firstLine="709"/>
        <w:jc w:val="both"/>
        <w:rPr>
          <w:rFonts w:ascii="Times New Roman" w:hAnsi="Times New Roman" w:cs="Times New Roman"/>
          <w:sz w:val="28"/>
        </w:rPr>
      </w:pPr>
      <w:r w:rsidRPr="00AB6BA3">
        <w:rPr>
          <w:rFonts w:ascii="Times New Roman" w:hAnsi="Times New Roman" w:cs="Times New Roman"/>
          <w:sz w:val="28"/>
        </w:rPr>
        <w:t xml:space="preserve">Ураганные и шквалистые ветры </w:t>
      </w:r>
      <w:r w:rsidR="00AB6BA3" w:rsidRPr="00AB6BA3">
        <w:rPr>
          <w:rFonts w:ascii="Times New Roman" w:hAnsi="Times New Roman" w:cs="Times New Roman"/>
          <w:sz w:val="28"/>
        </w:rPr>
        <w:t>(</w:t>
      </w:r>
      <w:r w:rsidRPr="00440765">
        <w:rPr>
          <w:rFonts w:ascii="Times New Roman" w:hAnsi="Times New Roman" w:cs="Times New Roman"/>
          <w:sz w:val="28"/>
        </w:rPr>
        <w:t>различные названия сильных ветров, различающиеся по механизму образования и проявления, скорости и масштабу охвата территории</w:t>
      </w:r>
      <w:r w:rsidR="00AB6BA3">
        <w:rPr>
          <w:rFonts w:ascii="Times New Roman" w:hAnsi="Times New Roman" w:cs="Times New Roman"/>
          <w:sz w:val="28"/>
        </w:rPr>
        <w:t>) представляют опасность для объектов, расположенных на территории Карабихского сельского поселения.</w:t>
      </w:r>
      <w:r w:rsidRPr="00440765">
        <w:rPr>
          <w:rFonts w:ascii="Times New Roman" w:hAnsi="Times New Roman" w:cs="Times New Roman"/>
          <w:sz w:val="28"/>
        </w:rPr>
        <w:t xml:space="preserve"> </w:t>
      </w:r>
    </w:p>
    <w:p w:rsidR="009D399A" w:rsidRPr="00440765" w:rsidRDefault="009D399A" w:rsidP="0086348F">
      <w:pPr>
        <w:spacing w:after="0" w:line="240" w:lineRule="auto"/>
        <w:ind w:firstLine="709"/>
        <w:jc w:val="both"/>
        <w:rPr>
          <w:rFonts w:ascii="Times New Roman" w:hAnsi="Times New Roman" w:cs="Times New Roman"/>
          <w:sz w:val="28"/>
        </w:rPr>
      </w:pPr>
      <w:r w:rsidRPr="00440765">
        <w:rPr>
          <w:rFonts w:ascii="Times New Roman" w:hAnsi="Times New Roman" w:cs="Times New Roman"/>
          <w:sz w:val="28"/>
        </w:rPr>
        <w:t>Наиболее пожароопасными месяцами для лесов</w:t>
      </w:r>
      <w:r w:rsidR="00420DC8" w:rsidRPr="00440765">
        <w:rPr>
          <w:rFonts w:ascii="Times New Roman" w:hAnsi="Times New Roman" w:cs="Times New Roman"/>
          <w:sz w:val="28"/>
        </w:rPr>
        <w:t xml:space="preserve"> </w:t>
      </w:r>
      <w:r w:rsidR="00AB6BA3">
        <w:rPr>
          <w:rFonts w:ascii="Times New Roman" w:hAnsi="Times New Roman" w:cs="Times New Roman"/>
          <w:sz w:val="28"/>
        </w:rPr>
        <w:t xml:space="preserve">на территории Карабихского сельского поселения </w:t>
      </w:r>
      <w:r w:rsidRPr="00440765">
        <w:rPr>
          <w:rFonts w:ascii="Times New Roman" w:hAnsi="Times New Roman" w:cs="Times New Roman"/>
          <w:sz w:val="28"/>
        </w:rPr>
        <w:t>являются конец апреля - май и летний период при высокой температуре и малом количестве осадков. Осенние пожары – более редкое явление. Соответственно самый высокий показатель горимости лесов наблюдается с конца апреля до начала сентября.</w:t>
      </w:r>
    </w:p>
    <w:p w:rsidR="009D399A" w:rsidRPr="00440765" w:rsidRDefault="00AB6BA3" w:rsidP="00EB5CBF">
      <w:pPr>
        <w:spacing w:after="0" w:line="240" w:lineRule="auto"/>
        <w:ind w:firstLine="709"/>
        <w:jc w:val="both"/>
        <w:rPr>
          <w:rFonts w:ascii="Times New Roman" w:hAnsi="Times New Roman" w:cs="Times New Roman"/>
          <w:sz w:val="28"/>
        </w:rPr>
      </w:pPr>
      <w:r>
        <w:rPr>
          <w:rFonts w:ascii="Times New Roman" w:hAnsi="Times New Roman" w:cs="Times New Roman"/>
          <w:sz w:val="28"/>
        </w:rPr>
        <w:t>На территории Карабихского сельского поселения в</w:t>
      </w:r>
      <w:r w:rsidRPr="00440765">
        <w:rPr>
          <w:rFonts w:ascii="Times New Roman" w:hAnsi="Times New Roman" w:cs="Times New Roman"/>
          <w:sz w:val="28"/>
        </w:rPr>
        <w:t xml:space="preserve">едётся контроль за наличием и состоянием опашки, </w:t>
      </w:r>
      <w:r>
        <w:rPr>
          <w:rFonts w:ascii="Times New Roman" w:hAnsi="Times New Roman" w:cs="Times New Roman"/>
          <w:sz w:val="28"/>
        </w:rPr>
        <w:t xml:space="preserve">а также </w:t>
      </w:r>
      <w:r w:rsidRPr="00440765">
        <w:rPr>
          <w:rFonts w:ascii="Times New Roman" w:hAnsi="Times New Roman" w:cs="Times New Roman"/>
          <w:sz w:val="28"/>
        </w:rPr>
        <w:t>водоисточников используемых в целях пожаротушения, систем оповещения людей о пожаре, телефонной связ</w:t>
      </w:r>
      <w:r>
        <w:rPr>
          <w:rFonts w:ascii="Times New Roman" w:hAnsi="Times New Roman" w:cs="Times New Roman"/>
          <w:sz w:val="28"/>
        </w:rPr>
        <w:t>и, п</w:t>
      </w:r>
      <w:r w:rsidRPr="00440765">
        <w:rPr>
          <w:rFonts w:ascii="Times New Roman" w:hAnsi="Times New Roman" w:cs="Times New Roman"/>
          <w:sz w:val="28"/>
        </w:rPr>
        <w:t xml:space="preserve">роводятся противопожарные инструктажи. Кроме того, в течении всего пожароопасного периода патрульными группами осуществляется контроль по обнаружению очагов горения в лесах. </w:t>
      </w:r>
      <w:r>
        <w:rPr>
          <w:rFonts w:ascii="Times New Roman" w:hAnsi="Times New Roman" w:cs="Times New Roman"/>
          <w:sz w:val="28"/>
        </w:rPr>
        <w:t xml:space="preserve">Проводится обучение специалистов Администрации Карабихского сельского поселения </w:t>
      </w:r>
      <w:r w:rsidR="009D399A" w:rsidRPr="00440765">
        <w:rPr>
          <w:rFonts w:ascii="Times New Roman" w:hAnsi="Times New Roman" w:cs="Times New Roman"/>
          <w:sz w:val="28"/>
        </w:rPr>
        <w:t>по программе пожарно-технического минимума. Ежегодно проводится комплекс пожарно-профилактических мероприятий.</w:t>
      </w:r>
    </w:p>
    <w:p w:rsidR="00102E23" w:rsidRPr="00440765" w:rsidRDefault="00AB6BA3" w:rsidP="00EB5CBF">
      <w:pPr>
        <w:spacing w:after="0" w:line="240" w:lineRule="auto"/>
        <w:ind w:firstLine="709"/>
        <w:jc w:val="both"/>
        <w:rPr>
          <w:rFonts w:ascii="Times New Roman" w:hAnsi="Times New Roman" w:cs="Times New Roman"/>
          <w:sz w:val="28"/>
        </w:rPr>
      </w:pPr>
      <w:r>
        <w:rPr>
          <w:rFonts w:ascii="Times New Roman" w:hAnsi="Times New Roman" w:cs="Times New Roman"/>
          <w:sz w:val="28"/>
        </w:rPr>
        <w:t>И</w:t>
      </w:r>
      <w:r w:rsidR="009D399A" w:rsidRPr="00440765">
        <w:rPr>
          <w:rFonts w:ascii="Times New Roman" w:hAnsi="Times New Roman" w:cs="Times New Roman"/>
          <w:sz w:val="28"/>
        </w:rPr>
        <w:t xml:space="preserve">звержения вулканов, оползни, селевые потоки для территории </w:t>
      </w:r>
      <w:r w:rsidR="009B00A2" w:rsidRPr="00440765">
        <w:rPr>
          <w:rFonts w:ascii="Times New Roman" w:hAnsi="Times New Roman" w:cs="Times New Roman"/>
          <w:sz w:val="28"/>
          <w:szCs w:val="28"/>
        </w:rPr>
        <w:t>Карабихского сельского поселения</w:t>
      </w:r>
      <w:r w:rsidR="009D399A" w:rsidRPr="00440765">
        <w:rPr>
          <w:rFonts w:ascii="Times New Roman" w:hAnsi="Times New Roman" w:cs="Times New Roman"/>
          <w:sz w:val="28"/>
        </w:rPr>
        <w:t xml:space="preserve"> не характерны.</w:t>
      </w:r>
    </w:p>
    <w:p w:rsidR="000E0E77" w:rsidRDefault="000E0E77" w:rsidP="00440765">
      <w:pPr>
        <w:spacing w:after="0" w:line="240" w:lineRule="auto"/>
        <w:ind w:firstLine="567"/>
        <w:jc w:val="both"/>
        <w:rPr>
          <w:rFonts w:ascii="Times New Roman" w:eastAsia="Times New Roman" w:hAnsi="Times New Roman" w:cs="Times New Roman"/>
          <w:sz w:val="28"/>
          <w:szCs w:val="28"/>
          <w:lang w:eastAsia="ru-RU"/>
        </w:rPr>
      </w:pPr>
    </w:p>
    <w:p w:rsidR="000E0E77" w:rsidRDefault="003B0E91" w:rsidP="003B0E91">
      <w:pPr>
        <w:spacing w:after="0" w:line="240" w:lineRule="auto"/>
        <w:ind w:firstLine="709"/>
        <w:jc w:val="both"/>
        <w:rPr>
          <w:rFonts w:ascii="Times New Roman" w:hAnsi="Times New Roman" w:cs="Times New Roman"/>
          <w:b/>
          <w:sz w:val="28"/>
          <w:szCs w:val="28"/>
        </w:rPr>
      </w:pPr>
      <w:r>
        <w:rPr>
          <w:rFonts w:ascii="Times New Roman" w:eastAsia="Times New Roman" w:hAnsi="Times New Roman" w:cs="Times New Roman"/>
          <w:sz w:val="28"/>
          <w:szCs w:val="28"/>
          <w:lang w:eastAsia="ru-RU"/>
        </w:rPr>
        <w:t xml:space="preserve">4. </w:t>
      </w:r>
      <w:bookmarkStart w:id="79" w:name="_Toc180076828"/>
      <w:r w:rsidR="000E0E77" w:rsidRPr="00440765">
        <w:rPr>
          <w:rFonts w:ascii="Times New Roman" w:hAnsi="Times New Roman" w:cs="Times New Roman"/>
          <w:b/>
          <w:sz w:val="28"/>
          <w:szCs w:val="28"/>
        </w:rPr>
        <w:t>Сведения об утвержденных документах, предусматривающих создание объектов местного значения</w:t>
      </w:r>
      <w:bookmarkEnd w:id="79"/>
      <w:r w:rsidR="000E0E77" w:rsidRPr="00440765">
        <w:rPr>
          <w:rFonts w:ascii="Times New Roman" w:hAnsi="Times New Roman" w:cs="Times New Roman"/>
          <w:b/>
          <w:sz w:val="28"/>
          <w:szCs w:val="28"/>
        </w:rPr>
        <w:t xml:space="preserve"> </w:t>
      </w:r>
    </w:p>
    <w:p w:rsidR="000E0E77" w:rsidRPr="00440765" w:rsidRDefault="000E0E77" w:rsidP="003B0E91">
      <w:pPr>
        <w:suppressAutoHyphens/>
        <w:spacing w:after="0" w:line="240" w:lineRule="auto"/>
        <w:ind w:firstLine="709"/>
        <w:jc w:val="both"/>
        <w:rPr>
          <w:rFonts w:ascii="Times New Roman" w:hAnsi="Times New Roman" w:cs="Times New Roman"/>
          <w:color w:val="FF0000"/>
          <w:sz w:val="28"/>
          <w:szCs w:val="28"/>
        </w:rPr>
      </w:pPr>
      <w:r w:rsidRPr="00440765">
        <w:rPr>
          <w:rFonts w:ascii="Times New Roman" w:eastAsia="Calibri" w:hAnsi="Times New Roman" w:cs="Times New Roman"/>
          <w:color w:val="000000"/>
          <w:sz w:val="28"/>
          <w:szCs w:val="28"/>
        </w:rPr>
        <w:t>Планируемые к размещению объекты местного значения поселения согласно Положению о территориальном планировании, предусмотрены следующими программами и планами:</w:t>
      </w:r>
    </w:p>
    <w:p w:rsidR="000E0E77" w:rsidRPr="00440765" w:rsidRDefault="000E0E77" w:rsidP="003B0E91">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3B0E91">
        <w:rPr>
          <w:rFonts w:ascii="Times New Roman" w:hAnsi="Times New Roman" w:cs="Times New Roman"/>
          <w:sz w:val="28"/>
          <w:szCs w:val="28"/>
          <w:lang w:eastAsia="ar-SA"/>
        </w:rPr>
        <w:t>р</w:t>
      </w:r>
      <w:r w:rsidRPr="00440765">
        <w:rPr>
          <w:rFonts w:ascii="Times New Roman" w:hAnsi="Times New Roman" w:cs="Times New Roman"/>
          <w:sz w:val="28"/>
          <w:szCs w:val="28"/>
          <w:lang w:eastAsia="ar-SA"/>
        </w:rPr>
        <w:t>егиональная программа «Газификация жилищно-коммунального хозяйства, промышленных и иных организаций Ярославской области», утвержденной постановлением Правительства Ярославской области от 15.02.2022 № 81-п «О региональной программе «Газификация жилищно-</w:t>
      </w:r>
      <w:r w:rsidRPr="00440765">
        <w:rPr>
          <w:rFonts w:ascii="Times New Roman" w:hAnsi="Times New Roman" w:cs="Times New Roman"/>
          <w:sz w:val="28"/>
          <w:szCs w:val="28"/>
          <w:lang w:eastAsia="ar-SA"/>
        </w:rPr>
        <w:lastRenderedPageBreak/>
        <w:t>коммунального хозяйства, промышленных и иных организаций Ярославско</w:t>
      </w:r>
      <w:r w:rsidR="003B0E91">
        <w:rPr>
          <w:rFonts w:ascii="Times New Roman" w:hAnsi="Times New Roman" w:cs="Times New Roman"/>
          <w:sz w:val="28"/>
          <w:szCs w:val="28"/>
          <w:lang w:eastAsia="ar-SA"/>
        </w:rPr>
        <w:t>й области» на 2022 – 2031 годы»;</w:t>
      </w:r>
    </w:p>
    <w:p w:rsidR="000E0E77" w:rsidRPr="00440765" w:rsidRDefault="000E0E77" w:rsidP="003B0E91">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3B0E91">
        <w:rPr>
          <w:rFonts w:ascii="Times New Roman" w:hAnsi="Times New Roman" w:cs="Times New Roman"/>
          <w:sz w:val="28"/>
          <w:szCs w:val="28"/>
        </w:rPr>
        <w:t>п</w:t>
      </w:r>
      <w:r w:rsidRPr="00440765">
        <w:rPr>
          <w:rFonts w:ascii="Times New Roman" w:hAnsi="Times New Roman" w:cs="Times New Roman"/>
          <w:sz w:val="28"/>
          <w:szCs w:val="28"/>
        </w:rPr>
        <w:t>остановление Администрации Ярославского муниципального района от 29.12.2016 № 1629 «Об утверждении стратегии социально - экономического развития Ярославского муниципально</w:t>
      </w:r>
      <w:r w:rsidR="003B0E91">
        <w:rPr>
          <w:rFonts w:ascii="Times New Roman" w:hAnsi="Times New Roman" w:cs="Times New Roman"/>
          <w:sz w:val="28"/>
          <w:szCs w:val="28"/>
        </w:rPr>
        <w:t>го района до 2025 года»;</w:t>
      </w:r>
    </w:p>
    <w:p w:rsidR="000E0E77" w:rsidRPr="00440765" w:rsidRDefault="000E0E77" w:rsidP="003B0E91">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3B0E91">
        <w:rPr>
          <w:rFonts w:ascii="Times New Roman" w:hAnsi="Times New Roman" w:cs="Times New Roman"/>
          <w:sz w:val="28"/>
          <w:szCs w:val="28"/>
        </w:rPr>
        <w:t>п</w:t>
      </w:r>
      <w:r w:rsidRPr="00440765">
        <w:rPr>
          <w:rFonts w:ascii="Times New Roman" w:hAnsi="Times New Roman" w:cs="Times New Roman"/>
          <w:sz w:val="28"/>
          <w:szCs w:val="28"/>
        </w:rPr>
        <w:t>остановление Администрации Ярославского муниципального района от 14.03.2017 № 688 «Об утверждении плана мероприятий по реализации стратегии социально-экономического развития Ярославского муни</w:t>
      </w:r>
      <w:r w:rsidR="003B0E91">
        <w:rPr>
          <w:rFonts w:ascii="Times New Roman" w:hAnsi="Times New Roman" w:cs="Times New Roman"/>
          <w:sz w:val="28"/>
          <w:szCs w:val="28"/>
        </w:rPr>
        <w:t>ципального района до 2025 года»;</w:t>
      </w:r>
    </w:p>
    <w:p w:rsidR="000E0E77" w:rsidRPr="00440765" w:rsidRDefault="000E0E77" w:rsidP="003B0E91">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3B0E91">
        <w:rPr>
          <w:rFonts w:ascii="Times New Roman" w:hAnsi="Times New Roman" w:cs="Times New Roman"/>
          <w:sz w:val="28"/>
          <w:szCs w:val="28"/>
        </w:rPr>
        <w:t>п</w:t>
      </w:r>
      <w:r w:rsidRPr="00440765">
        <w:rPr>
          <w:rFonts w:ascii="Times New Roman" w:hAnsi="Times New Roman" w:cs="Times New Roman"/>
          <w:sz w:val="28"/>
          <w:szCs w:val="28"/>
        </w:rPr>
        <w:t>рограмма «Комплексное развитие систем коммунальной инфраструктуры поселений Ярославского муниципального района на 2017-2027 годы», утвержденная решением Муниципального Совета Ярославского муниципаль</w:t>
      </w:r>
      <w:r w:rsidR="003B0E91">
        <w:rPr>
          <w:rFonts w:ascii="Times New Roman" w:hAnsi="Times New Roman" w:cs="Times New Roman"/>
          <w:sz w:val="28"/>
          <w:szCs w:val="28"/>
        </w:rPr>
        <w:t>ного района от 03.10.2017 № 67;</w:t>
      </w:r>
    </w:p>
    <w:p w:rsidR="000E0E77" w:rsidRPr="00440765" w:rsidRDefault="000E0E77" w:rsidP="003B0E91">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3B0E91">
        <w:rPr>
          <w:rFonts w:ascii="Times New Roman" w:hAnsi="Times New Roman" w:cs="Times New Roman"/>
          <w:sz w:val="28"/>
          <w:szCs w:val="28"/>
        </w:rPr>
        <w:t>п</w:t>
      </w:r>
      <w:r w:rsidRPr="00440765">
        <w:rPr>
          <w:rFonts w:ascii="Times New Roman" w:hAnsi="Times New Roman" w:cs="Times New Roman"/>
          <w:sz w:val="28"/>
          <w:szCs w:val="28"/>
        </w:rPr>
        <w:t>рограмма «Комплексное развитие социальной инфраструктуры Ярославского муниципального района Ярославской области на 2018-2030 годы», утвержденная решением Ярославского муниципального Совета шестого</w:t>
      </w:r>
      <w:r w:rsidR="003B0E91">
        <w:rPr>
          <w:rFonts w:ascii="Times New Roman" w:hAnsi="Times New Roman" w:cs="Times New Roman"/>
          <w:sz w:val="28"/>
          <w:szCs w:val="28"/>
        </w:rPr>
        <w:t xml:space="preserve"> созыва от 25.12.2017 года № 99;</w:t>
      </w:r>
    </w:p>
    <w:p w:rsidR="000E0E77" w:rsidRPr="00440765" w:rsidRDefault="000E0E77" w:rsidP="003B0E91">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3B0E91">
        <w:rPr>
          <w:rFonts w:ascii="Times New Roman" w:hAnsi="Times New Roman" w:cs="Times New Roman"/>
          <w:sz w:val="28"/>
          <w:szCs w:val="28"/>
        </w:rPr>
        <w:t>п</w:t>
      </w:r>
      <w:r w:rsidRPr="00440765">
        <w:rPr>
          <w:rFonts w:ascii="Times New Roman" w:hAnsi="Times New Roman" w:cs="Times New Roman"/>
          <w:sz w:val="28"/>
          <w:szCs w:val="28"/>
        </w:rPr>
        <w:t>рограмма «Комплексное развитие транспортной инфраструктуры поселений Ярославского муниципального района Ярославской области на 2017-2030 годы», утвержденная решением Ярославского муниципального Совета шестого</w:t>
      </w:r>
      <w:r w:rsidR="003B0E91">
        <w:rPr>
          <w:rFonts w:ascii="Times New Roman" w:hAnsi="Times New Roman" w:cs="Times New Roman"/>
          <w:sz w:val="28"/>
          <w:szCs w:val="28"/>
        </w:rPr>
        <w:t xml:space="preserve"> созыва от 27.06.2017 года № 48;</w:t>
      </w:r>
    </w:p>
    <w:p w:rsidR="000E0E77" w:rsidRPr="00440765" w:rsidRDefault="000E0E77" w:rsidP="003B0E91">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3B0E91">
        <w:rPr>
          <w:rFonts w:ascii="Times New Roman" w:hAnsi="Times New Roman" w:cs="Times New Roman"/>
          <w:sz w:val="28"/>
          <w:szCs w:val="28"/>
        </w:rPr>
        <w:t>п</w:t>
      </w:r>
      <w:r w:rsidRPr="00440765">
        <w:rPr>
          <w:rFonts w:ascii="Times New Roman" w:hAnsi="Times New Roman" w:cs="Times New Roman"/>
          <w:sz w:val="28"/>
          <w:szCs w:val="28"/>
        </w:rPr>
        <w:t>остановление Администрации Ярославского муниципального района от 30.11.2022 № 2633 «Об утверждении комплексного плана развития территории Ярославского муниципал</w:t>
      </w:r>
      <w:r w:rsidR="003B0E91">
        <w:rPr>
          <w:rFonts w:ascii="Times New Roman" w:hAnsi="Times New Roman" w:cs="Times New Roman"/>
          <w:sz w:val="28"/>
          <w:szCs w:val="28"/>
        </w:rPr>
        <w:t>ьного района на 2023-2027 годы».</w:t>
      </w:r>
    </w:p>
    <w:p w:rsidR="000E0E77" w:rsidRPr="00440765" w:rsidRDefault="000E0E77" w:rsidP="003B0E91">
      <w:pPr>
        <w:spacing w:after="0" w:line="240" w:lineRule="auto"/>
        <w:ind w:firstLine="709"/>
        <w:jc w:val="both"/>
        <w:rPr>
          <w:rFonts w:ascii="Times New Roman" w:hAnsi="Times New Roman" w:cs="Times New Roman"/>
          <w:sz w:val="28"/>
          <w:szCs w:val="28"/>
        </w:rPr>
      </w:pPr>
    </w:p>
    <w:p w:rsidR="000E0E77" w:rsidRPr="003B0E91" w:rsidRDefault="003B0E91" w:rsidP="003B0E91">
      <w:pPr>
        <w:spacing w:after="0" w:line="240" w:lineRule="auto"/>
        <w:ind w:firstLine="709"/>
        <w:jc w:val="both"/>
        <w:outlineLvl w:val="0"/>
        <w:rPr>
          <w:rFonts w:ascii="Times New Roman" w:hAnsi="Times New Roman" w:cs="Times New Roman"/>
          <w:b/>
          <w:sz w:val="28"/>
          <w:szCs w:val="28"/>
        </w:rPr>
      </w:pPr>
      <w:bookmarkStart w:id="80" w:name="_Toc180076829"/>
      <w:r w:rsidRPr="003B0E91">
        <w:rPr>
          <w:rFonts w:ascii="Times New Roman" w:hAnsi="Times New Roman" w:cs="Times New Roman"/>
          <w:sz w:val="28"/>
          <w:szCs w:val="28"/>
        </w:rPr>
        <w:t>5.</w:t>
      </w:r>
      <w:r>
        <w:rPr>
          <w:rFonts w:ascii="Times New Roman" w:hAnsi="Times New Roman" w:cs="Times New Roman"/>
          <w:b/>
          <w:sz w:val="28"/>
          <w:szCs w:val="28"/>
        </w:rPr>
        <w:t xml:space="preserve"> </w:t>
      </w:r>
      <w:r w:rsidR="000E0E77" w:rsidRPr="003B0E91">
        <w:rPr>
          <w:rFonts w:ascii="Times New Roman" w:hAnsi="Times New Roman" w:cs="Times New Roman"/>
          <w:b/>
          <w:sz w:val="28"/>
          <w:szCs w:val="28"/>
        </w:rPr>
        <w:t>Обоснование выбранного варианта размещения объектов местного значения</w:t>
      </w:r>
      <w:bookmarkEnd w:id="80"/>
    </w:p>
    <w:p w:rsidR="000E0E77" w:rsidRPr="00440765" w:rsidRDefault="003B0E91" w:rsidP="003B0E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0E0E77" w:rsidRPr="00440765">
        <w:rPr>
          <w:rFonts w:ascii="Times New Roman" w:hAnsi="Times New Roman" w:cs="Times New Roman"/>
          <w:sz w:val="28"/>
          <w:szCs w:val="28"/>
        </w:rPr>
        <w:t>1.</w:t>
      </w:r>
      <w:r w:rsidR="000E0E77" w:rsidRPr="00440765">
        <w:rPr>
          <w:rFonts w:ascii="Times New Roman" w:hAnsi="Times New Roman" w:cs="Times New Roman"/>
        </w:rPr>
        <w:t xml:space="preserve"> </w:t>
      </w:r>
      <w:r w:rsidR="000E0E77" w:rsidRPr="00440765">
        <w:rPr>
          <w:rFonts w:ascii="Times New Roman" w:hAnsi="Times New Roman" w:cs="Times New Roman"/>
          <w:sz w:val="28"/>
          <w:szCs w:val="28"/>
        </w:rPr>
        <w:t>Газоснабжение населенных пунктов области и Ярославского муниципального района будет развиваться на базе природного газа.</w:t>
      </w:r>
    </w:p>
    <w:p w:rsidR="000E0E77" w:rsidRPr="00440765" w:rsidRDefault="000E0E77"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Газоснабжение природным газом осуществляется от проходящих по области транзитных магистральных газопроводов: «Горький-Ярославль-Череповец».</w:t>
      </w:r>
    </w:p>
    <w:p w:rsidR="000E0E77" w:rsidRPr="00440765" w:rsidRDefault="000E0E77"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со схемой газоснабжения Ярославского муниципального района развитие сетей природного (сетевого) газа по территории района планируется на 1 очередь  с 2017 до 2027 года, и в соответствии с </w:t>
      </w:r>
      <w:r w:rsidRPr="00440765">
        <w:rPr>
          <w:rFonts w:ascii="Times New Roman" w:hAnsi="Times New Roman" w:cs="Times New Roman"/>
          <w:sz w:val="28"/>
          <w:szCs w:val="28"/>
          <w:lang w:eastAsia="ar-SA"/>
        </w:rPr>
        <w:t>региональной программой «Газификация жилищно-коммунального хозяйства, промышленных и иных организаций Ярославской области», утвержденной постановлением Правительства Ярославской области от 15.02.2022 № 81-п «О региональной программе «Газификация жилищно-коммунального хозяйства, промышленных и иных организаций Ярославской области» на 2022 – 2031 годы»,</w:t>
      </w:r>
      <w:r w:rsidRPr="00440765">
        <w:rPr>
          <w:rFonts w:ascii="Times New Roman" w:hAnsi="Times New Roman" w:cs="Times New Roman"/>
          <w:sz w:val="28"/>
          <w:szCs w:val="28"/>
        </w:rPr>
        <w:t xml:space="preserve"> на расчетный срок до 2035 года по следующим направлениям с газификацией населенных пунктов:</w:t>
      </w:r>
    </w:p>
    <w:p w:rsidR="000D4253" w:rsidRPr="00440765" w:rsidRDefault="000D4253"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hAnsi="Times New Roman" w:cs="Times New Roman"/>
          <w:color w:val="000000" w:themeColor="text1"/>
          <w:sz w:val="28"/>
          <w:szCs w:val="28"/>
        </w:rPr>
        <w:t xml:space="preserve">Строительство </w:t>
      </w:r>
      <w:r w:rsidRPr="00440765">
        <w:rPr>
          <w:rFonts w:ascii="Times New Roman" w:hAnsi="Times New Roman" w:cs="Times New Roman"/>
          <w:color w:val="000000" w:themeColor="text1"/>
          <w:sz w:val="28"/>
          <w:szCs w:val="28"/>
          <w:shd w:val="clear" w:color="auto" w:fill="FFFFFF"/>
        </w:rPr>
        <w:t xml:space="preserve">распределительного газопровода в </w:t>
      </w:r>
      <w:r w:rsidRPr="00440765">
        <w:rPr>
          <w:rFonts w:ascii="Times New Roman" w:hAnsi="Times New Roman" w:cs="Times New Roman"/>
          <w:color w:val="000000" w:themeColor="text1"/>
          <w:sz w:val="28"/>
          <w:szCs w:val="28"/>
        </w:rPr>
        <w:t>дер. </w:t>
      </w:r>
      <w:r w:rsidRPr="00440765">
        <w:rPr>
          <w:rStyle w:val="searchresult"/>
          <w:rFonts w:ascii="Times New Roman" w:hAnsi="Times New Roman" w:cs="Times New Roman"/>
          <w:color w:val="000000" w:themeColor="text1"/>
          <w:sz w:val="28"/>
          <w:szCs w:val="28"/>
          <w:bdr w:val="none" w:sz="0" w:space="0" w:color="auto" w:frame="1"/>
        </w:rPr>
        <w:t>Корюк</w:t>
      </w:r>
      <w:r w:rsidRPr="00440765">
        <w:rPr>
          <w:rFonts w:ascii="Times New Roman" w:hAnsi="Times New Roman" w:cs="Times New Roman"/>
          <w:color w:val="000000" w:themeColor="text1"/>
          <w:sz w:val="28"/>
          <w:szCs w:val="28"/>
        </w:rPr>
        <w:t>ово Ярославского</w:t>
      </w:r>
      <w:r w:rsidRPr="00440765">
        <w:rPr>
          <w:rFonts w:ascii="Times New Roman" w:hAnsi="Times New Roman" w:cs="Times New Roman"/>
          <w:color w:val="000000" w:themeColor="text1"/>
          <w:sz w:val="28"/>
          <w:szCs w:val="28"/>
          <w:shd w:val="clear" w:color="auto" w:fill="FFFFFF"/>
        </w:rPr>
        <w:t xml:space="preserve"> МР Ярославской области с подключением к межпоселковому газопроводу</w:t>
      </w:r>
      <w:r w:rsidRPr="00440765">
        <w:rPr>
          <w:rFonts w:ascii="Times New Roman" w:hAnsi="Times New Roman" w:cs="Times New Roman"/>
          <w:sz w:val="28"/>
          <w:szCs w:val="28"/>
        </w:rPr>
        <w:t>, протяженность 6,1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lastRenderedPageBreak/>
        <w:t>- Строительство газопровода в дер.  Селифонтово, Карабихское сельское поселение, Ярославский МР, протяженность 4,5</w:t>
      </w:r>
      <w:r w:rsidR="000D4253" w:rsidRPr="00440765">
        <w:rPr>
          <w:rFonts w:ascii="Times New Roman" w:hAnsi="Times New Roman" w:cs="Times New Roman"/>
          <w:sz w:val="28"/>
          <w:szCs w:val="28"/>
        </w:rPr>
        <w:t xml:space="preserve"> </w:t>
      </w:r>
      <w:r w:rsidRPr="00440765">
        <w:rPr>
          <w:rFonts w:ascii="Times New Roman" w:hAnsi="Times New Roman" w:cs="Times New Roman"/>
          <w:sz w:val="28"/>
          <w:szCs w:val="28"/>
        </w:rPr>
        <w:t>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распределительного газопровода в дер. Боровая Карабихского сельского поселения Ярославского МР, протяженность 5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распределительного газопровода дер. Климовское, Карабихское сельское поселение, Ярославский МР, протяженность 3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распределительного газопровода дер. Корюково, Карабихское сельское поселение, Ярославский МР, протяженность 1,9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t xml:space="preserve">- </w:t>
      </w:r>
      <w:r w:rsidRPr="00440765">
        <w:rPr>
          <w:rFonts w:ascii="Times New Roman" w:hAnsi="Times New Roman" w:cs="Times New Roman"/>
          <w:sz w:val="28"/>
          <w:szCs w:val="28"/>
        </w:rPr>
        <w:t>Строительство межпоселкового газопровода высокого давления в дер. Бечихино, дер. Чуркино Карабихского сельского поселения Ярославского МР, протяженность 3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распределительных газовых сетей в дер. Бечихино, дер. Чуркино Карабихского сельского поселения Ярославского МР, протяженность 2,5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газопровода в дер.  Шепелево Карабихского сельского поселения Ярославского МР, протяженность 1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газопровода в дер.  Василево Карабихского сельского поселения, Ярославского МР, протяженность 1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газопровода в дер.  Опарино Карабихского сельского поселения Ярославского МР, протяженность 1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газопровода в дер.  Высоко, дер. Бурм</w:t>
      </w:r>
      <w:r w:rsidR="00E8564E" w:rsidRPr="00440765">
        <w:rPr>
          <w:rFonts w:ascii="Times New Roman" w:hAnsi="Times New Roman" w:cs="Times New Roman"/>
          <w:sz w:val="28"/>
          <w:szCs w:val="28"/>
        </w:rPr>
        <w:t>о</w:t>
      </w:r>
      <w:r w:rsidRPr="00440765">
        <w:rPr>
          <w:rFonts w:ascii="Times New Roman" w:hAnsi="Times New Roman" w:cs="Times New Roman"/>
          <w:sz w:val="28"/>
          <w:szCs w:val="28"/>
        </w:rPr>
        <w:t>сово Карабихского сельского поселения Ярославского МР, протяженность 2,5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газопровода в дер.  Бегоулево Карабихского сельского поселения Ярославского МР, протяженность 1,5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межпоселкового газопровода высокого давления в дер. Петровское, дер. Спицино Карабихского сельского поселения Ярославского МР, протяженность 0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распределительных газовых сетей в дер. Петровское, дер. Спицино Карабихского с сельского поселения Ярославского МР, протяженность 1,5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межпоселкового газопровода высокого давления в с. Еремеевское, дер. Худково Карабихского сельского поселения Ярославского МР, протяженность 5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распределительных газовых сетей в с. Еремеевское, дер. Худково Карабихского сельского поселения Ярославского МР, протяженность 2 км;</w:t>
      </w:r>
    </w:p>
    <w:p w:rsidR="00A73E22" w:rsidRPr="00440765" w:rsidRDefault="00A73E22"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распределительных газовых сетей в дер. Голенищево, дер.  Борисово, дер. Ерихово, дер. Тимошино Карабихского сельского поселения, дер. Когаево Туношенского сельского поселения Ярославского МР, протяженность 5 км (</w:t>
      </w:r>
      <w:r w:rsidR="001D68EF" w:rsidRPr="00440765">
        <w:rPr>
          <w:rFonts w:ascii="Times New Roman" w:hAnsi="Times New Roman" w:cs="Times New Roman"/>
          <w:sz w:val="28"/>
          <w:szCs w:val="28"/>
        </w:rPr>
        <w:t>распределительный</w:t>
      </w:r>
      <w:r w:rsidRPr="00440765">
        <w:rPr>
          <w:rFonts w:ascii="Times New Roman" w:hAnsi="Times New Roman" w:cs="Times New Roman"/>
          <w:sz w:val="28"/>
          <w:szCs w:val="28"/>
        </w:rPr>
        <w:t xml:space="preserve"> газопровод внутри населенного пункта, </w:t>
      </w:r>
      <w:r w:rsidR="001D68EF" w:rsidRPr="00440765">
        <w:rPr>
          <w:rFonts w:ascii="Times New Roman" w:hAnsi="Times New Roman" w:cs="Times New Roman"/>
          <w:sz w:val="28"/>
          <w:szCs w:val="28"/>
        </w:rPr>
        <w:t>взаимодействующий</w:t>
      </w:r>
      <w:r w:rsidRPr="00440765">
        <w:rPr>
          <w:rFonts w:ascii="Times New Roman" w:hAnsi="Times New Roman" w:cs="Times New Roman"/>
          <w:sz w:val="28"/>
          <w:szCs w:val="28"/>
        </w:rPr>
        <w:t xml:space="preserve"> с межпоселковым газопроводом высокого давления);</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Строительство межпоселкового газопровода высокого давления в дер. Прохоровское Карабихского сельского поселения Ярославского МР, протяженность 5 км;</w:t>
      </w:r>
    </w:p>
    <w:p w:rsidR="00A35EE8" w:rsidRPr="00440765" w:rsidRDefault="00A35EE8" w:rsidP="003B0E91">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lastRenderedPageBreak/>
        <w:t>- Строительство распределительных газовых сетей в дер. Прохоровское Карабихского сельского поселения Ярославского МР, протяженность 1 км</w:t>
      </w:r>
      <w:r w:rsidRPr="00440765">
        <w:rPr>
          <w:rFonts w:ascii="Times New Roman" w:eastAsia="Times New Roman" w:hAnsi="Times New Roman" w:cs="Times New Roman"/>
          <w:sz w:val="28"/>
          <w:szCs w:val="28"/>
          <w:lang w:eastAsia="ru-RU"/>
        </w:rPr>
        <w:t>;</w:t>
      </w:r>
    </w:p>
    <w:p w:rsidR="00110778" w:rsidRPr="00440765" w:rsidRDefault="00A35EE8" w:rsidP="003B0E91">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w:t>
      </w:r>
      <w:r w:rsidRPr="00440765">
        <w:rPr>
          <w:rFonts w:ascii="Times New Roman" w:hAnsi="Times New Roman" w:cs="Times New Roman"/>
          <w:sz w:val="28"/>
          <w:szCs w:val="28"/>
        </w:rPr>
        <w:t>Строительство газопровода в дер.  Цеденево, дер. Ямищи Карабихского сельского поселения Ярославского МР, протяженность 2,5 км</w:t>
      </w:r>
      <w:r w:rsidRPr="00440765">
        <w:rPr>
          <w:rFonts w:ascii="Times New Roman" w:eastAsia="Times New Roman" w:hAnsi="Times New Roman" w:cs="Times New Roman"/>
          <w:sz w:val="28"/>
          <w:szCs w:val="28"/>
          <w:lang w:eastAsia="ru-RU"/>
        </w:rPr>
        <w:t>.</w:t>
      </w:r>
    </w:p>
    <w:p w:rsidR="000E0E77" w:rsidRPr="00440765" w:rsidRDefault="003B0E91" w:rsidP="003B0E91">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B17F4B">
        <w:rPr>
          <w:rFonts w:ascii="Times New Roman" w:eastAsia="Times New Roman" w:hAnsi="Times New Roman" w:cs="Times New Roman"/>
          <w:sz w:val="28"/>
          <w:szCs w:val="28"/>
          <w:lang w:eastAsia="ru-RU"/>
        </w:rPr>
        <w:t xml:space="preserve">2. </w:t>
      </w:r>
      <w:r w:rsidR="000E0E77" w:rsidRPr="00440765">
        <w:rPr>
          <w:rFonts w:ascii="Times New Roman" w:eastAsia="Times New Roman" w:hAnsi="Times New Roman" w:cs="Times New Roman"/>
          <w:sz w:val="28"/>
          <w:szCs w:val="28"/>
          <w:lang w:eastAsia="ru-RU"/>
        </w:rPr>
        <w:t xml:space="preserve">В соответствии со схемой территориального планирование Ярославского муниципального района Ярославской области, утвержденного </w:t>
      </w:r>
      <w:r>
        <w:rPr>
          <w:rFonts w:ascii="Times New Roman" w:hAnsi="Times New Roman" w:cs="Times New Roman"/>
          <w:color w:val="000000" w:themeColor="text1"/>
          <w:sz w:val="28"/>
          <w:szCs w:val="28"/>
          <w:shd w:val="clear" w:color="auto" w:fill="FAFBFC"/>
        </w:rPr>
        <w:t>р</w:t>
      </w:r>
      <w:r w:rsidR="000E0E77" w:rsidRPr="00440765">
        <w:rPr>
          <w:rFonts w:ascii="Times New Roman" w:hAnsi="Times New Roman" w:cs="Times New Roman"/>
          <w:color w:val="000000" w:themeColor="text1"/>
          <w:sz w:val="28"/>
          <w:szCs w:val="28"/>
          <w:shd w:val="clear" w:color="auto" w:fill="FAFBFC"/>
        </w:rPr>
        <w:t>ешением Муниципального Совета ЯМР шестого созыва</w:t>
      </w:r>
      <w:r w:rsidR="000E0E77" w:rsidRPr="00440765">
        <w:rPr>
          <w:rFonts w:ascii="Times New Roman" w:eastAsia="Times New Roman" w:hAnsi="Times New Roman" w:cs="Times New Roman"/>
          <w:color w:val="000000" w:themeColor="text1"/>
          <w:sz w:val="28"/>
          <w:szCs w:val="28"/>
          <w:lang w:eastAsia="ru-RU"/>
        </w:rPr>
        <w:t xml:space="preserve"> от 29.10.2015 №</w:t>
      </w:r>
      <w:r>
        <w:rPr>
          <w:rFonts w:ascii="Times New Roman" w:eastAsia="Times New Roman" w:hAnsi="Times New Roman" w:cs="Times New Roman"/>
          <w:color w:val="000000" w:themeColor="text1"/>
          <w:sz w:val="28"/>
          <w:szCs w:val="28"/>
          <w:lang w:eastAsia="ru-RU"/>
        </w:rPr>
        <w:t> </w:t>
      </w:r>
      <w:r w:rsidR="000E0E77" w:rsidRPr="00440765">
        <w:rPr>
          <w:rFonts w:ascii="Times New Roman" w:eastAsia="Times New Roman" w:hAnsi="Times New Roman" w:cs="Times New Roman"/>
          <w:color w:val="000000" w:themeColor="text1"/>
          <w:sz w:val="28"/>
          <w:szCs w:val="28"/>
          <w:lang w:eastAsia="ru-RU"/>
        </w:rPr>
        <w:t xml:space="preserve">59, на </w:t>
      </w:r>
      <w:r w:rsidR="000E0E77" w:rsidRPr="00440765">
        <w:rPr>
          <w:rFonts w:ascii="Times New Roman" w:eastAsia="Times New Roman" w:hAnsi="Times New Roman" w:cs="Times New Roman"/>
          <w:sz w:val="28"/>
          <w:szCs w:val="28"/>
          <w:lang w:eastAsia="ru-RU"/>
        </w:rPr>
        <w:t>территории Карабихского сельского поселения предусмотрено:</w:t>
      </w:r>
    </w:p>
    <w:p w:rsidR="000E0E77" w:rsidRPr="00440765" w:rsidRDefault="000E0E77" w:rsidP="003B0E91">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строительство общеобразовательной школы на 140 учащихся в нп. Красные Ткачи;</w:t>
      </w:r>
    </w:p>
    <w:p w:rsidR="000E0E77" w:rsidRPr="00440765" w:rsidRDefault="000E0E77" w:rsidP="003B0E91">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строительство общеобразовательной школы на 140 учащихся в нп. Карабиха;</w:t>
      </w:r>
    </w:p>
    <w:p w:rsidR="000E0E77" w:rsidRPr="00440765" w:rsidRDefault="000E0E77" w:rsidP="003B0E91">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строительство детского сада на 140 мест в нп. Щедрино.</w:t>
      </w:r>
    </w:p>
    <w:p w:rsidR="000E0E77" w:rsidRPr="00440765" w:rsidRDefault="000E0E77" w:rsidP="003B0E91">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строительство очистного сооружения в нп. Лучинское (172 куб.м/сут.)</w:t>
      </w:r>
      <w:r w:rsidR="002861B9" w:rsidRPr="00440765">
        <w:rPr>
          <w:rFonts w:ascii="Times New Roman" w:eastAsia="Times New Roman" w:hAnsi="Times New Roman" w:cs="Times New Roman"/>
          <w:sz w:val="28"/>
          <w:szCs w:val="28"/>
          <w:lang w:eastAsia="ru-RU"/>
        </w:rPr>
        <w:t>.</w:t>
      </w:r>
    </w:p>
    <w:p w:rsidR="00D9572D" w:rsidRPr="00440765" w:rsidRDefault="003B0E91" w:rsidP="003B0E91">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D9572D" w:rsidRPr="00440765">
        <w:rPr>
          <w:rFonts w:ascii="Times New Roman" w:eastAsia="Times New Roman" w:hAnsi="Times New Roman" w:cs="Times New Roman"/>
          <w:sz w:val="28"/>
          <w:szCs w:val="28"/>
          <w:lang w:eastAsia="ru-RU"/>
        </w:rPr>
        <w:t xml:space="preserve">3. </w:t>
      </w:r>
      <w:r w:rsidR="00D9572D" w:rsidRPr="00440765">
        <w:rPr>
          <w:rFonts w:ascii="Times New Roman" w:eastAsia="Times New Roman" w:hAnsi="Times New Roman" w:cs="Times New Roman"/>
          <w:sz w:val="28"/>
          <w:szCs w:val="28"/>
          <w:lang w:eastAsia="ru-RU" w:bidi="ru-RU"/>
        </w:rPr>
        <w:t>В целях реализации программы развития физкультуры и спорта для работников компании и жителей города Ярославля и Ярославской области, включенного в областную целевую программу «Развитие материально-технической базы физической культуры и спорта Ярославской области» на 2017-2022 годы, утвержденн</w:t>
      </w:r>
      <w:r w:rsidR="00592D53" w:rsidRPr="00440765">
        <w:rPr>
          <w:rFonts w:ascii="Times New Roman" w:eastAsia="Times New Roman" w:hAnsi="Times New Roman" w:cs="Times New Roman"/>
          <w:sz w:val="28"/>
          <w:szCs w:val="28"/>
          <w:lang w:eastAsia="ru-RU" w:bidi="ru-RU"/>
        </w:rPr>
        <w:t>ую</w:t>
      </w:r>
      <w:r w:rsidR="00D9572D" w:rsidRPr="00440765">
        <w:rPr>
          <w:rFonts w:ascii="Times New Roman" w:eastAsia="Times New Roman" w:hAnsi="Times New Roman" w:cs="Times New Roman"/>
          <w:sz w:val="28"/>
          <w:szCs w:val="28"/>
          <w:lang w:eastAsia="ru-RU" w:bidi="ru-RU"/>
        </w:rPr>
        <w:t xml:space="preserve"> постановлением Правительства области от 14.07.2017 № 582-п (в редакции от 25.03.2020 № 233-п), генеральным планом предусмотрено мероприяти</w:t>
      </w:r>
      <w:r w:rsidR="00592D53" w:rsidRPr="00440765">
        <w:rPr>
          <w:rFonts w:ascii="Times New Roman" w:eastAsia="Times New Roman" w:hAnsi="Times New Roman" w:cs="Times New Roman"/>
          <w:sz w:val="28"/>
          <w:szCs w:val="28"/>
          <w:lang w:eastAsia="ru-RU" w:bidi="ru-RU"/>
        </w:rPr>
        <w:t>е</w:t>
      </w:r>
      <w:r w:rsidR="00D9572D" w:rsidRPr="00440765">
        <w:rPr>
          <w:rFonts w:ascii="Times New Roman" w:eastAsia="Times New Roman" w:hAnsi="Times New Roman" w:cs="Times New Roman"/>
          <w:sz w:val="28"/>
          <w:szCs w:val="28"/>
          <w:lang w:eastAsia="ru-RU" w:bidi="ru-RU"/>
        </w:rPr>
        <w:t xml:space="preserve"> по размещению </w:t>
      </w:r>
      <w:r w:rsidR="00592D53" w:rsidRPr="00440765">
        <w:rPr>
          <w:rFonts w:ascii="Times New Roman" w:eastAsia="Times New Roman" w:hAnsi="Times New Roman" w:cs="Times New Roman"/>
          <w:sz w:val="28"/>
          <w:szCs w:val="28"/>
          <w:lang w:eastAsia="ru-RU" w:bidi="ru-RU"/>
        </w:rPr>
        <w:t>фи</w:t>
      </w:r>
      <w:r w:rsidR="00D9572D" w:rsidRPr="00440765">
        <w:rPr>
          <w:rFonts w:ascii="Times New Roman" w:eastAsia="Times New Roman" w:hAnsi="Times New Roman" w:cs="Times New Roman"/>
          <w:sz w:val="28"/>
          <w:szCs w:val="28"/>
          <w:lang w:eastAsia="ru-RU" w:bidi="ru-RU"/>
        </w:rPr>
        <w:t>зкультур</w:t>
      </w:r>
      <w:r w:rsidR="00592D53" w:rsidRPr="00440765">
        <w:rPr>
          <w:rFonts w:ascii="Times New Roman" w:eastAsia="Times New Roman" w:hAnsi="Times New Roman" w:cs="Times New Roman"/>
          <w:sz w:val="28"/>
          <w:szCs w:val="28"/>
          <w:lang w:eastAsia="ru-RU" w:bidi="ru-RU"/>
        </w:rPr>
        <w:t xml:space="preserve">но-оздоровительного комплекса. </w:t>
      </w:r>
      <w:r w:rsidR="00D9572D" w:rsidRPr="00440765">
        <w:rPr>
          <w:rFonts w:ascii="Times New Roman" w:eastAsia="Times New Roman" w:hAnsi="Times New Roman" w:cs="Times New Roman"/>
          <w:sz w:val="28"/>
          <w:szCs w:val="28"/>
          <w:lang w:eastAsia="ru-RU" w:bidi="ru-RU"/>
        </w:rPr>
        <w:t>Размещение объекта планируется на земельных участках с кадастровыми номерами 76:17:144401:3636 и 76:17:144401:3799.</w:t>
      </w:r>
    </w:p>
    <w:p w:rsidR="00714968" w:rsidRDefault="003B0E91" w:rsidP="003B0E91">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81" w:name="_Toc180076830"/>
      <w:r w:rsidRPr="003B0E91">
        <w:rPr>
          <w:rFonts w:ascii="Times New Roman" w:eastAsia="Times New Roman" w:hAnsi="Times New Roman" w:cs="Times New Roman"/>
          <w:color w:val="auto"/>
          <w:sz w:val="28"/>
          <w:szCs w:val="28"/>
          <w:lang w:eastAsia="ru-RU"/>
        </w:rPr>
        <w:t>6.</w:t>
      </w:r>
      <w:r>
        <w:rPr>
          <w:rFonts w:ascii="Times New Roman" w:eastAsia="Times New Roman" w:hAnsi="Times New Roman" w:cs="Times New Roman"/>
          <w:b/>
          <w:color w:val="auto"/>
          <w:sz w:val="28"/>
          <w:szCs w:val="28"/>
          <w:lang w:eastAsia="ru-RU"/>
        </w:rPr>
        <w:t xml:space="preserve"> </w:t>
      </w:r>
      <w:r w:rsidR="00714968" w:rsidRPr="00440765">
        <w:rPr>
          <w:rFonts w:ascii="Times New Roman" w:eastAsia="Times New Roman" w:hAnsi="Times New Roman" w:cs="Times New Roman"/>
          <w:b/>
          <w:color w:val="auto"/>
          <w:sz w:val="28"/>
          <w:szCs w:val="28"/>
          <w:lang w:eastAsia="ru-RU"/>
        </w:rPr>
        <w:t>Прогноз численности населения</w:t>
      </w:r>
      <w:bookmarkEnd w:id="81"/>
    </w:p>
    <w:p w:rsidR="00B437EF" w:rsidRPr="00440765" w:rsidRDefault="00B437EF" w:rsidP="00EB5CBF">
      <w:pPr>
        <w:spacing w:after="0" w:line="240" w:lineRule="auto"/>
        <w:ind w:firstLine="708"/>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 xml:space="preserve">Для определения направления развития территории </w:t>
      </w:r>
      <w:r w:rsidR="003B0E91">
        <w:rPr>
          <w:rFonts w:ascii="Times New Roman" w:hAnsi="Times New Roman" w:cs="Times New Roman"/>
          <w:sz w:val="28"/>
          <w:szCs w:val="28"/>
          <w:lang w:eastAsia="ru-RU"/>
        </w:rPr>
        <w:t>Карабихского сельского поселения</w:t>
      </w:r>
      <w:r w:rsidRPr="00440765">
        <w:rPr>
          <w:rFonts w:ascii="Times New Roman" w:hAnsi="Times New Roman" w:cs="Times New Roman"/>
          <w:sz w:val="28"/>
          <w:szCs w:val="28"/>
          <w:lang w:eastAsia="ru-RU"/>
        </w:rPr>
        <w:t xml:space="preserve"> выполнено прогнозирование численности населения.</w:t>
      </w:r>
    </w:p>
    <w:p w:rsidR="00B437EF" w:rsidRPr="00440765" w:rsidRDefault="00B437EF" w:rsidP="00EB5CBF">
      <w:pPr>
        <w:spacing w:after="0" w:line="240" w:lineRule="auto"/>
        <w:ind w:firstLine="708"/>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Расчет численности произведен методом экстраполяции, исходя из сложившейся динамики численности населения за период 2017-202</w:t>
      </w:r>
      <w:r w:rsidR="00090C0E" w:rsidRPr="00440765">
        <w:rPr>
          <w:rFonts w:ascii="Times New Roman" w:hAnsi="Times New Roman" w:cs="Times New Roman"/>
          <w:sz w:val="28"/>
          <w:szCs w:val="28"/>
          <w:lang w:eastAsia="ru-RU"/>
        </w:rPr>
        <w:t>3</w:t>
      </w:r>
      <w:r w:rsidRPr="00440765">
        <w:rPr>
          <w:rFonts w:ascii="Times New Roman" w:hAnsi="Times New Roman" w:cs="Times New Roman"/>
          <w:sz w:val="28"/>
          <w:szCs w:val="28"/>
          <w:lang w:eastAsia="ru-RU"/>
        </w:rPr>
        <w:t xml:space="preserve"> гг.</w:t>
      </w:r>
    </w:p>
    <w:p w:rsidR="00B437EF" w:rsidRPr="00440765" w:rsidRDefault="00BD2A95" w:rsidP="00EB5CBF">
      <w:pPr>
        <w:spacing w:after="0" w:line="240" w:lineRule="auto"/>
        <w:ind w:firstLine="708"/>
        <w:jc w:val="both"/>
        <w:rPr>
          <w:rFonts w:ascii="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Согласно прогнозу расчетная численность населения </w:t>
      </w:r>
      <w:r w:rsidR="009050D8"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на первую очередь реализации проекта внесения изменений в Генеральный план (203</w:t>
      </w:r>
      <w:r w:rsidR="00B437EF" w:rsidRPr="00440765">
        <w:rPr>
          <w:rFonts w:ascii="Times New Roman" w:eastAsia="Times New Roman" w:hAnsi="Times New Roman" w:cs="Times New Roman"/>
          <w:sz w:val="28"/>
          <w:szCs w:val="28"/>
          <w:lang w:eastAsia="ru-RU"/>
        </w:rPr>
        <w:t>3</w:t>
      </w:r>
      <w:r w:rsidRPr="00440765">
        <w:rPr>
          <w:rFonts w:ascii="Times New Roman" w:eastAsia="Times New Roman" w:hAnsi="Times New Roman" w:cs="Times New Roman"/>
          <w:sz w:val="28"/>
          <w:szCs w:val="28"/>
          <w:lang w:eastAsia="ru-RU"/>
        </w:rPr>
        <w:t xml:space="preserve"> г.) составит </w:t>
      </w:r>
      <w:r w:rsidR="00BC11D8" w:rsidRPr="00440765">
        <w:rPr>
          <w:rFonts w:ascii="Times New Roman" w:eastAsia="Times New Roman" w:hAnsi="Times New Roman" w:cs="Times New Roman"/>
          <w:sz w:val="28"/>
          <w:szCs w:val="28"/>
          <w:lang w:eastAsia="ru-RU"/>
        </w:rPr>
        <w:t>17722</w:t>
      </w:r>
      <w:r w:rsidRPr="00440765">
        <w:rPr>
          <w:rFonts w:ascii="Times New Roman" w:eastAsia="Times New Roman" w:hAnsi="Times New Roman" w:cs="Times New Roman"/>
          <w:sz w:val="28"/>
          <w:szCs w:val="28"/>
          <w:lang w:eastAsia="ru-RU"/>
        </w:rPr>
        <w:t xml:space="preserve"> человек, на расчетный срок (204</w:t>
      </w:r>
      <w:r w:rsidR="00B437EF" w:rsidRPr="00440765">
        <w:rPr>
          <w:rFonts w:ascii="Times New Roman" w:eastAsia="Times New Roman" w:hAnsi="Times New Roman" w:cs="Times New Roman"/>
          <w:sz w:val="28"/>
          <w:szCs w:val="28"/>
          <w:lang w:eastAsia="ru-RU"/>
        </w:rPr>
        <w:t>3</w:t>
      </w:r>
      <w:r w:rsidRPr="00440765">
        <w:rPr>
          <w:rFonts w:ascii="Times New Roman" w:eastAsia="Times New Roman" w:hAnsi="Times New Roman" w:cs="Times New Roman"/>
          <w:sz w:val="28"/>
          <w:szCs w:val="28"/>
          <w:lang w:eastAsia="ru-RU"/>
        </w:rPr>
        <w:t xml:space="preserve"> г.) – </w:t>
      </w:r>
      <w:r w:rsidR="00BC11D8" w:rsidRPr="00440765">
        <w:rPr>
          <w:rFonts w:ascii="Times New Roman" w:eastAsia="Times New Roman" w:hAnsi="Times New Roman" w:cs="Times New Roman"/>
          <w:sz w:val="28"/>
          <w:szCs w:val="28"/>
          <w:lang w:eastAsia="ru-RU"/>
        </w:rPr>
        <w:t>19690</w:t>
      </w:r>
      <w:r w:rsidRPr="00440765">
        <w:rPr>
          <w:rFonts w:ascii="Times New Roman" w:eastAsia="Times New Roman" w:hAnsi="Times New Roman" w:cs="Times New Roman"/>
          <w:sz w:val="28"/>
          <w:szCs w:val="28"/>
          <w:lang w:eastAsia="ru-RU"/>
        </w:rPr>
        <w:t xml:space="preserve"> человек. </w:t>
      </w:r>
    </w:p>
    <w:p w:rsidR="00BD2A95" w:rsidRPr="00440765" w:rsidRDefault="00B437EF" w:rsidP="00EB5CBF">
      <w:pPr>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hAnsi="Times New Roman" w:cs="Times New Roman"/>
          <w:sz w:val="28"/>
          <w:szCs w:val="28"/>
          <w:lang w:eastAsia="ru-RU"/>
        </w:rPr>
        <w:t>В целом, данный метод прогноза перспективной численности населения является наименее достоверным, т.к. построен на основе продолжения тенденций конкретного временного периода и не учитывает демографических компонентов, влияющих на движение населения</w:t>
      </w:r>
      <w:r w:rsidR="001E477A" w:rsidRPr="00440765">
        <w:rPr>
          <w:rFonts w:ascii="Times New Roman" w:hAnsi="Times New Roman" w:cs="Times New Roman"/>
          <w:sz w:val="28"/>
          <w:szCs w:val="28"/>
          <w:lang w:eastAsia="ru-RU"/>
        </w:rPr>
        <w:t>.</w:t>
      </w:r>
    </w:p>
    <w:p w:rsidR="00EB5CBF" w:rsidRPr="003B0E91" w:rsidRDefault="00BD2A95" w:rsidP="003B0E91">
      <w:pPr>
        <w:spacing w:after="0" w:line="240" w:lineRule="auto"/>
        <w:jc w:val="both"/>
        <w:rPr>
          <w:rFonts w:ascii="Times New Roman" w:eastAsia="Times New Roman" w:hAnsi="Times New Roman" w:cs="Times New Roman"/>
          <w:b/>
          <w:sz w:val="24"/>
          <w:szCs w:val="24"/>
          <w:lang w:eastAsia="ru-RU"/>
        </w:rPr>
      </w:pPr>
      <w:r w:rsidRPr="003B0E91">
        <w:rPr>
          <w:rFonts w:ascii="Times New Roman" w:eastAsia="Times New Roman" w:hAnsi="Times New Roman" w:cs="Times New Roman"/>
          <w:b/>
          <w:sz w:val="24"/>
          <w:szCs w:val="24"/>
          <w:lang w:eastAsia="ru-RU"/>
        </w:rPr>
        <w:t xml:space="preserve">Прогноз численности населения </w:t>
      </w:r>
      <w:r w:rsidR="009050D8" w:rsidRPr="003B0E91">
        <w:rPr>
          <w:rFonts w:ascii="Times New Roman" w:eastAsia="Times New Roman" w:hAnsi="Times New Roman" w:cs="Times New Roman"/>
          <w:b/>
          <w:sz w:val="24"/>
          <w:szCs w:val="24"/>
          <w:lang w:eastAsia="ru-RU"/>
        </w:rPr>
        <w:t>Карабихского сельского поселения</w:t>
      </w:r>
    </w:p>
    <w:tbl>
      <w:tblPr>
        <w:tblW w:w="9351" w:type="dxa"/>
        <w:jc w:val="center"/>
        <w:tblLayout w:type="fixed"/>
        <w:tblLook w:val="04A0" w:firstRow="1" w:lastRow="0" w:firstColumn="1" w:lastColumn="0" w:noHBand="0" w:noVBand="1"/>
      </w:tblPr>
      <w:tblGrid>
        <w:gridCol w:w="562"/>
        <w:gridCol w:w="3596"/>
        <w:gridCol w:w="2500"/>
        <w:gridCol w:w="2693"/>
      </w:tblGrid>
      <w:tr w:rsidR="00F419AF" w:rsidRPr="00440765" w:rsidTr="00F419AF">
        <w:trPr>
          <w:trHeight w:val="255"/>
          <w:tblHeader/>
          <w:jc w:val="center"/>
        </w:trPr>
        <w:tc>
          <w:tcPr>
            <w:tcW w:w="562" w:type="dxa"/>
            <w:vMerge w:val="restart"/>
            <w:tcBorders>
              <w:top w:val="single" w:sz="4" w:space="0" w:color="auto"/>
              <w:left w:val="single" w:sz="4" w:space="0" w:color="auto"/>
              <w:right w:val="single" w:sz="4" w:space="0" w:color="auto"/>
            </w:tcBorders>
            <w:vAlign w:val="center"/>
          </w:tcPr>
          <w:p w:rsidR="00F419AF" w:rsidRPr="00EB5CBF" w:rsidRDefault="00F419AF" w:rsidP="00440765">
            <w:pPr>
              <w:spacing w:after="0" w:line="240" w:lineRule="auto"/>
              <w:jc w:val="center"/>
              <w:rPr>
                <w:rFonts w:ascii="Times New Roman" w:eastAsia="Times New Roman" w:hAnsi="Times New Roman" w:cs="Times New Roman"/>
                <w:sz w:val="24"/>
                <w:szCs w:val="24"/>
                <w:lang w:eastAsia="ru-RU"/>
              </w:rPr>
            </w:pPr>
            <w:r w:rsidRPr="00EB5CBF">
              <w:rPr>
                <w:rFonts w:ascii="Times New Roman" w:eastAsia="Times New Roman" w:hAnsi="Times New Roman" w:cs="Times New Roman"/>
                <w:sz w:val="24"/>
                <w:szCs w:val="24"/>
                <w:lang w:eastAsia="ru-RU"/>
              </w:rPr>
              <w:t>№ п/п</w:t>
            </w:r>
          </w:p>
        </w:tc>
        <w:tc>
          <w:tcPr>
            <w:tcW w:w="3596" w:type="dxa"/>
            <w:vMerge w:val="restart"/>
            <w:tcBorders>
              <w:top w:val="single" w:sz="4" w:space="0" w:color="auto"/>
              <w:left w:val="single" w:sz="4" w:space="0" w:color="auto"/>
              <w:right w:val="single" w:sz="4" w:space="0" w:color="auto"/>
            </w:tcBorders>
            <w:shd w:val="clear" w:color="auto" w:fill="auto"/>
            <w:noWrap/>
            <w:vAlign w:val="center"/>
          </w:tcPr>
          <w:p w:rsidR="00F419AF" w:rsidRPr="00EB5CBF" w:rsidRDefault="00F419AF" w:rsidP="00440765">
            <w:pPr>
              <w:spacing w:after="0" w:line="240" w:lineRule="auto"/>
              <w:jc w:val="center"/>
              <w:rPr>
                <w:rFonts w:ascii="Times New Roman" w:eastAsia="Times New Roman" w:hAnsi="Times New Roman" w:cs="Times New Roman"/>
                <w:sz w:val="24"/>
                <w:szCs w:val="24"/>
                <w:lang w:eastAsia="ru-RU"/>
              </w:rPr>
            </w:pPr>
            <w:r w:rsidRPr="00EB5CBF">
              <w:rPr>
                <w:rFonts w:ascii="Times New Roman" w:eastAsia="Times New Roman" w:hAnsi="Times New Roman" w:cs="Times New Roman"/>
                <w:sz w:val="24"/>
                <w:szCs w:val="24"/>
                <w:lang w:eastAsia="ru-RU"/>
              </w:rPr>
              <w:t>Наименование населенного пункта, входящего в состав поселения</w:t>
            </w:r>
          </w:p>
        </w:tc>
        <w:tc>
          <w:tcPr>
            <w:tcW w:w="519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419AF" w:rsidRPr="00EB5CBF" w:rsidRDefault="00F419AF" w:rsidP="00440765">
            <w:pPr>
              <w:spacing w:after="0" w:line="240" w:lineRule="auto"/>
              <w:jc w:val="center"/>
              <w:rPr>
                <w:rFonts w:ascii="Times New Roman" w:eastAsia="Times New Roman" w:hAnsi="Times New Roman" w:cs="Times New Roman"/>
                <w:bCs/>
                <w:sz w:val="24"/>
                <w:szCs w:val="24"/>
                <w:lang w:eastAsia="ru-RU"/>
              </w:rPr>
            </w:pPr>
            <w:r w:rsidRPr="00EB5CBF">
              <w:rPr>
                <w:rFonts w:ascii="Times New Roman" w:eastAsia="Times New Roman" w:hAnsi="Times New Roman" w:cs="Times New Roman"/>
                <w:bCs/>
                <w:sz w:val="24"/>
                <w:szCs w:val="24"/>
                <w:lang w:eastAsia="ru-RU"/>
              </w:rPr>
              <w:t>Расчетный период</w:t>
            </w:r>
          </w:p>
        </w:tc>
      </w:tr>
      <w:tr w:rsidR="00F419AF" w:rsidRPr="00440765" w:rsidTr="00F419AF">
        <w:trPr>
          <w:trHeight w:val="255"/>
          <w:tblHeader/>
          <w:jc w:val="center"/>
        </w:trPr>
        <w:tc>
          <w:tcPr>
            <w:tcW w:w="562" w:type="dxa"/>
            <w:vMerge/>
            <w:tcBorders>
              <w:left w:val="single" w:sz="4" w:space="0" w:color="auto"/>
              <w:bottom w:val="single" w:sz="4" w:space="0" w:color="auto"/>
              <w:right w:val="single" w:sz="4" w:space="0" w:color="auto"/>
            </w:tcBorders>
            <w:vAlign w:val="center"/>
          </w:tcPr>
          <w:p w:rsidR="00F419AF" w:rsidRPr="00EB5CBF" w:rsidRDefault="00F419AF" w:rsidP="00440765">
            <w:pPr>
              <w:spacing w:after="0" w:line="240" w:lineRule="auto"/>
              <w:jc w:val="center"/>
              <w:rPr>
                <w:rFonts w:ascii="Times New Roman" w:eastAsia="Times New Roman" w:hAnsi="Times New Roman" w:cs="Times New Roman"/>
                <w:bCs/>
                <w:sz w:val="24"/>
                <w:szCs w:val="24"/>
                <w:lang w:eastAsia="ru-RU"/>
              </w:rPr>
            </w:pPr>
          </w:p>
        </w:tc>
        <w:tc>
          <w:tcPr>
            <w:tcW w:w="3596" w:type="dxa"/>
            <w:vMerge/>
            <w:tcBorders>
              <w:left w:val="single" w:sz="4" w:space="0" w:color="auto"/>
              <w:bottom w:val="single" w:sz="4" w:space="0" w:color="auto"/>
              <w:right w:val="single" w:sz="4" w:space="0" w:color="auto"/>
            </w:tcBorders>
            <w:shd w:val="clear" w:color="auto" w:fill="auto"/>
            <w:noWrap/>
            <w:vAlign w:val="center"/>
          </w:tcPr>
          <w:p w:rsidR="00F419AF" w:rsidRPr="00EB5CBF" w:rsidRDefault="00F419AF" w:rsidP="00440765">
            <w:pPr>
              <w:spacing w:after="0" w:line="240" w:lineRule="auto"/>
              <w:jc w:val="center"/>
              <w:rPr>
                <w:rFonts w:ascii="Times New Roman" w:eastAsia="Times New Roman" w:hAnsi="Times New Roman" w:cs="Times New Roman"/>
                <w:bCs/>
                <w:sz w:val="24"/>
                <w:szCs w:val="24"/>
                <w:lang w:eastAsia="ru-RU"/>
              </w:rPr>
            </w:pPr>
          </w:p>
        </w:tc>
        <w:tc>
          <w:tcPr>
            <w:tcW w:w="2500" w:type="dxa"/>
            <w:tcBorders>
              <w:top w:val="single" w:sz="4" w:space="0" w:color="auto"/>
              <w:left w:val="nil"/>
              <w:bottom w:val="single" w:sz="4" w:space="0" w:color="auto"/>
              <w:right w:val="single" w:sz="4" w:space="0" w:color="auto"/>
            </w:tcBorders>
            <w:shd w:val="clear" w:color="auto" w:fill="auto"/>
            <w:noWrap/>
            <w:vAlign w:val="center"/>
          </w:tcPr>
          <w:p w:rsidR="00F419AF" w:rsidRPr="00EB5CBF" w:rsidRDefault="00F419AF" w:rsidP="00440765">
            <w:pPr>
              <w:spacing w:after="0" w:line="240" w:lineRule="auto"/>
              <w:jc w:val="center"/>
              <w:rPr>
                <w:rFonts w:ascii="Times New Roman" w:eastAsia="Times New Roman" w:hAnsi="Times New Roman" w:cs="Times New Roman"/>
                <w:sz w:val="24"/>
                <w:szCs w:val="24"/>
                <w:lang w:eastAsia="ru-RU"/>
              </w:rPr>
            </w:pPr>
            <w:r w:rsidRPr="00EB5CBF">
              <w:rPr>
                <w:rFonts w:ascii="Times New Roman" w:eastAsia="Times New Roman" w:hAnsi="Times New Roman" w:cs="Times New Roman"/>
                <w:sz w:val="24"/>
                <w:szCs w:val="24"/>
                <w:lang w:eastAsia="ru-RU"/>
              </w:rPr>
              <w:t>Постоянное население</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19AF" w:rsidRPr="00EB5CBF" w:rsidRDefault="00F419AF" w:rsidP="00440765">
            <w:pPr>
              <w:spacing w:after="0" w:line="240" w:lineRule="auto"/>
              <w:jc w:val="center"/>
              <w:rPr>
                <w:rFonts w:ascii="Times New Roman" w:eastAsia="Times New Roman" w:hAnsi="Times New Roman" w:cs="Times New Roman"/>
                <w:sz w:val="24"/>
                <w:szCs w:val="24"/>
                <w:lang w:eastAsia="ru-RU"/>
              </w:rPr>
            </w:pPr>
            <w:r w:rsidRPr="00EB5CBF">
              <w:rPr>
                <w:rFonts w:ascii="Times New Roman" w:eastAsia="Times New Roman" w:hAnsi="Times New Roman" w:cs="Times New Roman"/>
                <w:sz w:val="24"/>
                <w:szCs w:val="24"/>
                <w:lang w:eastAsia="ru-RU"/>
              </w:rPr>
              <w:t>Постоянное население</w:t>
            </w:r>
          </w:p>
        </w:tc>
      </w:tr>
      <w:tr w:rsidR="00F419AF" w:rsidRPr="00440765" w:rsidTr="00F419AF">
        <w:trPr>
          <w:trHeight w:val="255"/>
          <w:jc w:val="center"/>
        </w:trPr>
        <w:tc>
          <w:tcPr>
            <w:tcW w:w="562" w:type="dxa"/>
            <w:tcBorders>
              <w:top w:val="single" w:sz="4" w:space="0" w:color="auto"/>
              <w:left w:val="single" w:sz="4" w:space="0" w:color="auto"/>
              <w:bottom w:val="single" w:sz="4" w:space="0" w:color="auto"/>
              <w:right w:val="single" w:sz="4" w:space="0" w:color="auto"/>
            </w:tcBorders>
            <w:vAlign w:val="center"/>
          </w:tcPr>
          <w:p w:rsidR="00F419AF" w:rsidRPr="00EB5CBF" w:rsidRDefault="00F419AF" w:rsidP="00440765">
            <w:pPr>
              <w:spacing w:after="0" w:line="240" w:lineRule="auto"/>
              <w:jc w:val="center"/>
              <w:rPr>
                <w:rFonts w:ascii="Times New Roman" w:eastAsia="Times New Roman" w:hAnsi="Times New Roman" w:cs="Times New Roman"/>
                <w:bCs/>
                <w:sz w:val="24"/>
                <w:szCs w:val="24"/>
                <w:lang w:eastAsia="ru-RU"/>
              </w:rPr>
            </w:pPr>
            <w:r w:rsidRPr="00EB5CBF">
              <w:rPr>
                <w:rFonts w:ascii="Times New Roman" w:eastAsia="Times New Roman" w:hAnsi="Times New Roman" w:cs="Times New Roman"/>
                <w:bCs/>
                <w:sz w:val="24"/>
                <w:szCs w:val="24"/>
                <w:lang w:eastAsia="ru-RU"/>
              </w:rPr>
              <w:t>1</w:t>
            </w:r>
          </w:p>
        </w:tc>
        <w:tc>
          <w:tcPr>
            <w:tcW w:w="3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19AF" w:rsidRPr="00EB5CBF" w:rsidRDefault="00F419AF" w:rsidP="00440765">
            <w:pPr>
              <w:spacing w:after="0" w:line="240" w:lineRule="auto"/>
              <w:jc w:val="center"/>
              <w:rPr>
                <w:rFonts w:ascii="Times New Roman" w:eastAsia="Times New Roman" w:hAnsi="Times New Roman" w:cs="Times New Roman"/>
                <w:bCs/>
                <w:sz w:val="24"/>
                <w:szCs w:val="24"/>
                <w:lang w:eastAsia="ru-RU"/>
              </w:rPr>
            </w:pPr>
            <w:r w:rsidRPr="00EB5CBF">
              <w:rPr>
                <w:rFonts w:ascii="Times New Roman" w:eastAsia="Times New Roman" w:hAnsi="Times New Roman" w:cs="Times New Roman"/>
                <w:sz w:val="24"/>
                <w:szCs w:val="24"/>
                <w:lang w:eastAsia="ru-RU"/>
              </w:rPr>
              <w:t>Карабихское сельское поселение</w:t>
            </w:r>
          </w:p>
        </w:tc>
        <w:tc>
          <w:tcPr>
            <w:tcW w:w="2500" w:type="dxa"/>
            <w:tcBorders>
              <w:top w:val="single" w:sz="4" w:space="0" w:color="auto"/>
              <w:left w:val="nil"/>
              <w:bottom w:val="single" w:sz="4" w:space="0" w:color="auto"/>
              <w:right w:val="single" w:sz="4" w:space="0" w:color="auto"/>
            </w:tcBorders>
            <w:shd w:val="clear" w:color="auto" w:fill="auto"/>
            <w:noWrap/>
            <w:vAlign w:val="center"/>
          </w:tcPr>
          <w:p w:rsidR="00F419AF" w:rsidRPr="00EB5CBF" w:rsidRDefault="00BC11D8" w:rsidP="00440765">
            <w:pPr>
              <w:spacing w:after="0" w:line="240" w:lineRule="auto"/>
              <w:jc w:val="center"/>
              <w:rPr>
                <w:rFonts w:ascii="Times New Roman" w:eastAsia="Times New Roman" w:hAnsi="Times New Roman" w:cs="Times New Roman"/>
                <w:bCs/>
                <w:sz w:val="24"/>
                <w:szCs w:val="24"/>
                <w:lang w:eastAsia="ru-RU"/>
              </w:rPr>
            </w:pPr>
            <w:r w:rsidRPr="00EB5CBF">
              <w:rPr>
                <w:rFonts w:ascii="Times New Roman" w:eastAsia="Times New Roman" w:hAnsi="Times New Roman" w:cs="Times New Roman"/>
                <w:bCs/>
                <w:sz w:val="24"/>
                <w:szCs w:val="24"/>
                <w:lang w:eastAsia="ru-RU"/>
              </w:rPr>
              <w:t>17722</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19AF" w:rsidRPr="00EB5CBF" w:rsidRDefault="00BC11D8" w:rsidP="00440765">
            <w:pPr>
              <w:spacing w:after="0" w:line="240" w:lineRule="auto"/>
              <w:jc w:val="center"/>
              <w:rPr>
                <w:rFonts w:ascii="Times New Roman" w:eastAsia="Times New Roman" w:hAnsi="Times New Roman" w:cs="Times New Roman"/>
                <w:bCs/>
                <w:sz w:val="24"/>
                <w:szCs w:val="24"/>
                <w:lang w:eastAsia="ru-RU"/>
              </w:rPr>
            </w:pPr>
            <w:r w:rsidRPr="00EB5CBF">
              <w:rPr>
                <w:rFonts w:ascii="Times New Roman" w:eastAsia="Times New Roman" w:hAnsi="Times New Roman" w:cs="Times New Roman"/>
                <w:bCs/>
                <w:sz w:val="24"/>
                <w:szCs w:val="24"/>
                <w:lang w:eastAsia="ru-RU"/>
              </w:rPr>
              <w:t>19690</w:t>
            </w:r>
          </w:p>
        </w:tc>
      </w:tr>
      <w:tr w:rsidR="00BC11D8" w:rsidRPr="00440765" w:rsidTr="00F419AF">
        <w:trPr>
          <w:trHeight w:val="255"/>
          <w:jc w:val="center"/>
        </w:trPr>
        <w:tc>
          <w:tcPr>
            <w:tcW w:w="4158" w:type="dxa"/>
            <w:gridSpan w:val="2"/>
            <w:tcBorders>
              <w:top w:val="nil"/>
              <w:left w:val="single" w:sz="4" w:space="0" w:color="auto"/>
              <w:bottom w:val="single" w:sz="4" w:space="0" w:color="auto"/>
              <w:right w:val="single" w:sz="4" w:space="0" w:color="auto"/>
            </w:tcBorders>
            <w:vAlign w:val="center"/>
          </w:tcPr>
          <w:p w:rsidR="00BC11D8" w:rsidRPr="00EB5CBF" w:rsidRDefault="00BC11D8" w:rsidP="00440765">
            <w:pPr>
              <w:spacing w:after="0" w:line="240" w:lineRule="auto"/>
              <w:rPr>
                <w:rFonts w:ascii="Times New Roman" w:eastAsia="Times New Roman" w:hAnsi="Times New Roman" w:cs="Times New Roman"/>
                <w:sz w:val="24"/>
                <w:szCs w:val="24"/>
                <w:lang w:eastAsia="ru-RU"/>
              </w:rPr>
            </w:pPr>
            <w:r w:rsidRPr="00EB5CBF">
              <w:rPr>
                <w:rFonts w:ascii="Times New Roman" w:eastAsia="Times New Roman" w:hAnsi="Times New Roman" w:cs="Times New Roman"/>
                <w:sz w:val="24"/>
                <w:szCs w:val="24"/>
                <w:lang w:eastAsia="ru-RU"/>
              </w:rPr>
              <w:t xml:space="preserve">Всего </w:t>
            </w:r>
          </w:p>
        </w:tc>
        <w:tc>
          <w:tcPr>
            <w:tcW w:w="2500" w:type="dxa"/>
            <w:tcBorders>
              <w:top w:val="nil"/>
              <w:left w:val="nil"/>
              <w:bottom w:val="single" w:sz="4" w:space="0" w:color="auto"/>
              <w:right w:val="single" w:sz="4" w:space="0" w:color="auto"/>
            </w:tcBorders>
            <w:shd w:val="clear" w:color="auto" w:fill="auto"/>
            <w:noWrap/>
            <w:vAlign w:val="center"/>
          </w:tcPr>
          <w:p w:rsidR="00BC11D8" w:rsidRPr="00EB5CBF" w:rsidRDefault="00BC11D8" w:rsidP="00440765">
            <w:pPr>
              <w:spacing w:after="0" w:line="240" w:lineRule="auto"/>
              <w:jc w:val="center"/>
              <w:rPr>
                <w:rFonts w:ascii="Times New Roman" w:eastAsia="Times New Roman" w:hAnsi="Times New Roman" w:cs="Times New Roman"/>
                <w:bCs/>
                <w:sz w:val="24"/>
                <w:szCs w:val="24"/>
                <w:lang w:eastAsia="ru-RU"/>
              </w:rPr>
            </w:pPr>
            <w:r w:rsidRPr="00EB5CBF">
              <w:rPr>
                <w:rFonts w:ascii="Times New Roman" w:eastAsia="Times New Roman" w:hAnsi="Times New Roman" w:cs="Times New Roman"/>
                <w:bCs/>
                <w:sz w:val="24"/>
                <w:szCs w:val="24"/>
                <w:lang w:eastAsia="ru-RU"/>
              </w:rPr>
              <w:t>17722</w:t>
            </w:r>
          </w:p>
        </w:tc>
        <w:tc>
          <w:tcPr>
            <w:tcW w:w="2693" w:type="dxa"/>
            <w:tcBorders>
              <w:top w:val="nil"/>
              <w:left w:val="single" w:sz="4" w:space="0" w:color="auto"/>
              <w:bottom w:val="single" w:sz="4" w:space="0" w:color="auto"/>
              <w:right w:val="single" w:sz="4" w:space="0" w:color="auto"/>
            </w:tcBorders>
            <w:shd w:val="clear" w:color="auto" w:fill="auto"/>
            <w:noWrap/>
            <w:vAlign w:val="center"/>
          </w:tcPr>
          <w:p w:rsidR="00BC11D8" w:rsidRPr="00EB5CBF" w:rsidRDefault="00BC11D8" w:rsidP="00440765">
            <w:pPr>
              <w:spacing w:after="0" w:line="240" w:lineRule="auto"/>
              <w:jc w:val="center"/>
              <w:rPr>
                <w:rFonts w:ascii="Times New Roman" w:eastAsia="Times New Roman" w:hAnsi="Times New Roman" w:cs="Times New Roman"/>
                <w:bCs/>
                <w:sz w:val="24"/>
                <w:szCs w:val="24"/>
                <w:lang w:eastAsia="ru-RU"/>
              </w:rPr>
            </w:pPr>
            <w:r w:rsidRPr="00EB5CBF">
              <w:rPr>
                <w:rFonts w:ascii="Times New Roman" w:eastAsia="Times New Roman" w:hAnsi="Times New Roman" w:cs="Times New Roman"/>
                <w:bCs/>
                <w:sz w:val="24"/>
                <w:szCs w:val="24"/>
                <w:lang w:eastAsia="ru-RU"/>
              </w:rPr>
              <w:t>19690</w:t>
            </w:r>
          </w:p>
        </w:tc>
      </w:tr>
    </w:tbl>
    <w:p w:rsidR="009825E1" w:rsidRPr="00440765" w:rsidRDefault="009825E1" w:rsidP="00EB5CBF">
      <w:pPr>
        <w:spacing w:after="0" w:line="240" w:lineRule="auto"/>
        <w:rPr>
          <w:rFonts w:ascii="Times New Roman" w:eastAsia="Times New Roman" w:hAnsi="Times New Roman" w:cs="Times New Roman"/>
          <w:b/>
          <w:sz w:val="28"/>
          <w:szCs w:val="28"/>
          <w:lang w:eastAsia="ru-RU"/>
        </w:rPr>
      </w:pPr>
    </w:p>
    <w:p w:rsidR="00714968" w:rsidRDefault="003B0E91" w:rsidP="003B0E91">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82" w:name="_Toc180076831"/>
      <w:r w:rsidRPr="003B0E91">
        <w:rPr>
          <w:rFonts w:ascii="Times New Roman" w:eastAsia="Times New Roman" w:hAnsi="Times New Roman" w:cs="Times New Roman"/>
          <w:color w:val="auto"/>
          <w:sz w:val="28"/>
          <w:szCs w:val="28"/>
          <w:lang w:eastAsia="ru-RU"/>
        </w:rPr>
        <w:lastRenderedPageBreak/>
        <w:t>7.</w:t>
      </w:r>
      <w:r w:rsidR="00714968" w:rsidRPr="00440765">
        <w:rPr>
          <w:rFonts w:ascii="Times New Roman" w:eastAsia="Times New Roman" w:hAnsi="Times New Roman" w:cs="Times New Roman"/>
          <w:b/>
          <w:color w:val="auto"/>
          <w:sz w:val="28"/>
          <w:szCs w:val="28"/>
          <w:lang w:eastAsia="ru-RU"/>
        </w:rPr>
        <w:t xml:space="preserve"> Развитие агропромышленного производства</w:t>
      </w:r>
      <w:bookmarkEnd w:id="82"/>
    </w:p>
    <w:p w:rsidR="00ED6295" w:rsidRPr="00440765" w:rsidRDefault="00BD2A95" w:rsidP="00EB5CBF">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Генеральным планом </w:t>
      </w:r>
      <w:r w:rsidR="00D97971"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на первую очередь</w:t>
      </w:r>
      <w:r w:rsidR="00D97971" w:rsidRPr="00440765">
        <w:rPr>
          <w:rFonts w:ascii="Times New Roman" w:eastAsia="Times New Roman" w:hAnsi="Times New Roman" w:cs="Times New Roman"/>
          <w:sz w:val="28"/>
          <w:szCs w:val="28"/>
          <w:lang w:eastAsia="ru-RU"/>
        </w:rPr>
        <w:t xml:space="preserve"> </w:t>
      </w:r>
      <w:r w:rsidR="00ED6295" w:rsidRPr="00440765">
        <w:rPr>
          <w:rFonts w:ascii="Times New Roman" w:eastAsia="Times New Roman" w:hAnsi="Times New Roman" w:cs="Times New Roman"/>
          <w:sz w:val="28"/>
          <w:szCs w:val="28"/>
          <w:lang w:eastAsia="ru-RU"/>
        </w:rPr>
        <w:t>планируется:</w:t>
      </w:r>
    </w:p>
    <w:p w:rsidR="00714968" w:rsidRPr="00440765" w:rsidRDefault="00ED6295" w:rsidP="00EB5CBF">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w:t>
      </w:r>
      <w:r w:rsidR="000509D3" w:rsidRPr="00440765">
        <w:rPr>
          <w:rFonts w:ascii="Times New Roman" w:eastAsia="Times New Roman" w:hAnsi="Times New Roman" w:cs="Times New Roman"/>
          <w:sz w:val="28"/>
          <w:szCs w:val="28"/>
          <w:lang w:eastAsia="ru-RU"/>
        </w:rPr>
        <w:t xml:space="preserve"> строительство птицефабрики</w:t>
      </w:r>
      <w:r w:rsidR="000509D3" w:rsidRPr="00440765">
        <w:rPr>
          <w:rFonts w:ascii="Times New Roman" w:eastAsia="Times New Roman" w:hAnsi="Times New Roman" w:cs="Times New Roman"/>
          <w:sz w:val="28"/>
        </w:rPr>
        <w:t xml:space="preserve"> на 1200000 голов кур – производство яиц</w:t>
      </w:r>
      <w:r w:rsidR="003A334A" w:rsidRPr="00440765">
        <w:rPr>
          <w:rFonts w:ascii="Times New Roman" w:eastAsia="Times New Roman" w:hAnsi="Times New Roman" w:cs="Times New Roman"/>
          <w:sz w:val="28"/>
        </w:rPr>
        <w:t>,</w:t>
      </w:r>
      <w:r w:rsidR="000509D3" w:rsidRPr="00440765">
        <w:rPr>
          <w:rFonts w:ascii="Times New Roman" w:eastAsia="Times New Roman" w:hAnsi="Times New Roman" w:cs="Times New Roman"/>
          <w:sz w:val="28"/>
        </w:rPr>
        <w:t xml:space="preserve"> на земельных участках </w:t>
      </w:r>
      <w:r w:rsidR="00F14162" w:rsidRPr="00440765">
        <w:rPr>
          <w:rFonts w:ascii="Times New Roman" w:eastAsia="Times New Roman" w:hAnsi="Times New Roman" w:cs="Times New Roman"/>
          <w:sz w:val="28"/>
        </w:rPr>
        <w:t xml:space="preserve">76:17:153601:3525, </w:t>
      </w:r>
      <w:r w:rsidR="000509D3" w:rsidRPr="00440765">
        <w:rPr>
          <w:rFonts w:ascii="Times New Roman" w:eastAsia="Times New Roman" w:hAnsi="Times New Roman" w:cs="Times New Roman"/>
          <w:sz w:val="28"/>
        </w:rPr>
        <w:t>76:17:153601:3526, 76:17:153601:3527, 76:17:153601:3528, 76:17:153601:3529</w:t>
      </w:r>
      <w:r w:rsidR="0060015E" w:rsidRPr="00440765">
        <w:rPr>
          <w:rFonts w:ascii="Times New Roman" w:eastAsia="Times New Roman" w:hAnsi="Times New Roman" w:cs="Times New Roman"/>
          <w:sz w:val="28"/>
          <w:szCs w:val="28"/>
          <w:lang w:eastAsia="ru-RU"/>
        </w:rPr>
        <w:t>;</w:t>
      </w:r>
    </w:p>
    <w:p w:rsidR="0060015E" w:rsidRPr="00440765" w:rsidRDefault="0060015E" w:rsidP="00EB5CBF">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строительство фермы крупнорогатого скота на 200 голов на земельном участке с кадастровым номером 76:17:144401:780;</w:t>
      </w:r>
    </w:p>
    <w:p w:rsidR="003A334A" w:rsidRPr="00440765" w:rsidRDefault="0060015E" w:rsidP="00EB5CBF">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строительство фермы крупнорогатого скота на 100 голов на земельном участке с кадастровым номером 76:17:144401:782.</w:t>
      </w:r>
    </w:p>
    <w:p w:rsidR="008C45FB" w:rsidRPr="00440765" w:rsidRDefault="008C45FB" w:rsidP="00EB5CBF">
      <w:pPr>
        <w:spacing w:after="0" w:line="240" w:lineRule="auto"/>
        <w:ind w:firstLine="567"/>
        <w:jc w:val="both"/>
        <w:rPr>
          <w:rFonts w:ascii="Times New Roman" w:eastAsia="Times New Roman" w:hAnsi="Times New Roman" w:cs="Times New Roman"/>
          <w:sz w:val="28"/>
          <w:szCs w:val="28"/>
          <w:lang w:eastAsia="ru-RU"/>
        </w:rPr>
      </w:pPr>
    </w:p>
    <w:p w:rsidR="003761F1" w:rsidRDefault="003B0E91" w:rsidP="003B0E91">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83" w:name="_Toc180076832"/>
      <w:r w:rsidRPr="003B0E91">
        <w:rPr>
          <w:rFonts w:ascii="Times New Roman" w:eastAsia="Times New Roman" w:hAnsi="Times New Roman" w:cs="Times New Roman"/>
          <w:color w:val="auto"/>
          <w:sz w:val="28"/>
          <w:szCs w:val="28"/>
          <w:lang w:eastAsia="ru-RU"/>
        </w:rPr>
        <w:t>8.</w:t>
      </w:r>
      <w:r w:rsidR="000E0E77" w:rsidRPr="00440765">
        <w:rPr>
          <w:rFonts w:ascii="Times New Roman" w:eastAsia="Times New Roman" w:hAnsi="Times New Roman" w:cs="Times New Roman"/>
          <w:b/>
          <w:color w:val="auto"/>
          <w:sz w:val="28"/>
          <w:szCs w:val="28"/>
          <w:lang w:eastAsia="ru-RU"/>
        </w:rPr>
        <w:t xml:space="preserve"> </w:t>
      </w:r>
      <w:r w:rsidR="00714968" w:rsidRPr="00440765">
        <w:rPr>
          <w:rFonts w:ascii="Times New Roman" w:eastAsia="Times New Roman" w:hAnsi="Times New Roman" w:cs="Times New Roman"/>
          <w:b/>
          <w:color w:val="auto"/>
          <w:sz w:val="28"/>
          <w:szCs w:val="28"/>
          <w:lang w:eastAsia="ru-RU"/>
        </w:rPr>
        <w:t>Развитие промышленного производства</w:t>
      </w:r>
      <w:bookmarkEnd w:id="83"/>
    </w:p>
    <w:p w:rsidR="00D97971" w:rsidRPr="00440765" w:rsidRDefault="00D97971"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Г</w:t>
      </w:r>
      <w:r w:rsidR="003761F1" w:rsidRPr="00440765">
        <w:rPr>
          <w:rFonts w:ascii="Times New Roman" w:hAnsi="Times New Roman" w:cs="Times New Roman"/>
          <w:sz w:val="28"/>
          <w:szCs w:val="28"/>
        </w:rPr>
        <w:t xml:space="preserve">енеральным планом </w:t>
      </w:r>
      <w:r w:rsidRPr="00440765">
        <w:rPr>
          <w:rFonts w:ascii="Times New Roman" w:hAnsi="Times New Roman" w:cs="Times New Roman"/>
          <w:sz w:val="28"/>
          <w:szCs w:val="28"/>
        </w:rPr>
        <w:t>Карабихского сельского поселения</w:t>
      </w:r>
      <w:r w:rsidR="003761F1" w:rsidRPr="00440765">
        <w:rPr>
          <w:rFonts w:ascii="Times New Roman" w:hAnsi="Times New Roman" w:cs="Times New Roman"/>
          <w:sz w:val="28"/>
          <w:szCs w:val="28"/>
        </w:rPr>
        <w:t xml:space="preserve"> на период до расчетного срока предусматрива</w:t>
      </w:r>
      <w:r w:rsidRPr="00440765">
        <w:rPr>
          <w:rFonts w:ascii="Times New Roman" w:hAnsi="Times New Roman" w:cs="Times New Roman"/>
          <w:sz w:val="28"/>
          <w:szCs w:val="28"/>
        </w:rPr>
        <w:t>ю</w:t>
      </w:r>
      <w:r w:rsidR="003761F1" w:rsidRPr="00440765">
        <w:rPr>
          <w:rFonts w:ascii="Times New Roman" w:hAnsi="Times New Roman" w:cs="Times New Roman"/>
          <w:sz w:val="28"/>
          <w:szCs w:val="28"/>
        </w:rPr>
        <w:t>тся</w:t>
      </w:r>
      <w:r w:rsidRPr="00440765">
        <w:rPr>
          <w:rFonts w:ascii="Times New Roman" w:hAnsi="Times New Roman" w:cs="Times New Roman"/>
          <w:sz w:val="28"/>
          <w:szCs w:val="28"/>
        </w:rPr>
        <w:t xml:space="preserve"> мероприятия по развитию промышленного производства:</w:t>
      </w:r>
    </w:p>
    <w:p w:rsidR="00AB6EDE" w:rsidRPr="00440765" w:rsidRDefault="00AB6EDE" w:rsidP="003B0E91">
      <w:pPr>
        <w:spacing w:after="0" w:line="240" w:lineRule="auto"/>
        <w:ind w:firstLine="709"/>
        <w:jc w:val="both"/>
        <w:rPr>
          <w:rFonts w:ascii="Times New Roman" w:hAnsi="Times New Roman" w:cs="Times New Roman"/>
          <w:bCs/>
          <w:sz w:val="28"/>
          <w:szCs w:val="28"/>
        </w:rPr>
      </w:pPr>
      <w:r w:rsidRPr="00440765">
        <w:rPr>
          <w:rFonts w:ascii="Times New Roman" w:hAnsi="Times New Roman" w:cs="Times New Roman"/>
          <w:bCs/>
          <w:sz w:val="28"/>
          <w:szCs w:val="28"/>
        </w:rPr>
        <w:t>-</w:t>
      </w:r>
      <w:r w:rsidR="009825E1" w:rsidRPr="00440765">
        <w:rPr>
          <w:rFonts w:ascii="Times New Roman" w:hAnsi="Times New Roman" w:cs="Times New Roman"/>
          <w:bCs/>
          <w:sz w:val="28"/>
          <w:szCs w:val="28"/>
        </w:rPr>
        <w:t xml:space="preserve"> </w:t>
      </w:r>
      <w:r w:rsidRPr="00440765">
        <w:rPr>
          <w:rFonts w:ascii="Times New Roman" w:hAnsi="Times New Roman" w:cs="Times New Roman"/>
          <w:bCs/>
          <w:sz w:val="28"/>
          <w:szCs w:val="28"/>
        </w:rPr>
        <w:t>строительство котельной в пос. Красные Ткачи (дер. Ноготино) с топливом природный газ (СЗЗ-30м);</w:t>
      </w:r>
    </w:p>
    <w:p w:rsidR="00AB6EDE" w:rsidRPr="00440765" w:rsidRDefault="00AB6EDE"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bCs/>
          <w:sz w:val="28"/>
          <w:szCs w:val="28"/>
        </w:rPr>
        <w:t xml:space="preserve">- перевод категории </w:t>
      </w:r>
      <w:r w:rsidRPr="00440765">
        <w:rPr>
          <w:rFonts w:ascii="Times New Roman" w:hAnsi="Times New Roman" w:cs="Times New Roman"/>
          <w:sz w:val="28"/>
          <w:szCs w:val="28"/>
        </w:rPr>
        <w:t>земельного участка с кадастровым номером 76:17:14</w:t>
      </w:r>
      <w:r w:rsidR="00B7067B" w:rsidRPr="00440765">
        <w:rPr>
          <w:rFonts w:ascii="Times New Roman" w:hAnsi="Times New Roman" w:cs="Times New Roman"/>
          <w:sz w:val="28"/>
          <w:szCs w:val="28"/>
        </w:rPr>
        <w:t>4</w:t>
      </w:r>
      <w:r w:rsidRPr="00440765">
        <w:rPr>
          <w:rFonts w:ascii="Times New Roman" w:hAnsi="Times New Roman" w:cs="Times New Roman"/>
          <w:sz w:val="28"/>
          <w:szCs w:val="28"/>
        </w:rPr>
        <w:t>401:3466 как планируемого в земли промышленности с целью дальнейшего их освоения в интересах ООО «Транснефть – Балтика»;</w:t>
      </w:r>
    </w:p>
    <w:p w:rsidR="00AB6EDE" w:rsidRPr="00440765" w:rsidRDefault="00AB6EDE"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bCs/>
          <w:sz w:val="28"/>
          <w:szCs w:val="28"/>
        </w:rPr>
        <w:t xml:space="preserve">- перевод категории </w:t>
      </w:r>
      <w:r w:rsidRPr="00440765">
        <w:rPr>
          <w:rFonts w:ascii="Times New Roman" w:hAnsi="Times New Roman" w:cs="Times New Roman"/>
          <w:sz w:val="28"/>
          <w:szCs w:val="28"/>
        </w:rPr>
        <w:t>земельн</w:t>
      </w:r>
      <w:r w:rsidR="00AC0B20" w:rsidRPr="00440765">
        <w:rPr>
          <w:rFonts w:ascii="Times New Roman" w:hAnsi="Times New Roman" w:cs="Times New Roman"/>
          <w:sz w:val="28"/>
          <w:szCs w:val="28"/>
        </w:rPr>
        <w:t>ых</w:t>
      </w:r>
      <w:r w:rsidRPr="00440765">
        <w:rPr>
          <w:rFonts w:ascii="Times New Roman" w:hAnsi="Times New Roman" w:cs="Times New Roman"/>
          <w:sz w:val="28"/>
          <w:szCs w:val="28"/>
        </w:rPr>
        <w:t xml:space="preserve"> участк</w:t>
      </w:r>
      <w:r w:rsidR="00AC0B20" w:rsidRPr="00440765">
        <w:rPr>
          <w:rFonts w:ascii="Times New Roman" w:hAnsi="Times New Roman" w:cs="Times New Roman"/>
          <w:sz w:val="28"/>
          <w:szCs w:val="28"/>
        </w:rPr>
        <w:t>ов</w:t>
      </w:r>
      <w:r w:rsidRPr="00440765">
        <w:rPr>
          <w:rFonts w:ascii="Times New Roman" w:hAnsi="Times New Roman" w:cs="Times New Roman"/>
          <w:sz w:val="28"/>
          <w:szCs w:val="28"/>
        </w:rPr>
        <w:t xml:space="preserve"> с кадастровым</w:t>
      </w:r>
      <w:r w:rsidR="00AC0B20" w:rsidRPr="00440765">
        <w:rPr>
          <w:rFonts w:ascii="Times New Roman" w:hAnsi="Times New Roman" w:cs="Times New Roman"/>
          <w:sz w:val="28"/>
          <w:szCs w:val="28"/>
        </w:rPr>
        <w:t>и</w:t>
      </w:r>
      <w:r w:rsidRPr="00440765">
        <w:rPr>
          <w:rFonts w:ascii="Times New Roman" w:hAnsi="Times New Roman" w:cs="Times New Roman"/>
          <w:sz w:val="28"/>
          <w:szCs w:val="28"/>
        </w:rPr>
        <w:t xml:space="preserve"> номер</w:t>
      </w:r>
      <w:r w:rsidR="00AC0B20" w:rsidRPr="00440765">
        <w:rPr>
          <w:rFonts w:ascii="Times New Roman" w:hAnsi="Times New Roman" w:cs="Times New Roman"/>
          <w:sz w:val="28"/>
          <w:szCs w:val="28"/>
        </w:rPr>
        <w:t>ами</w:t>
      </w:r>
      <w:r w:rsidRPr="00440765">
        <w:rPr>
          <w:rFonts w:ascii="Times New Roman" w:hAnsi="Times New Roman" w:cs="Times New Roman"/>
          <w:sz w:val="28"/>
          <w:szCs w:val="28"/>
        </w:rPr>
        <w:t xml:space="preserve"> </w:t>
      </w:r>
      <w:r w:rsidR="0087258B" w:rsidRPr="00440765">
        <w:rPr>
          <w:rFonts w:ascii="Times New Roman" w:hAnsi="Times New Roman" w:cs="Times New Roman"/>
          <w:sz w:val="28"/>
          <w:szCs w:val="28"/>
        </w:rPr>
        <w:t xml:space="preserve">76:17:144401:4905, </w:t>
      </w:r>
      <w:r w:rsidRPr="00440765">
        <w:rPr>
          <w:rFonts w:ascii="Times New Roman" w:hAnsi="Times New Roman" w:cs="Times New Roman"/>
          <w:sz w:val="28"/>
          <w:szCs w:val="28"/>
        </w:rPr>
        <w:t>76:17:144401:4906 как планируемого в земли промышленности с целью строительства многофункциональной зоны объектов дорожного сервиса</w:t>
      </w:r>
      <w:r w:rsidR="0072728B" w:rsidRPr="00440765">
        <w:rPr>
          <w:rFonts w:ascii="Times New Roman" w:hAnsi="Times New Roman" w:cs="Times New Roman"/>
          <w:sz w:val="28"/>
          <w:szCs w:val="28"/>
        </w:rPr>
        <w:t>, парковочное место грузового транспорта</w:t>
      </w:r>
      <w:r w:rsidR="00472EFD" w:rsidRPr="00440765">
        <w:rPr>
          <w:rFonts w:ascii="Times New Roman" w:hAnsi="Times New Roman" w:cs="Times New Roman"/>
          <w:sz w:val="28"/>
          <w:szCs w:val="28"/>
        </w:rPr>
        <w:t xml:space="preserve">»; </w:t>
      </w:r>
    </w:p>
    <w:p w:rsidR="00472EFD" w:rsidRPr="00440765" w:rsidRDefault="00AB6EDE"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8B396E" w:rsidRPr="00440765">
        <w:rPr>
          <w:rFonts w:ascii="Times New Roman" w:hAnsi="Times New Roman" w:cs="Times New Roman"/>
          <w:sz w:val="28"/>
          <w:szCs w:val="28"/>
        </w:rPr>
        <w:t>с</w:t>
      </w:r>
      <w:r w:rsidR="00EA0F0D" w:rsidRPr="00440765">
        <w:rPr>
          <w:rFonts w:ascii="Times New Roman" w:hAnsi="Times New Roman" w:cs="Times New Roman"/>
          <w:sz w:val="28"/>
          <w:szCs w:val="28"/>
        </w:rPr>
        <w:t>троительство автомобильной дороги на земельном участке с кадастровым номером 76:17:000000:1434</w:t>
      </w:r>
      <w:r w:rsidR="005443EC" w:rsidRPr="00440765">
        <w:rPr>
          <w:rFonts w:ascii="Times New Roman" w:hAnsi="Times New Roman" w:cs="Times New Roman"/>
          <w:sz w:val="24"/>
          <w:szCs w:val="24"/>
        </w:rPr>
        <w:t>;</w:t>
      </w:r>
    </w:p>
    <w:p w:rsidR="00472EFD" w:rsidRPr="00440765" w:rsidRDefault="00472EFD"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bCs/>
          <w:sz w:val="28"/>
          <w:szCs w:val="28"/>
        </w:rPr>
        <w:t xml:space="preserve">- перевод категории </w:t>
      </w:r>
      <w:r w:rsidRPr="00440765">
        <w:rPr>
          <w:rFonts w:ascii="Times New Roman" w:hAnsi="Times New Roman" w:cs="Times New Roman"/>
          <w:sz w:val="28"/>
          <w:szCs w:val="28"/>
        </w:rPr>
        <w:t xml:space="preserve">земельных участков с кадастровыми номерами 76:17:144401:2785, 76:17:144401:2382 в </w:t>
      </w:r>
      <w:r w:rsidR="002A17A5" w:rsidRPr="00440765">
        <w:rPr>
          <w:rFonts w:ascii="Times New Roman" w:hAnsi="Times New Roman" w:cs="Times New Roman"/>
          <w:sz w:val="28"/>
          <w:szCs w:val="2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r w:rsidRPr="00440765">
        <w:rPr>
          <w:rFonts w:ascii="Times New Roman" w:hAnsi="Times New Roman" w:cs="Times New Roman"/>
          <w:sz w:val="28"/>
          <w:szCs w:val="28"/>
        </w:rPr>
        <w:t xml:space="preserve">с целью проектирования, строительства и последующей эксплуатации </w:t>
      </w:r>
      <w:r w:rsidR="002A17A5" w:rsidRPr="00440765">
        <w:rPr>
          <w:rFonts w:ascii="Times New Roman" w:hAnsi="Times New Roman" w:cs="Times New Roman"/>
          <w:sz w:val="28"/>
          <w:szCs w:val="28"/>
        </w:rPr>
        <w:t>а</w:t>
      </w:r>
      <w:r w:rsidRPr="00440765">
        <w:rPr>
          <w:rFonts w:ascii="Times New Roman" w:hAnsi="Times New Roman" w:cs="Times New Roman"/>
          <w:sz w:val="28"/>
          <w:szCs w:val="28"/>
        </w:rPr>
        <w:t>втоматической газовой распределительной станции»</w:t>
      </w:r>
      <w:r w:rsidR="008B396E" w:rsidRPr="00440765">
        <w:rPr>
          <w:rFonts w:ascii="Times New Roman" w:hAnsi="Times New Roman" w:cs="Times New Roman"/>
          <w:sz w:val="28"/>
          <w:szCs w:val="28"/>
        </w:rPr>
        <w:t>.</w:t>
      </w:r>
    </w:p>
    <w:p w:rsidR="00B958F8" w:rsidRPr="00440765" w:rsidRDefault="00B958F8"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hAnsi="Times New Roman" w:cs="Times New Roman"/>
          <w:bCs/>
          <w:sz w:val="28"/>
          <w:szCs w:val="28"/>
        </w:rPr>
        <w:t xml:space="preserve">перевод категории </w:t>
      </w:r>
      <w:r w:rsidRPr="00440765">
        <w:rPr>
          <w:rFonts w:ascii="Times New Roman" w:hAnsi="Times New Roman" w:cs="Times New Roman"/>
          <w:sz w:val="28"/>
          <w:szCs w:val="28"/>
        </w:rPr>
        <w:t>земельного участка с кадастровым номером 76:17:153601:3455</w:t>
      </w:r>
      <w:r w:rsidRPr="00440765">
        <w:rPr>
          <w:rFonts w:ascii="Times New Roman" w:hAnsi="Times New Roman" w:cs="Times New Roman"/>
          <w:sz w:val="24"/>
          <w:szCs w:val="24"/>
        </w:rPr>
        <w:t xml:space="preserve"> </w:t>
      </w:r>
      <w:r w:rsidRPr="00440765">
        <w:rPr>
          <w:rFonts w:ascii="Times New Roman" w:hAnsi="Times New Roman" w:cs="Times New Roman"/>
          <w:sz w:val="28"/>
          <w:szCs w:val="28"/>
        </w:rPr>
        <w:t>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с целью размещения объекта складского назначения;</w:t>
      </w:r>
    </w:p>
    <w:p w:rsidR="0087258B" w:rsidRPr="00440765" w:rsidRDefault="0087258B"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hAnsi="Times New Roman" w:cs="Times New Roman"/>
          <w:bCs/>
          <w:sz w:val="28"/>
          <w:szCs w:val="28"/>
        </w:rPr>
        <w:t xml:space="preserve">перевод категории </w:t>
      </w:r>
      <w:r w:rsidRPr="00440765">
        <w:rPr>
          <w:rFonts w:ascii="Times New Roman" w:hAnsi="Times New Roman" w:cs="Times New Roman"/>
          <w:sz w:val="28"/>
          <w:szCs w:val="28"/>
        </w:rPr>
        <w:t xml:space="preserve">земельного участка с кадастровым номером </w:t>
      </w:r>
      <w:r w:rsidRPr="00440765">
        <w:rPr>
          <w:rFonts w:ascii="Times New Roman" w:eastAsia="Calibri" w:hAnsi="Times New Roman" w:cs="Times New Roman"/>
          <w:sz w:val="28"/>
          <w:szCs w:val="28"/>
        </w:rPr>
        <w:t>76:17:144401:4904</w:t>
      </w:r>
      <w:r w:rsidRPr="00440765">
        <w:rPr>
          <w:rFonts w:ascii="Times New Roman" w:eastAsia="Calibri" w:hAnsi="Times New Roman" w:cs="Times New Roman"/>
          <w:sz w:val="24"/>
          <w:szCs w:val="24"/>
        </w:rPr>
        <w:t xml:space="preserve"> </w:t>
      </w:r>
      <w:r w:rsidRPr="00440765">
        <w:rPr>
          <w:rFonts w:ascii="Times New Roman" w:hAnsi="Times New Roman" w:cs="Times New Roman"/>
          <w:sz w:val="28"/>
          <w:szCs w:val="28"/>
        </w:rPr>
        <w:t>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с целью размещения склада строительных материалов;</w:t>
      </w:r>
    </w:p>
    <w:p w:rsidR="00974D5A" w:rsidRPr="00440765" w:rsidRDefault="009D6A6B"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bCs/>
          <w:sz w:val="28"/>
          <w:szCs w:val="28"/>
        </w:rPr>
        <w:lastRenderedPageBreak/>
        <w:t xml:space="preserve">- </w:t>
      </w:r>
      <w:r w:rsidRPr="00440765">
        <w:rPr>
          <w:rFonts w:ascii="Times New Roman" w:eastAsia="Times New Roman" w:hAnsi="Times New Roman" w:cs="Times New Roman"/>
          <w:sz w:val="28"/>
          <w:szCs w:val="28"/>
        </w:rPr>
        <w:t>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76:17:134501:5583, 76:17:134501:5585 в целях строительства большого логистического</w:t>
      </w:r>
      <w:r w:rsidR="005443EC" w:rsidRPr="00440765">
        <w:rPr>
          <w:rFonts w:ascii="Times New Roman" w:eastAsia="Times New Roman" w:hAnsi="Times New Roman" w:cs="Times New Roman"/>
          <w:sz w:val="28"/>
          <w:szCs w:val="28"/>
        </w:rPr>
        <w:t xml:space="preserve"> (складского) центра ритейла РФ</w:t>
      </w:r>
      <w:r w:rsidR="00974D5A" w:rsidRPr="00440765">
        <w:rPr>
          <w:rFonts w:ascii="Times New Roman" w:hAnsi="Times New Roman" w:cs="Times New Roman"/>
          <w:sz w:val="28"/>
          <w:szCs w:val="28"/>
        </w:rPr>
        <w:t>;</w:t>
      </w:r>
    </w:p>
    <w:p w:rsidR="009D6A6B" w:rsidRPr="00440765" w:rsidRDefault="00E56A74" w:rsidP="003B0E91">
      <w:pPr>
        <w:spacing w:after="0" w:line="240" w:lineRule="auto"/>
        <w:ind w:firstLine="709"/>
        <w:jc w:val="both"/>
        <w:rPr>
          <w:rFonts w:ascii="Times New Roman" w:eastAsia="Times New Roman" w:hAnsi="Times New Roman" w:cs="Times New Roman"/>
          <w:sz w:val="24"/>
          <w:szCs w:val="24"/>
        </w:rPr>
      </w:pPr>
      <w:r w:rsidRPr="00440765">
        <w:rPr>
          <w:rFonts w:ascii="Times New Roman" w:eastAsia="Times New Roman" w:hAnsi="Times New Roman" w:cs="Times New Roman"/>
          <w:sz w:val="28"/>
          <w:szCs w:val="28"/>
        </w:rPr>
        <w:t xml:space="preserve">- </w:t>
      </w:r>
      <w:r w:rsidR="00C055A5" w:rsidRPr="00440765">
        <w:rPr>
          <w:rFonts w:ascii="Times New Roman" w:eastAsia="Times New Roman" w:hAnsi="Times New Roman" w:cs="Times New Roman"/>
          <w:sz w:val="28"/>
          <w:szCs w:val="28"/>
        </w:rPr>
        <w:t>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w:t>
      </w:r>
      <w:r w:rsidR="00502209" w:rsidRPr="00440765">
        <w:rPr>
          <w:rFonts w:ascii="Times New Roman" w:eastAsia="Times New Roman" w:hAnsi="Times New Roman" w:cs="Times New Roman"/>
          <w:sz w:val="28"/>
          <w:szCs w:val="28"/>
        </w:rPr>
        <w:t xml:space="preserve">ого </w:t>
      </w:r>
      <w:r w:rsidR="00C055A5" w:rsidRPr="00440765">
        <w:rPr>
          <w:rFonts w:ascii="Times New Roman" w:eastAsia="Times New Roman" w:hAnsi="Times New Roman" w:cs="Times New Roman"/>
          <w:sz w:val="28"/>
          <w:szCs w:val="28"/>
        </w:rPr>
        <w:t>участк</w:t>
      </w:r>
      <w:r w:rsidR="00502209" w:rsidRPr="00440765">
        <w:rPr>
          <w:rFonts w:ascii="Times New Roman" w:eastAsia="Times New Roman" w:hAnsi="Times New Roman" w:cs="Times New Roman"/>
          <w:sz w:val="28"/>
          <w:szCs w:val="28"/>
        </w:rPr>
        <w:t>а</w:t>
      </w:r>
      <w:r w:rsidR="00C055A5" w:rsidRPr="00440765">
        <w:rPr>
          <w:rFonts w:ascii="Times New Roman" w:eastAsia="Times New Roman" w:hAnsi="Times New Roman" w:cs="Times New Roman"/>
          <w:sz w:val="28"/>
          <w:szCs w:val="28"/>
        </w:rPr>
        <w:t xml:space="preserve"> </w:t>
      </w:r>
      <w:r w:rsidR="00502209" w:rsidRPr="00440765">
        <w:rPr>
          <w:rFonts w:ascii="Times New Roman" w:eastAsia="Times New Roman" w:hAnsi="Times New Roman" w:cs="Times New Roman"/>
          <w:sz w:val="28"/>
          <w:szCs w:val="28"/>
        </w:rPr>
        <w:t>с кадастровым</w:t>
      </w:r>
      <w:r w:rsidR="00C055A5" w:rsidRPr="00440765">
        <w:rPr>
          <w:rFonts w:ascii="Times New Roman" w:eastAsia="Times New Roman" w:hAnsi="Times New Roman" w:cs="Times New Roman"/>
          <w:sz w:val="28"/>
          <w:szCs w:val="28"/>
        </w:rPr>
        <w:t xml:space="preserve"> номер</w:t>
      </w:r>
      <w:r w:rsidR="00502209" w:rsidRPr="00440765">
        <w:rPr>
          <w:rFonts w:ascii="Times New Roman" w:eastAsia="Times New Roman" w:hAnsi="Times New Roman" w:cs="Times New Roman"/>
          <w:sz w:val="28"/>
          <w:szCs w:val="28"/>
        </w:rPr>
        <w:t>ом</w:t>
      </w:r>
      <w:r w:rsidR="00C055A5" w:rsidRPr="00440765">
        <w:rPr>
          <w:rFonts w:ascii="Times New Roman" w:eastAsia="Times New Roman" w:hAnsi="Times New Roman" w:cs="Times New Roman"/>
          <w:sz w:val="28"/>
          <w:szCs w:val="28"/>
        </w:rPr>
        <w:t xml:space="preserve"> 76:17:144401:4943 целью стро</w:t>
      </w:r>
      <w:r w:rsidR="005443EC" w:rsidRPr="00440765">
        <w:rPr>
          <w:rFonts w:ascii="Times New Roman" w:eastAsia="Times New Roman" w:hAnsi="Times New Roman" w:cs="Times New Roman"/>
          <w:sz w:val="28"/>
          <w:szCs w:val="28"/>
        </w:rPr>
        <w:t>ительства логистического центра;</w:t>
      </w:r>
    </w:p>
    <w:p w:rsidR="009D6A6B" w:rsidRPr="00440765" w:rsidRDefault="00E56A74" w:rsidP="003B0E91">
      <w:pPr>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rPr>
        <w:t xml:space="preserve">- </w:t>
      </w:r>
      <w:r w:rsidR="00133057" w:rsidRPr="00440765">
        <w:rPr>
          <w:rFonts w:ascii="Times New Roman" w:eastAsia="Times New Roman" w:hAnsi="Times New Roman" w:cs="Times New Roman"/>
          <w:sz w:val="28"/>
          <w:szCs w:val="28"/>
        </w:rPr>
        <w:t>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76:17:144401:5008</w:t>
      </w:r>
      <w:r w:rsidR="00133057" w:rsidRPr="00440765">
        <w:rPr>
          <w:rFonts w:ascii="Times New Roman" w:eastAsia="Times New Roman" w:hAnsi="Times New Roman" w:cs="Times New Roman"/>
          <w:sz w:val="24"/>
          <w:szCs w:val="24"/>
        </w:rPr>
        <w:t xml:space="preserve"> </w:t>
      </w:r>
      <w:r w:rsidR="00133057" w:rsidRPr="00440765">
        <w:rPr>
          <w:rFonts w:ascii="Times New Roman" w:eastAsia="Times New Roman" w:hAnsi="Times New Roman" w:cs="Times New Roman"/>
          <w:sz w:val="28"/>
          <w:szCs w:val="28"/>
        </w:rPr>
        <w:t>целью строительства логистического центра</w:t>
      </w:r>
      <w:r w:rsidR="00133057" w:rsidRPr="00440765">
        <w:rPr>
          <w:rFonts w:ascii="Times New Roman" w:hAnsi="Times New Roman" w:cs="Times New Roman"/>
          <w:sz w:val="28"/>
          <w:szCs w:val="28"/>
        </w:rPr>
        <w:t>;</w:t>
      </w:r>
    </w:p>
    <w:p w:rsidR="00133057" w:rsidRPr="00440765" w:rsidRDefault="00133057" w:rsidP="003B0E91">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eastAsia="Times New Roman" w:hAnsi="Times New Roman" w:cs="Times New Roman"/>
          <w:sz w:val="28"/>
          <w:szCs w:val="28"/>
        </w:rPr>
        <w:t>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76:17:000000:836</w:t>
      </w:r>
      <w:r w:rsidRPr="00440765">
        <w:rPr>
          <w:rFonts w:ascii="Times New Roman" w:eastAsia="Times New Roman" w:hAnsi="Times New Roman" w:cs="Times New Roman"/>
          <w:sz w:val="24"/>
          <w:szCs w:val="24"/>
        </w:rPr>
        <w:t xml:space="preserve"> </w:t>
      </w:r>
      <w:r w:rsidRPr="00440765">
        <w:rPr>
          <w:rFonts w:ascii="Times New Roman" w:eastAsia="Times New Roman" w:hAnsi="Times New Roman" w:cs="Times New Roman"/>
          <w:sz w:val="28"/>
          <w:szCs w:val="28"/>
        </w:rPr>
        <w:t xml:space="preserve">целью строительства </w:t>
      </w:r>
      <w:r w:rsidRPr="00440765">
        <w:rPr>
          <w:rFonts w:ascii="Times New Roman" w:eastAsia="Times New Roman" w:hAnsi="Times New Roman" w:cs="Times New Roman"/>
          <w:sz w:val="28"/>
          <w:szCs w:val="28"/>
          <w:lang w:eastAsia="ru-RU"/>
        </w:rPr>
        <w:t>линейного объекта «Волоконно-оптическая линия передач (ВОЛП) Ярославль-Ухта</w:t>
      </w:r>
      <w:r w:rsidR="00530DF5" w:rsidRPr="00440765">
        <w:rPr>
          <w:rFonts w:ascii="Times New Roman" w:eastAsia="Times New Roman" w:hAnsi="Times New Roman" w:cs="Times New Roman"/>
          <w:sz w:val="28"/>
          <w:szCs w:val="28"/>
          <w:lang w:eastAsia="ru-RU"/>
        </w:rPr>
        <w:t>;</w:t>
      </w:r>
    </w:p>
    <w:p w:rsidR="006E21A1" w:rsidRPr="00440765" w:rsidRDefault="00530DF5"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hAnsi="Times New Roman" w:cs="Times New Roman"/>
          <w:sz w:val="28"/>
          <w:szCs w:val="28"/>
        </w:rPr>
        <w:t xml:space="preserve">- </w:t>
      </w:r>
      <w:r w:rsidRPr="00440765">
        <w:rPr>
          <w:rFonts w:ascii="Times New Roman" w:eastAsia="Times New Roman" w:hAnsi="Times New Roman" w:cs="Times New Roman"/>
          <w:sz w:val="28"/>
          <w:szCs w:val="28"/>
        </w:rPr>
        <w:t>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76:17:153601:2683</w:t>
      </w:r>
      <w:r w:rsidRPr="00440765">
        <w:rPr>
          <w:rFonts w:ascii="Times New Roman" w:eastAsia="Times New Roman" w:hAnsi="Times New Roman" w:cs="Times New Roman"/>
          <w:sz w:val="24"/>
          <w:szCs w:val="24"/>
        </w:rPr>
        <w:t xml:space="preserve"> </w:t>
      </w:r>
      <w:r w:rsidRPr="00440765">
        <w:rPr>
          <w:rFonts w:ascii="Times New Roman" w:eastAsia="Times New Roman" w:hAnsi="Times New Roman" w:cs="Times New Roman"/>
          <w:sz w:val="28"/>
          <w:szCs w:val="28"/>
        </w:rPr>
        <w:t xml:space="preserve">целью строительства </w:t>
      </w:r>
      <w:r w:rsidRPr="00440765">
        <w:rPr>
          <w:rFonts w:ascii="Times New Roman" w:eastAsia="Times New Roman" w:hAnsi="Times New Roman" w:cs="Times New Roman"/>
          <w:sz w:val="28"/>
          <w:szCs w:val="28"/>
          <w:lang w:eastAsia="ru-RU"/>
        </w:rPr>
        <w:t>с</w:t>
      </w:r>
      <w:r w:rsidR="006E21A1" w:rsidRPr="00440765">
        <w:rPr>
          <w:rFonts w:ascii="Times New Roman" w:eastAsia="Times New Roman" w:hAnsi="Times New Roman" w:cs="Times New Roman"/>
          <w:sz w:val="28"/>
          <w:szCs w:val="28"/>
          <w:lang w:eastAsia="ru-RU"/>
        </w:rPr>
        <w:t>танции технического обслуживания</w:t>
      </w:r>
      <w:r w:rsidR="00C374EA" w:rsidRPr="00440765">
        <w:rPr>
          <w:rFonts w:ascii="Times New Roman" w:eastAsia="Times New Roman" w:hAnsi="Times New Roman" w:cs="Times New Roman"/>
          <w:sz w:val="28"/>
          <w:szCs w:val="28"/>
          <w:lang w:eastAsia="ru-RU"/>
        </w:rPr>
        <w:t xml:space="preserve"> легковых автомобилей до 5 постов (без малярно-жестяных работ) </w:t>
      </w:r>
      <w:r w:rsidR="00C374EA" w:rsidRPr="00440765">
        <w:rPr>
          <w:rFonts w:ascii="Times New Roman" w:eastAsia="Times New Roman" w:hAnsi="Times New Roman" w:cs="Times New Roman"/>
          <w:sz w:val="28"/>
          <w:szCs w:val="28"/>
          <w:lang w:val="en-US" w:eastAsia="ru-RU"/>
        </w:rPr>
        <w:t>V</w:t>
      </w:r>
      <w:r w:rsidR="00C374EA" w:rsidRPr="00440765">
        <w:rPr>
          <w:rFonts w:ascii="Times New Roman" w:eastAsia="Times New Roman" w:hAnsi="Times New Roman" w:cs="Times New Roman"/>
          <w:sz w:val="28"/>
          <w:szCs w:val="28"/>
          <w:lang w:eastAsia="ru-RU"/>
        </w:rPr>
        <w:t xml:space="preserve"> класса сооружений</w:t>
      </w:r>
      <w:r w:rsidR="006E21A1" w:rsidRPr="00440765">
        <w:rPr>
          <w:rFonts w:ascii="Times New Roman" w:eastAsia="Times New Roman" w:hAnsi="Times New Roman" w:cs="Times New Roman"/>
          <w:sz w:val="28"/>
          <w:szCs w:val="28"/>
          <w:lang w:eastAsia="ru-RU"/>
        </w:rPr>
        <w:t>;</w:t>
      </w:r>
    </w:p>
    <w:p w:rsidR="00530DF5" w:rsidRPr="00440765" w:rsidRDefault="006E21A1"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rPr>
        <w:t xml:space="preserve">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w:t>
      </w:r>
      <w:r w:rsidRPr="00440765">
        <w:rPr>
          <w:rFonts w:ascii="Times New Roman" w:eastAsia="Times New Roman" w:hAnsi="Times New Roman" w:cs="Times New Roman"/>
          <w:sz w:val="28"/>
          <w:szCs w:val="28"/>
          <w:lang w:eastAsia="hi-IN" w:bidi="hi-IN"/>
        </w:rPr>
        <w:t>76:17:144401:3481</w:t>
      </w:r>
      <w:r w:rsidR="004A40A1" w:rsidRPr="00440765">
        <w:rPr>
          <w:rFonts w:ascii="Times New Roman" w:eastAsia="Times New Roman" w:hAnsi="Times New Roman" w:cs="Times New Roman"/>
          <w:sz w:val="28"/>
          <w:szCs w:val="28"/>
          <w:lang w:eastAsia="hi-IN" w:bidi="hi-IN"/>
        </w:rPr>
        <w:t>, 76:17:144401:3608 с</w:t>
      </w:r>
      <w:r w:rsidRPr="00440765">
        <w:rPr>
          <w:rFonts w:ascii="Times New Roman" w:eastAsia="Times New Roman" w:hAnsi="Times New Roman" w:cs="Times New Roman"/>
          <w:sz w:val="28"/>
          <w:szCs w:val="28"/>
          <w:lang w:eastAsia="hi-IN" w:bidi="hi-IN"/>
        </w:rPr>
        <w:t xml:space="preserve"> </w:t>
      </w:r>
      <w:r w:rsidRPr="00440765">
        <w:rPr>
          <w:rFonts w:ascii="Times New Roman" w:eastAsia="Times New Roman" w:hAnsi="Times New Roman" w:cs="Times New Roman"/>
          <w:sz w:val="28"/>
          <w:szCs w:val="28"/>
        </w:rPr>
        <w:t xml:space="preserve">целью </w:t>
      </w:r>
      <w:r w:rsidRPr="00440765">
        <w:rPr>
          <w:rFonts w:ascii="Times New Roman" w:eastAsia="Times New Roman" w:hAnsi="Times New Roman" w:cs="Times New Roman"/>
          <w:sz w:val="28"/>
          <w:szCs w:val="28"/>
          <w:lang w:eastAsia="hi-IN" w:bidi="hi-IN"/>
        </w:rPr>
        <w:t>строительства многофункционального комплекса</w:t>
      </w:r>
      <w:r w:rsidR="004A40A1" w:rsidRPr="00440765">
        <w:rPr>
          <w:rFonts w:ascii="Times New Roman" w:eastAsia="Times New Roman" w:hAnsi="Times New Roman" w:cs="Times New Roman"/>
          <w:sz w:val="28"/>
          <w:szCs w:val="28"/>
          <w:lang w:eastAsia="ru-RU"/>
        </w:rPr>
        <w:t>;</w:t>
      </w:r>
    </w:p>
    <w:p w:rsidR="004A40A1" w:rsidRPr="00440765" w:rsidRDefault="004A40A1" w:rsidP="003B0E91">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rPr>
        <w:t xml:space="preserve">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w:t>
      </w:r>
      <w:r w:rsidRPr="00440765">
        <w:rPr>
          <w:rFonts w:ascii="Times New Roman" w:eastAsia="Times New Roman" w:hAnsi="Times New Roman" w:cs="Times New Roman"/>
          <w:sz w:val="28"/>
          <w:szCs w:val="28"/>
          <w:lang w:eastAsia="hi-IN" w:bidi="hi-IN"/>
        </w:rPr>
        <w:t xml:space="preserve">76:17:144401:1089 с </w:t>
      </w:r>
      <w:r w:rsidRPr="00440765">
        <w:rPr>
          <w:rFonts w:ascii="Times New Roman" w:eastAsia="Times New Roman" w:hAnsi="Times New Roman" w:cs="Times New Roman"/>
          <w:sz w:val="28"/>
          <w:szCs w:val="28"/>
        </w:rPr>
        <w:t xml:space="preserve">целью </w:t>
      </w:r>
      <w:r w:rsidRPr="00440765">
        <w:rPr>
          <w:rFonts w:ascii="Times New Roman" w:eastAsia="Times New Roman" w:hAnsi="Times New Roman" w:cs="Times New Roman"/>
          <w:sz w:val="28"/>
          <w:szCs w:val="28"/>
          <w:lang w:eastAsia="hi-IN" w:bidi="hi-IN"/>
        </w:rPr>
        <w:t xml:space="preserve">строительства </w:t>
      </w:r>
      <w:r w:rsidRPr="00440765">
        <w:rPr>
          <w:rFonts w:ascii="Times New Roman" w:eastAsia="Times New Roman" w:hAnsi="Times New Roman" w:cs="Times New Roman"/>
          <w:sz w:val="28"/>
          <w:szCs w:val="28"/>
        </w:rPr>
        <w:t>склада строительных материалов и стальных конструкций</w:t>
      </w:r>
      <w:r w:rsidRPr="00440765">
        <w:rPr>
          <w:rFonts w:ascii="Times New Roman" w:eastAsia="Times New Roman" w:hAnsi="Times New Roman" w:cs="Times New Roman"/>
          <w:sz w:val="28"/>
          <w:szCs w:val="28"/>
          <w:lang w:eastAsia="ru-RU"/>
        </w:rPr>
        <w:t>;</w:t>
      </w:r>
    </w:p>
    <w:p w:rsidR="004A40A1" w:rsidRPr="00440765" w:rsidRDefault="006203D8" w:rsidP="003B0E91">
      <w:pPr>
        <w:spacing w:after="0" w:line="240" w:lineRule="auto"/>
        <w:ind w:firstLine="709"/>
        <w:jc w:val="both"/>
        <w:rPr>
          <w:rFonts w:ascii="Times New Roman" w:eastAsia="Times New Roman" w:hAnsi="Times New Roman" w:cs="Times New Roman"/>
          <w:sz w:val="28"/>
          <w:szCs w:val="28"/>
          <w:lang w:eastAsia="hi-IN" w:bidi="hi-IN"/>
        </w:rPr>
      </w:pPr>
      <w:r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rPr>
        <w:t xml:space="preserve">перевод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w:t>
      </w:r>
      <w:r w:rsidRPr="00440765">
        <w:rPr>
          <w:rFonts w:ascii="Times New Roman" w:eastAsia="Times New Roman" w:hAnsi="Times New Roman" w:cs="Times New Roman"/>
          <w:sz w:val="28"/>
          <w:szCs w:val="28"/>
          <w:lang w:eastAsia="hi-IN" w:bidi="hi-IN"/>
        </w:rPr>
        <w:t>76:17:134501:3879 для дальнейшего предоставления земельного участка с видом разрешенного использов</w:t>
      </w:r>
      <w:r w:rsidR="00770DC6" w:rsidRPr="00440765">
        <w:rPr>
          <w:rFonts w:ascii="Times New Roman" w:eastAsia="Times New Roman" w:hAnsi="Times New Roman" w:cs="Times New Roman"/>
          <w:sz w:val="28"/>
          <w:szCs w:val="28"/>
          <w:lang w:eastAsia="hi-IN" w:bidi="hi-IN"/>
        </w:rPr>
        <w:t>ания «трубопроводный транспорт»;</w:t>
      </w:r>
    </w:p>
    <w:p w:rsidR="00154940" w:rsidRPr="00440765" w:rsidRDefault="00154940" w:rsidP="003B0E91">
      <w:pPr>
        <w:spacing w:after="0" w:line="240" w:lineRule="auto"/>
        <w:ind w:firstLine="709"/>
        <w:jc w:val="both"/>
        <w:rPr>
          <w:rFonts w:ascii="Times New Roman" w:eastAsia="Times New Roman" w:hAnsi="Times New Roman" w:cs="Times New Roman"/>
          <w:sz w:val="28"/>
        </w:rPr>
      </w:pPr>
      <w:r w:rsidRPr="00440765">
        <w:rPr>
          <w:rFonts w:ascii="Times New Roman" w:eastAsia="Times New Roman" w:hAnsi="Times New Roman" w:cs="Times New Roman"/>
          <w:sz w:val="28"/>
        </w:rPr>
        <w:lastRenderedPageBreak/>
        <w:t xml:space="preserve">- перевод в </w:t>
      </w:r>
      <w:r w:rsidRPr="00440765">
        <w:rPr>
          <w:rFonts w:ascii="Times New Roman" w:eastAsia="Times New Roman" w:hAnsi="Times New Roman" w:cs="Times New Roman"/>
          <w:sz w:val="28"/>
          <w:szCs w:val="28"/>
        </w:rPr>
        <w:t xml:space="preserve">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земельных участков с кадастровыми номерами </w:t>
      </w:r>
      <w:r w:rsidRPr="00440765">
        <w:rPr>
          <w:rFonts w:ascii="Times New Roman" w:eastAsia="Times New Roman" w:hAnsi="Times New Roman" w:cs="Times New Roman"/>
          <w:sz w:val="28"/>
        </w:rPr>
        <w:t>76:17:144401:877</w:t>
      </w:r>
      <w:r w:rsidR="000E0E77" w:rsidRPr="00440765">
        <w:rPr>
          <w:rFonts w:ascii="Times New Roman" w:eastAsia="Times New Roman" w:hAnsi="Times New Roman" w:cs="Times New Roman"/>
          <w:sz w:val="28"/>
        </w:rPr>
        <w:t>.</w:t>
      </w:r>
    </w:p>
    <w:p w:rsidR="000E0E77" w:rsidRPr="00440765" w:rsidRDefault="000E0E77" w:rsidP="003B0E91">
      <w:pPr>
        <w:spacing w:after="0" w:line="240" w:lineRule="auto"/>
        <w:ind w:firstLine="709"/>
        <w:jc w:val="both"/>
        <w:rPr>
          <w:rFonts w:ascii="Times New Roman" w:eastAsia="Times New Roman" w:hAnsi="Times New Roman" w:cs="Times New Roman"/>
          <w:sz w:val="28"/>
        </w:rPr>
      </w:pPr>
    </w:p>
    <w:p w:rsidR="00714968" w:rsidRDefault="003B0E91" w:rsidP="003B0E91">
      <w:pPr>
        <w:pStyle w:val="24"/>
        <w:numPr>
          <w:ilvl w:val="0"/>
          <w:numId w:val="0"/>
        </w:numPr>
        <w:spacing w:before="0" w:line="240" w:lineRule="auto"/>
        <w:ind w:firstLine="709"/>
        <w:rPr>
          <w:rFonts w:ascii="Times New Roman" w:eastAsia="Times New Roman" w:hAnsi="Times New Roman" w:cs="Times New Roman"/>
          <w:b/>
          <w:color w:val="auto"/>
          <w:sz w:val="28"/>
          <w:szCs w:val="28"/>
          <w:lang w:eastAsia="ru-RU"/>
        </w:rPr>
      </w:pPr>
      <w:bookmarkStart w:id="84" w:name="_Toc180076833"/>
      <w:r w:rsidRPr="003B0E91">
        <w:rPr>
          <w:rFonts w:ascii="Times New Roman" w:eastAsia="Times New Roman" w:hAnsi="Times New Roman" w:cs="Times New Roman"/>
          <w:color w:val="auto"/>
          <w:sz w:val="28"/>
          <w:szCs w:val="28"/>
          <w:lang w:eastAsia="ru-RU"/>
        </w:rPr>
        <w:t>9.</w:t>
      </w:r>
      <w:r w:rsidR="008C44FE" w:rsidRPr="00440765">
        <w:rPr>
          <w:rFonts w:ascii="Times New Roman" w:eastAsia="Times New Roman" w:hAnsi="Times New Roman" w:cs="Times New Roman"/>
          <w:b/>
          <w:color w:val="auto"/>
          <w:sz w:val="28"/>
          <w:szCs w:val="28"/>
          <w:lang w:eastAsia="ru-RU"/>
        </w:rPr>
        <w:t xml:space="preserve"> Развитие</w:t>
      </w:r>
      <w:r w:rsidR="00714968" w:rsidRPr="00440765">
        <w:rPr>
          <w:rFonts w:ascii="Times New Roman" w:eastAsia="Times New Roman" w:hAnsi="Times New Roman" w:cs="Times New Roman"/>
          <w:b/>
          <w:color w:val="auto"/>
          <w:sz w:val="28"/>
          <w:szCs w:val="28"/>
          <w:lang w:eastAsia="ru-RU"/>
        </w:rPr>
        <w:t xml:space="preserve"> жилищной инфраструктуры</w:t>
      </w:r>
      <w:bookmarkEnd w:id="84"/>
    </w:p>
    <w:p w:rsidR="007A6DE2" w:rsidRPr="00440765" w:rsidRDefault="00BD2A95" w:rsidP="00EB5CBF">
      <w:pPr>
        <w:suppressAutoHyphens/>
        <w:spacing w:after="0" w:line="240" w:lineRule="auto"/>
        <w:ind w:firstLine="709"/>
        <w:jc w:val="both"/>
        <w:rPr>
          <w:rFonts w:ascii="Times New Roman" w:eastAsia="Times New Roman" w:hAnsi="Times New Roman" w:cs="Times New Roman"/>
          <w:sz w:val="28"/>
          <w:szCs w:val="20"/>
          <w:lang w:val="x-none" w:eastAsia="x-none"/>
        </w:rPr>
      </w:pPr>
      <w:r w:rsidRPr="00440765">
        <w:rPr>
          <w:rFonts w:ascii="Times New Roman" w:eastAsia="Times New Roman" w:hAnsi="Times New Roman" w:cs="Times New Roman"/>
          <w:sz w:val="28"/>
          <w:szCs w:val="20"/>
          <w:lang w:val="x-none" w:eastAsia="x-none"/>
        </w:rPr>
        <w:t xml:space="preserve">Разработка предложений по организации жилых зон, реконструкции существующего </w:t>
      </w:r>
      <w:r w:rsidRPr="00440765">
        <w:rPr>
          <w:rFonts w:ascii="Times New Roman" w:eastAsia="Times New Roman" w:hAnsi="Times New Roman" w:cs="Times New Roman"/>
          <w:sz w:val="28"/>
          <w:szCs w:val="20"/>
          <w:lang w:eastAsia="x-none"/>
        </w:rPr>
        <w:t>жилищного</w:t>
      </w:r>
      <w:r w:rsidRPr="00440765">
        <w:rPr>
          <w:rFonts w:ascii="Times New Roman" w:eastAsia="Times New Roman" w:hAnsi="Times New Roman" w:cs="Times New Roman"/>
          <w:sz w:val="28"/>
          <w:szCs w:val="20"/>
          <w:lang w:val="x-none" w:eastAsia="x-none"/>
        </w:rPr>
        <w:t xml:space="preserve"> фонда и размещению площадок нового жилищного строительства - одна из приоритетных задач</w:t>
      </w:r>
      <w:r w:rsidRPr="00440765">
        <w:rPr>
          <w:rFonts w:ascii="Times New Roman" w:eastAsia="Times New Roman" w:hAnsi="Times New Roman" w:cs="Times New Roman"/>
          <w:sz w:val="28"/>
          <w:szCs w:val="20"/>
          <w:lang w:eastAsia="x-none"/>
        </w:rPr>
        <w:t xml:space="preserve"> проекта внесения изменений в</w:t>
      </w:r>
      <w:r w:rsidRPr="00440765">
        <w:rPr>
          <w:rFonts w:ascii="Times New Roman" w:eastAsia="Times New Roman" w:hAnsi="Times New Roman" w:cs="Times New Roman"/>
          <w:sz w:val="28"/>
          <w:szCs w:val="20"/>
          <w:lang w:val="x-none" w:eastAsia="x-none"/>
        </w:rPr>
        <w:t xml:space="preserve"> </w:t>
      </w:r>
      <w:r w:rsidRPr="00440765">
        <w:rPr>
          <w:rFonts w:ascii="Times New Roman" w:eastAsia="Times New Roman" w:hAnsi="Times New Roman" w:cs="Times New Roman"/>
          <w:sz w:val="28"/>
          <w:szCs w:val="20"/>
          <w:lang w:eastAsia="x-none"/>
        </w:rPr>
        <w:t>Г</w:t>
      </w:r>
      <w:r w:rsidRPr="00440765">
        <w:rPr>
          <w:rFonts w:ascii="Times New Roman" w:eastAsia="Times New Roman" w:hAnsi="Times New Roman" w:cs="Times New Roman"/>
          <w:sz w:val="28"/>
          <w:szCs w:val="20"/>
          <w:lang w:val="x-none" w:eastAsia="x-none"/>
        </w:rPr>
        <w:t>енеральн</w:t>
      </w:r>
      <w:r w:rsidRPr="00440765">
        <w:rPr>
          <w:rFonts w:ascii="Times New Roman" w:eastAsia="Times New Roman" w:hAnsi="Times New Roman" w:cs="Times New Roman"/>
          <w:sz w:val="28"/>
          <w:szCs w:val="20"/>
          <w:lang w:eastAsia="x-none"/>
        </w:rPr>
        <w:t>ый</w:t>
      </w:r>
      <w:r w:rsidRPr="00440765">
        <w:rPr>
          <w:rFonts w:ascii="Times New Roman" w:eastAsia="Times New Roman" w:hAnsi="Times New Roman" w:cs="Times New Roman"/>
          <w:sz w:val="28"/>
          <w:szCs w:val="20"/>
          <w:lang w:val="x-none" w:eastAsia="x-none"/>
        </w:rPr>
        <w:t xml:space="preserve"> план. Проектные предложения опираются на результаты градостроительного анализа: техническое состояние и строительные характеристики жил</w:t>
      </w:r>
      <w:r w:rsidRPr="00440765">
        <w:rPr>
          <w:rFonts w:ascii="Times New Roman" w:eastAsia="Times New Roman" w:hAnsi="Times New Roman" w:cs="Times New Roman"/>
          <w:sz w:val="28"/>
          <w:szCs w:val="20"/>
          <w:lang w:eastAsia="x-none"/>
        </w:rPr>
        <w:t>ищн</w:t>
      </w:r>
      <w:r w:rsidRPr="00440765">
        <w:rPr>
          <w:rFonts w:ascii="Times New Roman" w:eastAsia="Times New Roman" w:hAnsi="Times New Roman" w:cs="Times New Roman"/>
          <w:sz w:val="28"/>
          <w:szCs w:val="20"/>
          <w:lang w:val="x-none" w:eastAsia="x-none"/>
        </w:rPr>
        <w:t>ого фонда, динамика и структура жилищного строительства, экологическое состояние территории.</w:t>
      </w:r>
    </w:p>
    <w:p w:rsidR="005D6F27" w:rsidRPr="00440765" w:rsidRDefault="00BD2A95"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t>Генеральны</w:t>
      </w:r>
      <w:r w:rsidR="004432E2" w:rsidRPr="00440765">
        <w:rPr>
          <w:rFonts w:ascii="Times New Roman" w:eastAsia="Times New Roman" w:hAnsi="Times New Roman" w:cs="Times New Roman"/>
          <w:sz w:val="28"/>
          <w:szCs w:val="28"/>
          <w:lang w:eastAsia="ru-RU"/>
        </w:rPr>
        <w:t>м</w:t>
      </w:r>
      <w:r w:rsidRPr="00440765">
        <w:rPr>
          <w:rFonts w:ascii="Times New Roman" w:eastAsia="Times New Roman" w:hAnsi="Times New Roman" w:cs="Times New Roman"/>
          <w:sz w:val="28"/>
          <w:szCs w:val="28"/>
          <w:lang w:eastAsia="ru-RU"/>
        </w:rPr>
        <w:t xml:space="preserve"> план</w:t>
      </w:r>
      <w:r w:rsidR="004432E2" w:rsidRPr="00440765">
        <w:rPr>
          <w:rFonts w:ascii="Times New Roman" w:eastAsia="Times New Roman" w:hAnsi="Times New Roman" w:cs="Times New Roman"/>
          <w:sz w:val="28"/>
          <w:szCs w:val="28"/>
          <w:lang w:eastAsia="ru-RU"/>
        </w:rPr>
        <w:t>ом</w:t>
      </w:r>
      <w:r w:rsidRPr="00440765">
        <w:rPr>
          <w:rFonts w:ascii="Times New Roman" w:eastAsia="Times New Roman" w:hAnsi="Times New Roman" w:cs="Times New Roman"/>
          <w:sz w:val="28"/>
          <w:szCs w:val="28"/>
          <w:lang w:eastAsia="ru-RU"/>
        </w:rPr>
        <w:t xml:space="preserve"> </w:t>
      </w:r>
      <w:r w:rsidR="00F217E4"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w:t>
      </w:r>
      <w:bookmarkStart w:id="85" w:name="_Toc94615834"/>
      <w:r w:rsidR="005D6F27" w:rsidRPr="00440765">
        <w:rPr>
          <w:rFonts w:ascii="Times New Roman" w:hAnsi="Times New Roman" w:cs="Times New Roman"/>
          <w:sz w:val="28"/>
          <w:szCs w:val="28"/>
          <w:u w:val="single"/>
        </w:rPr>
        <w:t xml:space="preserve">на первую очередь реализации генерального плана </w:t>
      </w:r>
      <w:r w:rsidR="005D6F27" w:rsidRPr="00440765">
        <w:rPr>
          <w:rFonts w:ascii="Times New Roman" w:hAnsi="Times New Roman" w:cs="Times New Roman"/>
          <w:sz w:val="28"/>
          <w:szCs w:val="28"/>
        </w:rPr>
        <w:t xml:space="preserve">под индивидуальное жилищное строительство в </w:t>
      </w:r>
      <w:r w:rsidR="008D391A" w:rsidRPr="00440765">
        <w:rPr>
          <w:rFonts w:ascii="Times New Roman" w:hAnsi="Times New Roman" w:cs="Times New Roman"/>
          <w:sz w:val="28"/>
          <w:szCs w:val="28"/>
        </w:rPr>
        <w:t>поселении</w:t>
      </w:r>
      <w:r w:rsidR="005D6F27" w:rsidRPr="00440765">
        <w:rPr>
          <w:rFonts w:ascii="Times New Roman" w:hAnsi="Times New Roman" w:cs="Times New Roman"/>
          <w:sz w:val="28"/>
          <w:szCs w:val="28"/>
        </w:rPr>
        <w:t xml:space="preserve"> предусмотрено </w:t>
      </w:r>
      <w:r w:rsidR="004C7714" w:rsidRPr="00440765">
        <w:rPr>
          <w:rFonts w:ascii="Times New Roman" w:hAnsi="Times New Roman" w:cs="Times New Roman"/>
          <w:sz w:val="28"/>
          <w:szCs w:val="28"/>
        </w:rPr>
        <w:t>184,82</w:t>
      </w:r>
      <w:r w:rsidR="00B72D9B" w:rsidRPr="00440765">
        <w:rPr>
          <w:rFonts w:ascii="Times New Roman" w:hAnsi="Times New Roman" w:cs="Times New Roman"/>
          <w:sz w:val="28"/>
          <w:szCs w:val="28"/>
        </w:rPr>
        <w:t xml:space="preserve"> </w:t>
      </w:r>
      <w:r w:rsidR="005D6F27" w:rsidRPr="00440765">
        <w:rPr>
          <w:rFonts w:ascii="Times New Roman" w:hAnsi="Times New Roman" w:cs="Times New Roman"/>
          <w:sz w:val="28"/>
          <w:szCs w:val="28"/>
        </w:rPr>
        <w:t>га территории, из них:</w:t>
      </w:r>
    </w:p>
    <w:p w:rsidR="00B72D9B" w:rsidRPr="00440765" w:rsidRDefault="00B72D9B"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- 4,36 га – под индивидуальное жилищное строительство в н.п. Боровая, общая площадь жилищного фонда на данных территориях составит ориентировочно 3,27 тыс.кв.м.;</w:t>
      </w:r>
    </w:p>
    <w:p w:rsidR="00B72D9B" w:rsidRPr="00440765" w:rsidRDefault="00B72D9B"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- 17,126 га – под индивидуальное жилищное строительство в н.п. Кормилицино, общая площадь жилищного фонда на данных территориях составит ориентировочно 12,84 тыс.кв.м.;</w:t>
      </w:r>
    </w:p>
    <w:p w:rsidR="00B72D9B" w:rsidRPr="00440765" w:rsidRDefault="00B72D9B"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- 69,6 га – под индивидуальное жилищное строительство в н.п. Комарово, общая площадь жилищного фонда на данных территориях составит ориентировочно 52,2 тыс.кв.м.;</w:t>
      </w:r>
    </w:p>
    <w:p w:rsidR="005D6F27" w:rsidRPr="00440765" w:rsidRDefault="008D391A"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B72D9B" w:rsidRPr="00440765">
        <w:rPr>
          <w:rFonts w:ascii="Times New Roman" w:hAnsi="Times New Roman" w:cs="Times New Roman"/>
          <w:sz w:val="28"/>
          <w:szCs w:val="28"/>
        </w:rPr>
        <w:t>28,79</w:t>
      </w:r>
      <w:r w:rsidR="002D4CE4" w:rsidRPr="00440765">
        <w:rPr>
          <w:rFonts w:ascii="Times New Roman" w:hAnsi="Times New Roman" w:cs="Times New Roman"/>
          <w:sz w:val="28"/>
          <w:szCs w:val="28"/>
        </w:rPr>
        <w:t xml:space="preserve"> </w:t>
      </w:r>
      <w:r w:rsidR="005D6F27" w:rsidRPr="00440765">
        <w:rPr>
          <w:rFonts w:ascii="Times New Roman" w:hAnsi="Times New Roman" w:cs="Times New Roman"/>
          <w:sz w:val="28"/>
          <w:szCs w:val="28"/>
        </w:rPr>
        <w:t xml:space="preserve">га – под индивидуальное жилищное строительство в н.п. </w:t>
      </w:r>
      <w:r w:rsidRPr="00440765">
        <w:rPr>
          <w:rFonts w:ascii="Times New Roman" w:hAnsi="Times New Roman" w:cs="Times New Roman"/>
          <w:sz w:val="28"/>
          <w:szCs w:val="28"/>
        </w:rPr>
        <w:t>Подолино</w:t>
      </w:r>
      <w:r w:rsidR="005D6F27" w:rsidRPr="00440765">
        <w:rPr>
          <w:rFonts w:ascii="Times New Roman" w:hAnsi="Times New Roman" w:cs="Times New Roman"/>
          <w:sz w:val="28"/>
          <w:szCs w:val="28"/>
        </w:rPr>
        <w:t xml:space="preserve">, общая площадь жилищного фонда на данных территориях составит ориентировочно </w:t>
      </w:r>
      <w:r w:rsidR="00B72D9B" w:rsidRPr="00440765">
        <w:rPr>
          <w:rFonts w:ascii="Times New Roman" w:hAnsi="Times New Roman" w:cs="Times New Roman"/>
          <w:sz w:val="28"/>
          <w:szCs w:val="28"/>
        </w:rPr>
        <w:t>21,52</w:t>
      </w:r>
      <w:r w:rsidR="00EE3F9F" w:rsidRPr="00440765">
        <w:rPr>
          <w:rFonts w:ascii="Times New Roman" w:hAnsi="Times New Roman" w:cs="Times New Roman"/>
          <w:sz w:val="28"/>
          <w:szCs w:val="28"/>
        </w:rPr>
        <w:t xml:space="preserve"> </w:t>
      </w:r>
      <w:r w:rsidR="005D6F27" w:rsidRPr="00440765">
        <w:rPr>
          <w:rFonts w:ascii="Times New Roman" w:hAnsi="Times New Roman" w:cs="Times New Roman"/>
          <w:sz w:val="28"/>
          <w:szCs w:val="28"/>
        </w:rPr>
        <w:t>тыс.кв.м.;</w:t>
      </w:r>
    </w:p>
    <w:p w:rsidR="00B72D9B" w:rsidRPr="00440765" w:rsidRDefault="00B72D9B"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- 10,29 га – под индивидуальное жилищное строительство в н.п. Черелесино, общая площадь жилищного фонда на данных территориях составит ориентировочно 7,71 тыс.кв.м.;</w:t>
      </w:r>
    </w:p>
    <w:p w:rsidR="00B72D9B" w:rsidRPr="00440765" w:rsidRDefault="00B72D9B"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- 24,33 га – под индивидуальное жилищное строительство в н.п. Ямищи, общая </w:t>
      </w:r>
      <w:r w:rsidR="00361F8C" w:rsidRPr="00440765">
        <w:rPr>
          <w:rFonts w:ascii="Times New Roman" w:hAnsi="Times New Roman" w:cs="Times New Roman"/>
          <w:sz w:val="28"/>
          <w:szCs w:val="28"/>
        </w:rPr>
        <w:t xml:space="preserve">площадь жилищного фонда на данных территориях составит ориентировочно </w:t>
      </w:r>
      <w:r w:rsidRPr="00440765">
        <w:rPr>
          <w:rFonts w:ascii="Times New Roman" w:hAnsi="Times New Roman" w:cs="Times New Roman"/>
          <w:sz w:val="28"/>
          <w:szCs w:val="28"/>
        </w:rPr>
        <w:t>18,24 тыс.кв.м.</w:t>
      </w:r>
    </w:p>
    <w:p w:rsidR="008D391A" w:rsidRPr="00440765" w:rsidRDefault="008D391A"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1968A1" w:rsidRPr="00440765">
        <w:rPr>
          <w:rFonts w:ascii="Times New Roman" w:hAnsi="Times New Roman" w:cs="Times New Roman"/>
          <w:sz w:val="28"/>
          <w:szCs w:val="28"/>
        </w:rPr>
        <w:t>9,28</w:t>
      </w:r>
      <w:r w:rsidRPr="00440765">
        <w:rPr>
          <w:rFonts w:ascii="Times New Roman" w:hAnsi="Times New Roman" w:cs="Times New Roman"/>
          <w:sz w:val="28"/>
          <w:szCs w:val="28"/>
        </w:rPr>
        <w:t xml:space="preserve"> га – под индивидуальное жилищное строительство в н.п. Алексеевское, общая площадь жилищного фонда на данных территориях составит ориентировочно 6,</w:t>
      </w:r>
      <w:r w:rsidR="001968A1" w:rsidRPr="00440765">
        <w:rPr>
          <w:rFonts w:ascii="Times New Roman" w:hAnsi="Times New Roman" w:cs="Times New Roman"/>
          <w:sz w:val="28"/>
          <w:szCs w:val="28"/>
        </w:rPr>
        <w:t>96</w:t>
      </w:r>
      <w:r w:rsidRPr="00440765">
        <w:rPr>
          <w:rFonts w:ascii="Times New Roman" w:hAnsi="Times New Roman" w:cs="Times New Roman"/>
          <w:sz w:val="28"/>
          <w:szCs w:val="28"/>
        </w:rPr>
        <w:t xml:space="preserve"> тыс.кв.м.;</w:t>
      </w:r>
    </w:p>
    <w:p w:rsidR="004907F5" w:rsidRPr="00440765" w:rsidRDefault="004907F5" w:rsidP="00EB5CBF">
      <w:pPr>
        <w:pStyle w:val="2e"/>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- 21,05 га под индивидуальное жилищное строительство в н.п. Климовское, общая площадь жилищного фонда на данных территориях составит ориентировочно 15,72 тыс.кв.м.</w:t>
      </w:r>
    </w:p>
    <w:p w:rsidR="00BD2A95" w:rsidRPr="00440765" w:rsidRDefault="00BD2A95" w:rsidP="00EB5CBF">
      <w:pPr>
        <w:suppressAutoHyphens/>
        <w:spacing w:after="0" w:line="240" w:lineRule="auto"/>
        <w:ind w:firstLine="709"/>
        <w:jc w:val="both"/>
        <w:rPr>
          <w:rFonts w:ascii="Times New Roman" w:hAnsi="Times New Roman" w:cs="Times New Roman"/>
          <w:sz w:val="28"/>
          <w:szCs w:val="28"/>
          <w:lang w:val="x-none" w:eastAsia="x-none"/>
        </w:rPr>
      </w:pPr>
      <w:r w:rsidRPr="00440765">
        <w:rPr>
          <w:rFonts w:ascii="Times New Roman" w:hAnsi="Times New Roman" w:cs="Times New Roman"/>
          <w:sz w:val="28"/>
          <w:szCs w:val="28"/>
          <w:lang w:val="x-none" w:eastAsia="x-none"/>
        </w:rPr>
        <w:t xml:space="preserve">При необходимости </w:t>
      </w:r>
      <w:r w:rsidRPr="00440765">
        <w:rPr>
          <w:rFonts w:ascii="Times New Roman" w:hAnsi="Times New Roman" w:cs="Times New Roman"/>
          <w:sz w:val="28"/>
          <w:szCs w:val="28"/>
          <w:lang w:eastAsia="x-none"/>
        </w:rPr>
        <w:t>проектом Г</w:t>
      </w:r>
      <w:r w:rsidRPr="00440765">
        <w:rPr>
          <w:rFonts w:ascii="Times New Roman" w:hAnsi="Times New Roman" w:cs="Times New Roman"/>
          <w:sz w:val="28"/>
          <w:szCs w:val="28"/>
          <w:lang w:val="x-none" w:eastAsia="x-none"/>
        </w:rPr>
        <w:t>енеральн</w:t>
      </w:r>
      <w:r w:rsidRPr="00440765">
        <w:rPr>
          <w:rFonts w:ascii="Times New Roman" w:hAnsi="Times New Roman" w:cs="Times New Roman"/>
          <w:sz w:val="28"/>
          <w:szCs w:val="28"/>
          <w:lang w:eastAsia="x-none"/>
        </w:rPr>
        <w:t>ого</w:t>
      </w:r>
      <w:r w:rsidRPr="00440765">
        <w:rPr>
          <w:rFonts w:ascii="Times New Roman" w:hAnsi="Times New Roman" w:cs="Times New Roman"/>
          <w:sz w:val="28"/>
          <w:szCs w:val="28"/>
          <w:lang w:val="x-none" w:eastAsia="x-none"/>
        </w:rPr>
        <w:t xml:space="preserve"> план</w:t>
      </w:r>
      <w:r w:rsidRPr="00440765">
        <w:rPr>
          <w:rFonts w:ascii="Times New Roman" w:hAnsi="Times New Roman" w:cs="Times New Roman"/>
          <w:sz w:val="28"/>
          <w:szCs w:val="28"/>
          <w:lang w:eastAsia="x-none"/>
        </w:rPr>
        <w:t>а</w:t>
      </w:r>
      <w:r w:rsidRPr="00440765">
        <w:rPr>
          <w:rFonts w:ascii="Times New Roman" w:hAnsi="Times New Roman" w:cs="Times New Roman"/>
          <w:sz w:val="28"/>
          <w:szCs w:val="28"/>
          <w:lang w:val="x-none" w:eastAsia="x-none"/>
        </w:rPr>
        <w:t xml:space="preserve"> предусматривается, что новое жилищное строительство на территории </w:t>
      </w:r>
      <w:r w:rsidR="004432E2" w:rsidRPr="00440765">
        <w:rPr>
          <w:rFonts w:ascii="Times New Roman" w:hAnsi="Times New Roman" w:cs="Times New Roman"/>
          <w:sz w:val="28"/>
          <w:szCs w:val="28"/>
          <w:lang w:eastAsia="x-none"/>
        </w:rPr>
        <w:t>муниципального округа</w:t>
      </w:r>
      <w:r w:rsidRPr="00440765">
        <w:rPr>
          <w:rFonts w:ascii="Times New Roman" w:hAnsi="Times New Roman" w:cs="Times New Roman"/>
          <w:sz w:val="28"/>
          <w:szCs w:val="28"/>
          <w:lang w:val="x-none" w:eastAsia="x-none"/>
        </w:rPr>
        <w:t xml:space="preserve"> будет осуществляться за счет сноса ветхих жилых домов, а также строительства домов на свободных территориях в сложившейся застройке внутри населенных пунктов. </w:t>
      </w:r>
    </w:p>
    <w:p w:rsidR="00BD2A95" w:rsidRPr="00440765" w:rsidRDefault="00BD2A95" w:rsidP="00EB5CBF">
      <w:pPr>
        <w:pStyle w:val="afffff7"/>
        <w:spacing w:line="240" w:lineRule="auto"/>
        <w:ind w:firstLine="709"/>
      </w:pPr>
      <w:r w:rsidRPr="00440765">
        <w:lastRenderedPageBreak/>
        <w:t xml:space="preserve">Новое жилищное строительство и замена ветхого жилья будет осуществляться силами застройщиков, в т.ч. с использованием различных схем финансирования (средства застройщиков, ипотека, в.т.ч. социальная ипотека, субсидии льготным категориям застройщиков, программы по закреплению на селе молодых специалистов и т.д.).  </w:t>
      </w:r>
    </w:p>
    <w:p w:rsidR="00EE45DE" w:rsidRDefault="00EE45DE" w:rsidP="00EB5CBF">
      <w:pPr>
        <w:pStyle w:val="24"/>
        <w:numPr>
          <w:ilvl w:val="0"/>
          <w:numId w:val="0"/>
        </w:numPr>
        <w:spacing w:before="0" w:line="240" w:lineRule="auto"/>
        <w:jc w:val="center"/>
        <w:rPr>
          <w:rFonts w:ascii="Times New Roman" w:eastAsia="Times New Roman" w:hAnsi="Times New Roman" w:cs="Times New Roman"/>
          <w:b/>
          <w:color w:val="auto"/>
          <w:sz w:val="28"/>
          <w:szCs w:val="28"/>
          <w:lang w:eastAsia="ru-RU"/>
        </w:rPr>
      </w:pPr>
      <w:bookmarkStart w:id="86" w:name="_Toc180076834"/>
    </w:p>
    <w:p w:rsidR="00EB5CBF" w:rsidRPr="00EB5CBF" w:rsidRDefault="00EE45DE" w:rsidP="00EE45DE">
      <w:pPr>
        <w:pStyle w:val="24"/>
        <w:numPr>
          <w:ilvl w:val="0"/>
          <w:numId w:val="0"/>
        </w:numPr>
        <w:spacing w:before="0" w:line="240" w:lineRule="auto"/>
        <w:ind w:firstLine="709"/>
        <w:jc w:val="both"/>
        <w:rPr>
          <w:lang w:eastAsia="ru-RU"/>
        </w:rPr>
      </w:pPr>
      <w:r w:rsidRPr="00EE45DE">
        <w:rPr>
          <w:rFonts w:ascii="Times New Roman" w:eastAsia="Times New Roman" w:hAnsi="Times New Roman" w:cs="Times New Roman"/>
          <w:color w:val="auto"/>
          <w:sz w:val="28"/>
          <w:szCs w:val="28"/>
          <w:lang w:eastAsia="ru-RU"/>
        </w:rPr>
        <w:t>10.</w:t>
      </w:r>
      <w:r w:rsidR="00714968" w:rsidRPr="00440765">
        <w:rPr>
          <w:rFonts w:ascii="Times New Roman" w:eastAsia="Times New Roman" w:hAnsi="Times New Roman" w:cs="Times New Roman"/>
          <w:b/>
          <w:color w:val="auto"/>
          <w:sz w:val="28"/>
          <w:szCs w:val="28"/>
          <w:lang w:eastAsia="ru-RU"/>
        </w:rPr>
        <w:t xml:space="preserve"> Развитие объектов социального и культурно-бытового обслуживания населения</w:t>
      </w:r>
      <w:bookmarkEnd w:id="86"/>
    </w:p>
    <w:bookmarkEnd w:id="85"/>
    <w:p w:rsidR="00BD2A95" w:rsidRPr="00440765" w:rsidRDefault="00BD2A95" w:rsidP="00EB5CBF">
      <w:pPr>
        <w:spacing w:after="0" w:line="240" w:lineRule="auto"/>
        <w:ind w:firstLine="709"/>
        <w:jc w:val="both"/>
        <w:rPr>
          <w:rFonts w:ascii="Times New Roman" w:eastAsia="Times New Roman" w:hAnsi="Times New Roman" w:cs="Times New Roman"/>
          <w:sz w:val="28"/>
          <w:szCs w:val="20"/>
          <w:lang w:eastAsia="ru-RU"/>
        </w:rPr>
      </w:pPr>
      <w:r w:rsidRPr="00440765">
        <w:rPr>
          <w:rFonts w:ascii="Times New Roman" w:eastAsia="Times New Roman" w:hAnsi="Times New Roman" w:cs="Times New Roman"/>
          <w:sz w:val="28"/>
          <w:szCs w:val="20"/>
          <w:lang w:eastAsia="ru-RU"/>
        </w:rPr>
        <w:t xml:space="preserve">Одной из основных целей проекта Генерального плана </w:t>
      </w:r>
      <w:r w:rsidR="00F217E4"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0"/>
          <w:lang w:eastAsia="ru-RU"/>
        </w:rPr>
        <w:t>является удовлетворение потребностей населения поселения в учреждениях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rsidR="00B17F4B" w:rsidRDefault="00843370" w:rsidP="00B17F4B">
      <w:pPr>
        <w:widowControl w:val="0"/>
        <w:tabs>
          <w:tab w:val="left" w:pos="142"/>
          <w:tab w:val="left" w:pos="1134"/>
        </w:tabs>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 письмом Управления образования администрации Ярославского муниципального района Ярославской </w:t>
      </w:r>
      <w:r w:rsidR="00086871" w:rsidRPr="00440765">
        <w:rPr>
          <w:rFonts w:ascii="Times New Roman" w:hAnsi="Times New Roman" w:cs="Times New Roman"/>
          <w:sz w:val="28"/>
          <w:szCs w:val="28"/>
        </w:rPr>
        <w:t>области от</w:t>
      </w:r>
      <w:r w:rsidRPr="00440765">
        <w:rPr>
          <w:rFonts w:ascii="Times New Roman" w:hAnsi="Times New Roman" w:cs="Times New Roman"/>
          <w:sz w:val="28"/>
          <w:szCs w:val="28"/>
        </w:rPr>
        <w:t xml:space="preserve"> 13.11.2023 г. № 767</w:t>
      </w:r>
      <w:r w:rsidR="00086871" w:rsidRPr="00440765">
        <w:rPr>
          <w:rFonts w:ascii="Times New Roman" w:hAnsi="Times New Roman" w:cs="Times New Roman"/>
          <w:sz w:val="28"/>
          <w:szCs w:val="28"/>
        </w:rPr>
        <w:t xml:space="preserve"> предусмотрены мероприятия по новому строительству школы и детского сада (табл.  2.2.6.1). Согласно  проекта планировки территории   площадью 42.82 га, расположенного по адресу: Ярославская область, Ярославский района, рабочий поселок Красные Ткачи от 2013 г. </w:t>
      </w:r>
      <w:r w:rsidR="000E0E77" w:rsidRPr="00440765">
        <w:rPr>
          <w:rFonts w:ascii="Times New Roman" w:hAnsi="Times New Roman" w:cs="Times New Roman"/>
          <w:sz w:val="28"/>
          <w:szCs w:val="28"/>
        </w:rPr>
        <w:t>3.5</w:t>
      </w:r>
      <w:r w:rsidR="00A01E55" w:rsidRPr="00440765">
        <w:rPr>
          <w:rFonts w:ascii="Times New Roman" w:hAnsi="Times New Roman" w:cs="Times New Roman"/>
          <w:sz w:val="28"/>
          <w:szCs w:val="28"/>
        </w:rPr>
        <w:t>.1).</w:t>
      </w:r>
      <w:r w:rsidR="00B17F4B">
        <w:rPr>
          <w:rFonts w:ascii="Times New Roman" w:hAnsi="Times New Roman" w:cs="Times New Roman"/>
          <w:sz w:val="28"/>
          <w:szCs w:val="28"/>
        </w:rPr>
        <w:t xml:space="preserve"> </w:t>
      </w:r>
    </w:p>
    <w:p w:rsidR="00B17F4B" w:rsidRPr="00440765" w:rsidRDefault="00B17F4B" w:rsidP="00B17F4B">
      <w:pPr>
        <w:widowControl w:val="0"/>
        <w:tabs>
          <w:tab w:val="left" w:pos="142"/>
          <w:tab w:val="left" w:pos="1134"/>
        </w:tabs>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Комплексным планом развития территории Ярославского муниципального района на 2023-2027 г, утвержденного Постановлением Администрации Ярославского муниципального района № 2633 от 30111.2002 г., в рамках ведомственной целевой программы «Современный облик сельских территорий» государственной программы Российской Федерации «Комплексное развитие сельских территорий, утвержденной постановлением Правительства Российской Федерации от 31.05.2019 г. № 696 на территории Карабихского сельского поселения предусмотрено:</w:t>
      </w:r>
    </w:p>
    <w:p w:rsidR="00B17F4B" w:rsidRPr="00440765" w:rsidRDefault="00B17F4B" w:rsidP="00B17F4B">
      <w:pPr>
        <w:widowControl w:val="0"/>
        <w:tabs>
          <w:tab w:val="left" w:pos="142"/>
          <w:tab w:val="left" w:pos="1134"/>
        </w:tabs>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строительство средней общеобразовательной школы на 640 учащихся, совмещенной с детским садом на 160 мест в с. Лучинское Ярославского района;</w:t>
      </w:r>
    </w:p>
    <w:p w:rsidR="00B17F4B" w:rsidRDefault="00B17F4B" w:rsidP="00B17F4B">
      <w:pPr>
        <w:widowControl w:val="0"/>
        <w:tabs>
          <w:tab w:val="left" w:pos="142"/>
          <w:tab w:val="left" w:pos="1134"/>
        </w:tabs>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строительство модульного детского </w:t>
      </w:r>
      <w:r>
        <w:rPr>
          <w:rFonts w:ascii="Times New Roman" w:eastAsia="Times New Roman" w:hAnsi="Times New Roman" w:cs="Times New Roman"/>
          <w:sz w:val="28"/>
          <w:szCs w:val="28"/>
          <w:lang w:eastAsia="ru-RU"/>
        </w:rPr>
        <w:t>сада на 120 мест в д. Карабиха.</w:t>
      </w:r>
    </w:p>
    <w:p w:rsidR="00EE45DE" w:rsidRDefault="00EE45DE" w:rsidP="00B17F4B">
      <w:pPr>
        <w:widowControl w:val="0"/>
        <w:tabs>
          <w:tab w:val="left" w:pos="142"/>
          <w:tab w:val="left" w:pos="1134"/>
        </w:tabs>
        <w:spacing w:after="0" w:line="240" w:lineRule="auto"/>
        <w:ind w:firstLine="708"/>
        <w:jc w:val="both"/>
        <w:rPr>
          <w:rFonts w:ascii="Times New Roman" w:eastAsia="Times New Roman" w:hAnsi="Times New Roman" w:cs="Times New Roman"/>
          <w:sz w:val="28"/>
          <w:szCs w:val="28"/>
          <w:lang w:eastAsia="ru-RU"/>
        </w:rPr>
      </w:pPr>
    </w:p>
    <w:p w:rsidR="00EE45DE" w:rsidRDefault="00EE45DE" w:rsidP="00B17F4B">
      <w:pPr>
        <w:widowControl w:val="0"/>
        <w:tabs>
          <w:tab w:val="left" w:pos="142"/>
          <w:tab w:val="left" w:pos="1134"/>
        </w:tabs>
        <w:spacing w:after="0" w:line="240" w:lineRule="auto"/>
        <w:ind w:firstLine="708"/>
        <w:jc w:val="both"/>
        <w:rPr>
          <w:rFonts w:ascii="Times New Roman" w:eastAsia="Times New Roman" w:hAnsi="Times New Roman" w:cs="Times New Roman"/>
          <w:sz w:val="28"/>
          <w:szCs w:val="28"/>
          <w:lang w:eastAsia="ru-RU"/>
        </w:rPr>
      </w:pPr>
    </w:p>
    <w:p w:rsidR="00EE45DE" w:rsidRDefault="00EE45DE" w:rsidP="00B17F4B">
      <w:pPr>
        <w:widowControl w:val="0"/>
        <w:tabs>
          <w:tab w:val="left" w:pos="142"/>
          <w:tab w:val="left" w:pos="1134"/>
        </w:tabs>
        <w:spacing w:after="0" w:line="240" w:lineRule="auto"/>
        <w:ind w:firstLine="708"/>
        <w:jc w:val="both"/>
        <w:rPr>
          <w:rFonts w:ascii="Times New Roman" w:eastAsia="Times New Roman" w:hAnsi="Times New Roman" w:cs="Times New Roman"/>
          <w:sz w:val="28"/>
          <w:szCs w:val="28"/>
          <w:lang w:eastAsia="ru-RU"/>
        </w:rPr>
      </w:pPr>
    </w:p>
    <w:p w:rsidR="00EE45DE" w:rsidRDefault="00EE45DE" w:rsidP="00B17F4B">
      <w:pPr>
        <w:widowControl w:val="0"/>
        <w:tabs>
          <w:tab w:val="left" w:pos="142"/>
          <w:tab w:val="left" w:pos="1134"/>
        </w:tabs>
        <w:spacing w:after="0" w:line="240" w:lineRule="auto"/>
        <w:ind w:firstLine="708"/>
        <w:jc w:val="both"/>
        <w:rPr>
          <w:rFonts w:ascii="Times New Roman" w:eastAsia="Times New Roman" w:hAnsi="Times New Roman" w:cs="Times New Roman"/>
          <w:sz w:val="28"/>
          <w:szCs w:val="28"/>
          <w:lang w:eastAsia="ru-RU"/>
        </w:rPr>
      </w:pPr>
    </w:p>
    <w:p w:rsidR="00BD2A95" w:rsidRPr="00440765" w:rsidRDefault="00BD2A95" w:rsidP="00EB5CBF">
      <w:pPr>
        <w:spacing w:after="0" w:line="240" w:lineRule="auto"/>
        <w:ind w:firstLine="709"/>
        <w:jc w:val="both"/>
        <w:rPr>
          <w:rFonts w:ascii="Times New Roman" w:hAnsi="Times New Roman" w:cs="Times New Roman"/>
        </w:rPr>
        <w:sectPr w:rsidR="00BD2A95" w:rsidRPr="00440765" w:rsidSect="00502E93">
          <w:footerReference w:type="first" r:id="rId20"/>
          <w:pgSz w:w="11906" w:h="16838"/>
          <w:pgMar w:top="1134" w:right="850" w:bottom="1134" w:left="1560" w:header="709" w:footer="709" w:gutter="0"/>
          <w:cols w:space="720"/>
          <w:docGrid w:linePitch="299"/>
        </w:sectPr>
      </w:pPr>
    </w:p>
    <w:p w:rsidR="00BD2A95" w:rsidRPr="00440765" w:rsidRDefault="00BD2A95" w:rsidP="00440765">
      <w:pPr>
        <w:pStyle w:val="afffc"/>
        <w:rPr>
          <w:rFonts w:ascii="Times New Roman" w:hAnsi="Times New Roman" w:cs="Times New Roman"/>
          <w:i w:val="0"/>
          <w:iCs/>
          <w:szCs w:val="28"/>
        </w:rPr>
      </w:pPr>
      <w:r w:rsidRPr="00440765">
        <w:rPr>
          <w:rFonts w:ascii="Times New Roman" w:hAnsi="Times New Roman" w:cs="Times New Roman"/>
          <w:i w:val="0"/>
          <w:iCs/>
          <w:szCs w:val="28"/>
        </w:rPr>
        <w:lastRenderedPageBreak/>
        <w:t xml:space="preserve">Перечень мероприятий по развитию объектов социального и культурно-бытового обслуживания населения </w:t>
      </w:r>
      <w:r w:rsidR="0072715F" w:rsidRPr="00440765">
        <w:rPr>
          <w:rFonts w:ascii="Times New Roman" w:hAnsi="Times New Roman" w:cs="Times New Roman"/>
          <w:i w:val="0"/>
          <w:iCs/>
          <w:szCs w:val="28"/>
        </w:rPr>
        <w:t>Карабихского сельского поселения</w:t>
      </w:r>
    </w:p>
    <w:tbl>
      <w:tblPr>
        <w:tblW w:w="14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
        <w:gridCol w:w="34"/>
        <w:gridCol w:w="1940"/>
        <w:gridCol w:w="11"/>
        <w:gridCol w:w="1530"/>
        <w:gridCol w:w="2220"/>
        <w:gridCol w:w="1559"/>
        <w:gridCol w:w="87"/>
        <w:gridCol w:w="1331"/>
        <w:gridCol w:w="1134"/>
        <w:gridCol w:w="52"/>
        <w:gridCol w:w="1150"/>
        <w:gridCol w:w="73"/>
        <w:gridCol w:w="1276"/>
        <w:gridCol w:w="33"/>
        <w:gridCol w:w="1384"/>
      </w:tblGrid>
      <w:tr w:rsidR="00612E6B" w:rsidRPr="00440765" w:rsidTr="00EB5CBF">
        <w:trPr>
          <w:cantSplit/>
          <w:trHeight w:val="362"/>
          <w:tblHeader/>
          <w:jc w:val="center"/>
        </w:trPr>
        <w:tc>
          <w:tcPr>
            <w:tcW w:w="548" w:type="dxa"/>
            <w:gridSpan w:val="2"/>
            <w:vMerge w:val="restart"/>
            <w:vAlign w:val="center"/>
          </w:tcPr>
          <w:p w:rsidR="00BD2A95" w:rsidRPr="00440765" w:rsidRDefault="00BD2A95" w:rsidP="00440765">
            <w:pPr>
              <w:pStyle w:val="afff3"/>
            </w:pPr>
            <w:r w:rsidRPr="00440765">
              <w:t>№ п/п</w:t>
            </w:r>
          </w:p>
        </w:tc>
        <w:tc>
          <w:tcPr>
            <w:tcW w:w="1940" w:type="dxa"/>
            <w:vMerge w:val="restart"/>
            <w:vAlign w:val="center"/>
          </w:tcPr>
          <w:p w:rsidR="00BD2A95" w:rsidRPr="00440765" w:rsidRDefault="00BD2A95" w:rsidP="00440765">
            <w:pPr>
              <w:pStyle w:val="afff3"/>
            </w:pPr>
            <w:r w:rsidRPr="00440765">
              <w:t>Наименование населенного пункта, входящего в состав поселения</w:t>
            </w:r>
          </w:p>
        </w:tc>
        <w:tc>
          <w:tcPr>
            <w:tcW w:w="1541" w:type="dxa"/>
            <w:gridSpan w:val="2"/>
            <w:vMerge w:val="restart"/>
            <w:vAlign w:val="center"/>
          </w:tcPr>
          <w:p w:rsidR="00BD2A95" w:rsidRPr="00440765" w:rsidRDefault="00BD2A95" w:rsidP="00440765">
            <w:pPr>
              <w:pStyle w:val="afff3"/>
            </w:pPr>
            <w:r w:rsidRPr="00440765">
              <w:t>Наименование объекта</w:t>
            </w:r>
          </w:p>
        </w:tc>
        <w:tc>
          <w:tcPr>
            <w:tcW w:w="2220" w:type="dxa"/>
            <w:vMerge w:val="restart"/>
            <w:vAlign w:val="center"/>
          </w:tcPr>
          <w:p w:rsidR="00BD2A95" w:rsidRPr="00440765" w:rsidRDefault="00BD2A95" w:rsidP="00440765">
            <w:pPr>
              <w:pStyle w:val="afff3"/>
            </w:pPr>
            <w:r w:rsidRPr="00440765">
              <w:t>Вид мероприятия</w:t>
            </w:r>
          </w:p>
        </w:tc>
        <w:tc>
          <w:tcPr>
            <w:tcW w:w="1646" w:type="dxa"/>
            <w:gridSpan w:val="2"/>
            <w:vMerge w:val="restart"/>
            <w:vAlign w:val="center"/>
          </w:tcPr>
          <w:p w:rsidR="00BD2A95" w:rsidRPr="00440765" w:rsidRDefault="00BD2A95" w:rsidP="00440765">
            <w:pPr>
              <w:pStyle w:val="afff3"/>
            </w:pPr>
            <w:r w:rsidRPr="00440765">
              <w:t>Единица измерения</w:t>
            </w:r>
          </w:p>
        </w:tc>
        <w:tc>
          <w:tcPr>
            <w:tcW w:w="2517" w:type="dxa"/>
            <w:gridSpan w:val="3"/>
            <w:vAlign w:val="center"/>
          </w:tcPr>
          <w:p w:rsidR="00BD2A95" w:rsidRPr="00440765" w:rsidRDefault="00BD2A95" w:rsidP="00440765">
            <w:pPr>
              <w:pStyle w:val="afff3"/>
            </w:pPr>
            <w:r w:rsidRPr="00440765">
              <w:t>Мощность</w:t>
            </w:r>
          </w:p>
        </w:tc>
        <w:tc>
          <w:tcPr>
            <w:tcW w:w="2532" w:type="dxa"/>
            <w:gridSpan w:val="4"/>
            <w:vAlign w:val="center"/>
          </w:tcPr>
          <w:p w:rsidR="00BD2A95" w:rsidRPr="00440765" w:rsidRDefault="00BD2A95" w:rsidP="00440765">
            <w:pPr>
              <w:pStyle w:val="afff3"/>
            </w:pPr>
            <w:r w:rsidRPr="00440765">
              <w:t>Сроки реализации</w:t>
            </w:r>
          </w:p>
        </w:tc>
        <w:tc>
          <w:tcPr>
            <w:tcW w:w="1384" w:type="dxa"/>
            <w:vMerge w:val="restart"/>
            <w:vAlign w:val="center"/>
          </w:tcPr>
          <w:p w:rsidR="00BD2A95" w:rsidRPr="00440765" w:rsidRDefault="00BD2A95" w:rsidP="00440765">
            <w:pPr>
              <w:pStyle w:val="afff3"/>
            </w:pPr>
            <w:r w:rsidRPr="00440765">
              <w:t>Источник мероприятия (наименование документа)</w:t>
            </w:r>
          </w:p>
        </w:tc>
      </w:tr>
      <w:tr w:rsidR="00612E6B" w:rsidRPr="00440765" w:rsidTr="00EB5CBF">
        <w:trPr>
          <w:cantSplit/>
          <w:trHeight w:val="381"/>
          <w:tblHeader/>
          <w:jc w:val="center"/>
        </w:trPr>
        <w:tc>
          <w:tcPr>
            <w:tcW w:w="548" w:type="dxa"/>
            <w:gridSpan w:val="2"/>
            <w:vMerge/>
            <w:vAlign w:val="center"/>
          </w:tcPr>
          <w:p w:rsidR="00BD2A95" w:rsidRPr="00440765" w:rsidRDefault="00BD2A95" w:rsidP="00440765">
            <w:pPr>
              <w:pStyle w:val="afffffb"/>
              <w:rPr>
                <w:lang w:val="ru-RU" w:eastAsia="ru-RU"/>
              </w:rPr>
            </w:pPr>
          </w:p>
        </w:tc>
        <w:tc>
          <w:tcPr>
            <w:tcW w:w="1940" w:type="dxa"/>
            <w:vMerge/>
            <w:vAlign w:val="center"/>
          </w:tcPr>
          <w:p w:rsidR="00BD2A95" w:rsidRPr="00440765" w:rsidRDefault="00BD2A95" w:rsidP="00440765">
            <w:pPr>
              <w:pStyle w:val="afffffb"/>
              <w:rPr>
                <w:lang w:val="ru-RU" w:eastAsia="ru-RU"/>
              </w:rPr>
            </w:pPr>
          </w:p>
        </w:tc>
        <w:tc>
          <w:tcPr>
            <w:tcW w:w="1541" w:type="dxa"/>
            <w:gridSpan w:val="2"/>
            <w:vMerge/>
            <w:vAlign w:val="center"/>
          </w:tcPr>
          <w:p w:rsidR="00BD2A95" w:rsidRPr="00440765" w:rsidRDefault="00BD2A95" w:rsidP="00440765">
            <w:pPr>
              <w:pStyle w:val="afffffb"/>
              <w:rPr>
                <w:lang w:val="ru-RU" w:eastAsia="ru-RU"/>
              </w:rPr>
            </w:pPr>
          </w:p>
        </w:tc>
        <w:tc>
          <w:tcPr>
            <w:tcW w:w="2220" w:type="dxa"/>
            <w:vMerge/>
            <w:vAlign w:val="center"/>
          </w:tcPr>
          <w:p w:rsidR="00BD2A95" w:rsidRPr="00440765" w:rsidRDefault="00BD2A95" w:rsidP="00440765">
            <w:pPr>
              <w:pStyle w:val="afffffb"/>
              <w:rPr>
                <w:lang w:val="ru-RU" w:eastAsia="ru-RU"/>
              </w:rPr>
            </w:pPr>
          </w:p>
        </w:tc>
        <w:tc>
          <w:tcPr>
            <w:tcW w:w="1646" w:type="dxa"/>
            <w:gridSpan w:val="2"/>
            <w:vMerge/>
            <w:vAlign w:val="center"/>
          </w:tcPr>
          <w:p w:rsidR="00BD2A95" w:rsidRPr="00440765" w:rsidRDefault="00BD2A95" w:rsidP="00440765">
            <w:pPr>
              <w:pStyle w:val="afffffb"/>
              <w:rPr>
                <w:lang w:val="ru-RU" w:eastAsia="ru-RU"/>
              </w:rPr>
            </w:pPr>
          </w:p>
        </w:tc>
        <w:tc>
          <w:tcPr>
            <w:tcW w:w="1331" w:type="dxa"/>
            <w:vAlign w:val="center"/>
          </w:tcPr>
          <w:p w:rsidR="00BD2A95" w:rsidRPr="00440765" w:rsidRDefault="00BD2A95" w:rsidP="00440765">
            <w:pPr>
              <w:pStyle w:val="afffffb"/>
              <w:jc w:val="center"/>
              <w:rPr>
                <w:lang w:val="ru-RU" w:eastAsia="ru-RU"/>
              </w:rPr>
            </w:pPr>
            <w:r w:rsidRPr="00440765">
              <w:rPr>
                <w:lang w:val="ru-RU" w:eastAsia="ru-RU"/>
              </w:rPr>
              <w:t>Существующая</w:t>
            </w:r>
          </w:p>
        </w:tc>
        <w:tc>
          <w:tcPr>
            <w:tcW w:w="1186" w:type="dxa"/>
            <w:gridSpan w:val="2"/>
            <w:vAlign w:val="center"/>
          </w:tcPr>
          <w:p w:rsidR="00BD2A95" w:rsidRPr="00440765" w:rsidRDefault="00BD2A95" w:rsidP="00440765">
            <w:pPr>
              <w:pStyle w:val="afffffb"/>
              <w:jc w:val="center"/>
              <w:rPr>
                <w:lang w:val="ru-RU" w:eastAsia="ru-RU"/>
              </w:rPr>
            </w:pPr>
            <w:r w:rsidRPr="00440765">
              <w:rPr>
                <w:lang w:val="ru-RU" w:eastAsia="ru-RU"/>
              </w:rPr>
              <w:t>Дополнительная</w:t>
            </w:r>
          </w:p>
        </w:tc>
        <w:tc>
          <w:tcPr>
            <w:tcW w:w="1150" w:type="dxa"/>
            <w:vAlign w:val="center"/>
          </w:tcPr>
          <w:p w:rsidR="00BD2A95" w:rsidRPr="00440765" w:rsidRDefault="00BD2A95" w:rsidP="00440765">
            <w:pPr>
              <w:pStyle w:val="afff3"/>
            </w:pPr>
            <w:r w:rsidRPr="00440765">
              <w:t>Первая очередь (до 203</w:t>
            </w:r>
            <w:r w:rsidR="007610A5" w:rsidRPr="00440765">
              <w:rPr>
                <w:lang w:val="ru-RU"/>
              </w:rPr>
              <w:t>3</w:t>
            </w:r>
            <w:r w:rsidRPr="00440765">
              <w:t>г.)</w:t>
            </w:r>
          </w:p>
        </w:tc>
        <w:tc>
          <w:tcPr>
            <w:tcW w:w="1382" w:type="dxa"/>
            <w:gridSpan w:val="3"/>
            <w:vAlign w:val="center"/>
          </w:tcPr>
          <w:p w:rsidR="00BD2A95" w:rsidRPr="00440765" w:rsidRDefault="00BD2A95" w:rsidP="00440765">
            <w:pPr>
              <w:pStyle w:val="afff3"/>
            </w:pPr>
            <w:r w:rsidRPr="00440765">
              <w:t>Расчетный срок</w:t>
            </w:r>
          </w:p>
          <w:p w:rsidR="00BD2A95" w:rsidRPr="00440765" w:rsidRDefault="00BD2A95" w:rsidP="00440765">
            <w:pPr>
              <w:pStyle w:val="afff3"/>
            </w:pPr>
            <w:r w:rsidRPr="00440765">
              <w:t xml:space="preserve"> (204</w:t>
            </w:r>
            <w:r w:rsidR="007610A5" w:rsidRPr="00440765">
              <w:rPr>
                <w:lang w:val="ru-RU"/>
              </w:rPr>
              <w:t>3</w:t>
            </w:r>
            <w:r w:rsidRPr="00440765">
              <w:t xml:space="preserve"> гг.)</w:t>
            </w:r>
          </w:p>
        </w:tc>
        <w:tc>
          <w:tcPr>
            <w:tcW w:w="1384" w:type="dxa"/>
            <w:vMerge/>
            <w:vAlign w:val="center"/>
          </w:tcPr>
          <w:p w:rsidR="00BD2A95" w:rsidRPr="00440765" w:rsidRDefault="00BD2A95" w:rsidP="00440765">
            <w:pPr>
              <w:pStyle w:val="afffffb"/>
              <w:rPr>
                <w:lang w:val="ru-RU" w:eastAsia="ru-RU"/>
              </w:rPr>
            </w:pPr>
          </w:p>
        </w:tc>
      </w:tr>
      <w:tr w:rsidR="00612E6B" w:rsidRPr="00440765" w:rsidTr="00EB5CBF">
        <w:trPr>
          <w:cantSplit/>
          <w:trHeight w:val="381"/>
          <w:tblHeader/>
          <w:jc w:val="center"/>
        </w:trPr>
        <w:tc>
          <w:tcPr>
            <w:tcW w:w="14328" w:type="dxa"/>
            <w:gridSpan w:val="16"/>
            <w:vAlign w:val="center"/>
          </w:tcPr>
          <w:p w:rsidR="00351B09" w:rsidRPr="00440765" w:rsidRDefault="00351B09" w:rsidP="00440765">
            <w:pPr>
              <w:pStyle w:val="afffffb"/>
              <w:jc w:val="center"/>
              <w:rPr>
                <w:lang w:val="ru-RU" w:eastAsia="ru-RU"/>
              </w:rPr>
            </w:pPr>
            <w:r w:rsidRPr="00440765">
              <w:rPr>
                <w:caps/>
              </w:rPr>
              <w:t>МЕРОПРИЯТИЯ Местного значения</w:t>
            </w:r>
          </w:p>
        </w:tc>
      </w:tr>
      <w:tr w:rsidR="00612E6B" w:rsidRPr="00440765" w:rsidTr="00EB5CBF">
        <w:trPr>
          <w:cantSplit/>
          <w:trHeight w:val="273"/>
          <w:jc w:val="center"/>
        </w:trPr>
        <w:tc>
          <w:tcPr>
            <w:tcW w:w="14328" w:type="dxa"/>
            <w:gridSpan w:val="16"/>
            <w:vAlign w:val="center"/>
          </w:tcPr>
          <w:p w:rsidR="00BD2A95" w:rsidRPr="00440765" w:rsidRDefault="00CD24F0"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Образовательные организации</w:t>
            </w:r>
          </w:p>
        </w:tc>
      </w:tr>
      <w:tr w:rsidR="00612E6B" w:rsidRPr="00440765" w:rsidTr="00EB5CBF">
        <w:trPr>
          <w:cantSplit/>
          <w:trHeight w:val="273"/>
          <w:jc w:val="center"/>
        </w:trPr>
        <w:tc>
          <w:tcPr>
            <w:tcW w:w="514" w:type="dxa"/>
            <w:vAlign w:val="center"/>
          </w:tcPr>
          <w:p w:rsidR="00BD2A95" w:rsidRPr="00440765" w:rsidRDefault="00BD2A95" w:rsidP="00440765">
            <w:pPr>
              <w:pStyle w:val="112"/>
              <w:rPr>
                <w:caps/>
                <w:sz w:val="24"/>
              </w:rPr>
            </w:pPr>
            <w:r w:rsidRPr="00440765">
              <w:rPr>
                <w:caps/>
                <w:sz w:val="24"/>
              </w:rPr>
              <w:t>1</w:t>
            </w:r>
          </w:p>
        </w:tc>
        <w:tc>
          <w:tcPr>
            <w:tcW w:w="1985" w:type="dxa"/>
            <w:gridSpan w:val="3"/>
            <w:vAlign w:val="center"/>
          </w:tcPr>
          <w:p w:rsidR="00BD2A95" w:rsidRPr="00440765" w:rsidRDefault="00EF313D" w:rsidP="00440765">
            <w:pPr>
              <w:pStyle w:val="112"/>
              <w:rPr>
                <w:sz w:val="24"/>
                <w:lang w:val="ru-RU"/>
              </w:rPr>
            </w:pPr>
            <w:r w:rsidRPr="00440765">
              <w:rPr>
                <w:sz w:val="24"/>
                <w:lang w:val="ru-RU"/>
              </w:rPr>
              <w:t>нп. Лучинское Ярославский муниципальный район</w:t>
            </w:r>
          </w:p>
        </w:tc>
        <w:tc>
          <w:tcPr>
            <w:tcW w:w="1530" w:type="dxa"/>
            <w:vAlign w:val="center"/>
          </w:tcPr>
          <w:p w:rsidR="00BD2A95" w:rsidRPr="00440765" w:rsidRDefault="00EF313D"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Средняя общеобразовательная школа</w:t>
            </w:r>
          </w:p>
        </w:tc>
        <w:tc>
          <w:tcPr>
            <w:tcW w:w="2220" w:type="dxa"/>
            <w:vAlign w:val="center"/>
          </w:tcPr>
          <w:p w:rsidR="00BD2A95" w:rsidRPr="00440765" w:rsidRDefault="005006EB" w:rsidP="00440765">
            <w:pPr>
              <w:pStyle w:val="112"/>
              <w:rPr>
                <w:sz w:val="24"/>
                <w:lang w:val="ru-RU"/>
              </w:rPr>
            </w:pPr>
            <w:r w:rsidRPr="00440765">
              <w:rPr>
                <w:sz w:val="24"/>
                <w:lang w:val="ru-RU"/>
              </w:rPr>
              <w:t>Новое строительство</w:t>
            </w:r>
          </w:p>
        </w:tc>
        <w:tc>
          <w:tcPr>
            <w:tcW w:w="1559" w:type="dxa"/>
            <w:vAlign w:val="center"/>
          </w:tcPr>
          <w:p w:rsidR="00BD2A95" w:rsidRPr="00440765" w:rsidRDefault="00BD2A95" w:rsidP="00440765">
            <w:pPr>
              <w:pStyle w:val="112"/>
              <w:rPr>
                <w:sz w:val="24"/>
              </w:rPr>
            </w:pPr>
            <w:r w:rsidRPr="00440765">
              <w:rPr>
                <w:sz w:val="24"/>
              </w:rPr>
              <w:t>мест</w:t>
            </w:r>
          </w:p>
        </w:tc>
        <w:tc>
          <w:tcPr>
            <w:tcW w:w="1418" w:type="dxa"/>
            <w:gridSpan w:val="2"/>
            <w:vAlign w:val="center"/>
          </w:tcPr>
          <w:p w:rsidR="00BD2A95" w:rsidRPr="00440765" w:rsidRDefault="00EF313D" w:rsidP="00440765">
            <w:pPr>
              <w:pStyle w:val="112"/>
              <w:rPr>
                <w:caps/>
                <w:sz w:val="24"/>
                <w:lang w:val="ru-RU"/>
              </w:rPr>
            </w:pPr>
            <w:r w:rsidRPr="00440765">
              <w:rPr>
                <w:caps/>
                <w:sz w:val="24"/>
                <w:lang w:val="ru-RU"/>
              </w:rPr>
              <w:t>240</w:t>
            </w:r>
          </w:p>
        </w:tc>
        <w:tc>
          <w:tcPr>
            <w:tcW w:w="1134" w:type="dxa"/>
            <w:vAlign w:val="center"/>
          </w:tcPr>
          <w:p w:rsidR="00BD2A95" w:rsidRPr="00440765" w:rsidRDefault="00EF313D" w:rsidP="00440765">
            <w:pPr>
              <w:pStyle w:val="112"/>
              <w:rPr>
                <w:caps/>
                <w:sz w:val="24"/>
                <w:lang w:val="ru-RU"/>
              </w:rPr>
            </w:pPr>
            <w:r w:rsidRPr="00440765">
              <w:rPr>
                <w:caps/>
                <w:sz w:val="24"/>
                <w:lang w:val="ru-RU"/>
              </w:rPr>
              <w:t>6</w:t>
            </w:r>
            <w:r w:rsidR="003D3BEB" w:rsidRPr="00440765">
              <w:rPr>
                <w:caps/>
                <w:sz w:val="24"/>
                <w:lang w:val="ru-RU"/>
              </w:rPr>
              <w:t>4</w:t>
            </w:r>
            <w:r w:rsidRPr="00440765">
              <w:rPr>
                <w:caps/>
                <w:sz w:val="24"/>
                <w:lang w:val="ru-RU"/>
              </w:rPr>
              <w:t>0</w:t>
            </w:r>
          </w:p>
        </w:tc>
        <w:tc>
          <w:tcPr>
            <w:tcW w:w="1275" w:type="dxa"/>
            <w:gridSpan w:val="3"/>
            <w:vAlign w:val="center"/>
          </w:tcPr>
          <w:p w:rsidR="00BD2A95" w:rsidRPr="00440765" w:rsidRDefault="00BD2A95" w:rsidP="00440765">
            <w:pPr>
              <w:pStyle w:val="112"/>
              <w:rPr>
                <w:sz w:val="24"/>
              </w:rPr>
            </w:pPr>
            <w:r w:rsidRPr="00440765">
              <w:rPr>
                <w:sz w:val="24"/>
              </w:rPr>
              <w:t>+</w:t>
            </w:r>
          </w:p>
        </w:tc>
        <w:tc>
          <w:tcPr>
            <w:tcW w:w="1276" w:type="dxa"/>
            <w:vAlign w:val="center"/>
          </w:tcPr>
          <w:p w:rsidR="00BD2A95" w:rsidRPr="00440765" w:rsidRDefault="00BD2A95" w:rsidP="00440765">
            <w:pPr>
              <w:pStyle w:val="112"/>
              <w:rPr>
                <w:sz w:val="24"/>
              </w:rPr>
            </w:pPr>
            <w:r w:rsidRPr="00440765">
              <w:rPr>
                <w:sz w:val="24"/>
              </w:rPr>
              <w:t>-</w:t>
            </w:r>
          </w:p>
        </w:tc>
        <w:tc>
          <w:tcPr>
            <w:tcW w:w="1417" w:type="dxa"/>
            <w:gridSpan w:val="2"/>
            <w:vAlign w:val="center"/>
          </w:tcPr>
          <w:p w:rsidR="00BD2A95" w:rsidRPr="00440765" w:rsidRDefault="00BD2A95" w:rsidP="00440765">
            <w:pPr>
              <w:pStyle w:val="112"/>
              <w:rPr>
                <w:sz w:val="24"/>
                <w:lang w:val="ru-RU"/>
              </w:rPr>
            </w:pPr>
            <w:r w:rsidRPr="00440765">
              <w:rPr>
                <w:sz w:val="24"/>
              </w:rPr>
              <w:t xml:space="preserve">Генеральный план </w:t>
            </w:r>
            <w:r w:rsidR="0072715F" w:rsidRPr="00440765">
              <w:rPr>
                <w:sz w:val="24"/>
                <w:lang w:val="ru-RU"/>
              </w:rPr>
              <w:t>Карабихского сельского поселения</w:t>
            </w:r>
          </w:p>
        </w:tc>
      </w:tr>
      <w:tr w:rsidR="00612E6B" w:rsidRPr="00440765" w:rsidTr="00EB5CBF">
        <w:trPr>
          <w:cantSplit/>
          <w:trHeight w:val="273"/>
          <w:jc w:val="center"/>
        </w:trPr>
        <w:tc>
          <w:tcPr>
            <w:tcW w:w="14328" w:type="dxa"/>
            <w:gridSpan w:val="16"/>
            <w:vAlign w:val="center"/>
          </w:tcPr>
          <w:p w:rsidR="00CD24F0" w:rsidRPr="00440765" w:rsidRDefault="00CD24F0" w:rsidP="00440765">
            <w:pPr>
              <w:pStyle w:val="112"/>
              <w:rPr>
                <w:sz w:val="24"/>
              </w:rPr>
            </w:pPr>
            <w:r w:rsidRPr="00440765">
              <w:rPr>
                <w:sz w:val="24"/>
              </w:rPr>
              <w:t>Организации дошкольного образования</w:t>
            </w:r>
          </w:p>
        </w:tc>
      </w:tr>
      <w:tr w:rsidR="00612E6B" w:rsidRPr="00440765" w:rsidTr="00EB5CBF">
        <w:trPr>
          <w:cantSplit/>
          <w:trHeight w:val="273"/>
          <w:jc w:val="center"/>
        </w:trPr>
        <w:tc>
          <w:tcPr>
            <w:tcW w:w="514" w:type="dxa"/>
            <w:vAlign w:val="center"/>
          </w:tcPr>
          <w:p w:rsidR="00CD24F0" w:rsidRPr="00440765" w:rsidRDefault="00EF313D" w:rsidP="00440765">
            <w:pPr>
              <w:pStyle w:val="112"/>
              <w:rPr>
                <w:caps/>
                <w:sz w:val="24"/>
                <w:lang w:val="ru-RU"/>
              </w:rPr>
            </w:pPr>
            <w:r w:rsidRPr="00440765">
              <w:rPr>
                <w:caps/>
                <w:sz w:val="24"/>
                <w:lang w:val="ru-RU"/>
              </w:rPr>
              <w:t>1</w:t>
            </w:r>
          </w:p>
        </w:tc>
        <w:tc>
          <w:tcPr>
            <w:tcW w:w="1985" w:type="dxa"/>
            <w:gridSpan w:val="3"/>
            <w:vAlign w:val="center"/>
          </w:tcPr>
          <w:p w:rsidR="00CD24F0" w:rsidRPr="00440765" w:rsidRDefault="00EF313D" w:rsidP="00440765">
            <w:pPr>
              <w:pStyle w:val="112"/>
              <w:rPr>
                <w:sz w:val="24"/>
                <w:lang w:val="ru-RU"/>
              </w:rPr>
            </w:pPr>
            <w:r w:rsidRPr="00440765">
              <w:rPr>
                <w:sz w:val="24"/>
                <w:lang w:val="ru-RU"/>
              </w:rPr>
              <w:t>нп. Лучинское Ярославский муниципальный район</w:t>
            </w:r>
          </w:p>
        </w:tc>
        <w:tc>
          <w:tcPr>
            <w:tcW w:w="1530" w:type="dxa"/>
            <w:vAlign w:val="center"/>
          </w:tcPr>
          <w:p w:rsidR="00CD24F0" w:rsidRPr="00440765" w:rsidRDefault="00EF313D"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Детский сад</w:t>
            </w:r>
          </w:p>
        </w:tc>
        <w:tc>
          <w:tcPr>
            <w:tcW w:w="2220" w:type="dxa"/>
            <w:vAlign w:val="center"/>
          </w:tcPr>
          <w:p w:rsidR="00CD24F0" w:rsidRPr="00440765" w:rsidRDefault="00505CAA" w:rsidP="00440765">
            <w:pPr>
              <w:pStyle w:val="112"/>
              <w:rPr>
                <w:sz w:val="24"/>
                <w:lang w:val="ru-RU"/>
              </w:rPr>
            </w:pPr>
            <w:r w:rsidRPr="00440765">
              <w:rPr>
                <w:sz w:val="24"/>
                <w:lang w:val="ru-RU"/>
              </w:rPr>
              <w:t>Новое строительство</w:t>
            </w:r>
            <w:r w:rsidR="00EF313D" w:rsidRPr="00440765">
              <w:rPr>
                <w:sz w:val="24"/>
                <w:lang w:val="ru-RU"/>
              </w:rPr>
              <w:t xml:space="preserve"> в составе строящейся школы</w:t>
            </w:r>
          </w:p>
        </w:tc>
        <w:tc>
          <w:tcPr>
            <w:tcW w:w="1559" w:type="dxa"/>
            <w:vAlign w:val="center"/>
          </w:tcPr>
          <w:p w:rsidR="00CD24F0" w:rsidRPr="00440765" w:rsidRDefault="00EF313D" w:rsidP="00440765">
            <w:pPr>
              <w:pStyle w:val="112"/>
              <w:rPr>
                <w:sz w:val="24"/>
              </w:rPr>
            </w:pPr>
            <w:r w:rsidRPr="00440765">
              <w:rPr>
                <w:sz w:val="24"/>
              </w:rPr>
              <w:t>мест</w:t>
            </w:r>
          </w:p>
        </w:tc>
        <w:tc>
          <w:tcPr>
            <w:tcW w:w="1418" w:type="dxa"/>
            <w:gridSpan w:val="2"/>
            <w:vAlign w:val="center"/>
          </w:tcPr>
          <w:p w:rsidR="00CD24F0" w:rsidRPr="00440765" w:rsidRDefault="00EF313D" w:rsidP="00440765">
            <w:pPr>
              <w:pStyle w:val="112"/>
              <w:rPr>
                <w:caps/>
                <w:sz w:val="24"/>
                <w:lang w:val="ru-RU"/>
              </w:rPr>
            </w:pPr>
            <w:r w:rsidRPr="00440765">
              <w:rPr>
                <w:caps/>
                <w:sz w:val="24"/>
                <w:lang w:val="ru-RU"/>
              </w:rPr>
              <w:t>-</w:t>
            </w:r>
          </w:p>
        </w:tc>
        <w:tc>
          <w:tcPr>
            <w:tcW w:w="1134" w:type="dxa"/>
            <w:vAlign w:val="center"/>
          </w:tcPr>
          <w:p w:rsidR="00CD24F0" w:rsidRPr="00440765" w:rsidRDefault="00EF313D" w:rsidP="00440765">
            <w:pPr>
              <w:pStyle w:val="112"/>
              <w:rPr>
                <w:caps/>
                <w:sz w:val="24"/>
                <w:lang w:val="ru-RU"/>
              </w:rPr>
            </w:pPr>
            <w:r w:rsidRPr="00440765">
              <w:rPr>
                <w:caps/>
                <w:sz w:val="24"/>
                <w:lang w:val="ru-RU"/>
              </w:rPr>
              <w:t>160</w:t>
            </w:r>
          </w:p>
        </w:tc>
        <w:tc>
          <w:tcPr>
            <w:tcW w:w="1275" w:type="dxa"/>
            <w:gridSpan w:val="3"/>
            <w:vAlign w:val="center"/>
          </w:tcPr>
          <w:p w:rsidR="00CD24F0" w:rsidRPr="00440765" w:rsidRDefault="00CD24F0" w:rsidP="00440765">
            <w:pPr>
              <w:pStyle w:val="112"/>
              <w:rPr>
                <w:sz w:val="24"/>
              </w:rPr>
            </w:pPr>
            <w:r w:rsidRPr="00440765">
              <w:rPr>
                <w:sz w:val="24"/>
              </w:rPr>
              <w:t>+</w:t>
            </w:r>
          </w:p>
        </w:tc>
        <w:tc>
          <w:tcPr>
            <w:tcW w:w="1276" w:type="dxa"/>
            <w:vAlign w:val="center"/>
          </w:tcPr>
          <w:p w:rsidR="00CD24F0" w:rsidRPr="00440765" w:rsidRDefault="00CD24F0" w:rsidP="00440765">
            <w:pPr>
              <w:pStyle w:val="112"/>
              <w:rPr>
                <w:sz w:val="24"/>
              </w:rPr>
            </w:pPr>
            <w:r w:rsidRPr="00440765">
              <w:rPr>
                <w:sz w:val="24"/>
              </w:rPr>
              <w:t>-</w:t>
            </w:r>
          </w:p>
        </w:tc>
        <w:tc>
          <w:tcPr>
            <w:tcW w:w="1417" w:type="dxa"/>
            <w:gridSpan w:val="2"/>
            <w:vAlign w:val="center"/>
          </w:tcPr>
          <w:p w:rsidR="00CD24F0" w:rsidRPr="00440765" w:rsidRDefault="0072715F" w:rsidP="00440765">
            <w:pPr>
              <w:pStyle w:val="112"/>
              <w:rPr>
                <w:sz w:val="24"/>
                <w:lang w:val="ru-RU"/>
              </w:rPr>
            </w:pPr>
            <w:r w:rsidRPr="00440765">
              <w:rPr>
                <w:sz w:val="24"/>
              </w:rPr>
              <w:t xml:space="preserve">Генеральный план </w:t>
            </w:r>
            <w:r w:rsidRPr="00440765">
              <w:rPr>
                <w:sz w:val="24"/>
                <w:lang w:val="ru-RU"/>
              </w:rPr>
              <w:t>Карабихского сельского поселения</w:t>
            </w:r>
          </w:p>
        </w:tc>
      </w:tr>
      <w:tr w:rsidR="00EF313D" w:rsidRPr="00440765" w:rsidTr="00EB5CBF">
        <w:trPr>
          <w:cantSplit/>
          <w:trHeight w:val="273"/>
          <w:jc w:val="center"/>
        </w:trPr>
        <w:tc>
          <w:tcPr>
            <w:tcW w:w="514" w:type="dxa"/>
            <w:vAlign w:val="center"/>
          </w:tcPr>
          <w:p w:rsidR="00EF313D" w:rsidRPr="00440765" w:rsidRDefault="000726BE" w:rsidP="00440765">
            <w:pPr>
              <w:pStyle w:val="112"/>
              <w:rPr>
                <w:caps/>
                <w:sz w:val="24"/>
                <w:lang w:val="ru-RU"/>
              </w:rPr>
            </w:pPr>
            <w:r w:rsidRPr="00440765">
              <w:rPr>
                <w:caps/>
                <w:sz w:val="24"/>
                <w:lang w:val="ru-RU"/>
              </w:rPr>
              <w:t>2</w:t>
            </w:r>
          </w:p>
        </w:tc>
        <w:tc>
          <w:tcPr>
            <w:tcW w:w="1985" w:type="dxa"/>
            <w:gridSpan w:val="3"/>
            <w:vAlign w:val="center"/>
          </w:tcPr>
          <w:p w:rsidR="00EF313D" w:rsidRPr="00440765" w:rsidRDefault="00EF313D" w:rsidP="00440765">
            <w:pPr>
              <w:pStyle w:val="112"/>
              <w:rPr>
                <w:sz w:val="24"/>
                <w:lang w:val="ru-RU"/>
              </w:rPr>
            </w:pPr>
            <w:r w:rsidRPr="00440765">
              <w:rPr>
                <w:sz w:val="24"/>
                <w:lang w:val="ru-RU"/>
              </w:rPr>
              <w:t>нп. Карабиха Ярославский муниципальный район</w:t>
            </w:r>
          </w:p>
        </w:tc>
        <w:tc>
          <w:tcPr>
            <w:tcW w:w="1530" w:type="dxa"/>
            <w:vAlign w:val="center"/>
          </w:tcPr>
          <w:p w:rsidR="00EF313D" w:rsidRPr="00440765" w:rsidRDefault="00EF313D"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Модульный детский сад</w:t>
            </w:r>
          </w:p>
        </w:tc>
        <w:tc>
          <w:tcPr>
            <w:tcW w:w="2220" w:type="dxa"/>
            <w:vAlign w:val="center"/>
          </w:tcPr>
          <w:p w:rsidR="00EF313D" w:rsidRPr="00440765" w:rsidRDefault="00EF313D" w:rsidP="00440765">
            <w:pPr>
              <w:pStyle w:val="112"/>
              <w:rPr>
                <w:sz w:val="24"/>
                <w:lang w:val="ru-RU"/>
              </w:rPr>
            </w:pPr>
            <w:r w:rsidRPr="00440765">
              <w:rPr>
                <w:sz w:val="24"/>
                <w:lang w:val="ru-RU"/>
              </w:rPr>
              <w:t>Новое строительство</w:t>
            </w:r>
          </w:p>
        </w:tc>
        <w:tc>
          <w:tcPr>
            <w:tcW w:w="1559" w:type="dxa"/>
            <w:vAlign w:val="center"/>
          </w:tcPr>
          <w:p w:rsidR="00EF313D" w:rsidRPr="00440765" w:rsidRDefault="00EF313D" w:rsidP="00440765">
            <w:pPr>
              <w:pStyle w:val="112"/>
              <w:rPr>
                <w:sz w:val="24"/>
              </w:rPr>
            </w:pPr>
            <w:r w:rsidRPr="00440765">
              <w:rPr>
                <w:sz w:val="24"/>
              </w:rPr>
              <w:t>мест</w:t>
            </w:r>
          </w:p>
        </w:tc>
        <w:tc>
          <w:tcPr>
            <w:tcW w:w="1418" w:type="dxa"/>
            <w:gridSpan w:val="2"/>
            <w:vAlign w:val="center"/>
          </w:tcPr>
          <w:p w:rsidR="00EF313D" w:rsidRPr="00440765" w:rsidRDefault="00EF313D" w:rsidP="00440765">
            <w:pPr>
              <w:pStyle w:val="112"/>
              <w:rPr>
                <w:caps/>
                <w:sz w:val="24"/>
                <w:lang w:val="ru-RU"/>
              </w:rPr>
            </w:pPr>
            <w:r w:rsidRPr="00440765">
              <w:rPr>
                <w:caps/>
                <w:sz w:val="24"/>
                <w:lang w:val="ru-RU"/>
              </w:rPr>
              <w:t>-</w:t>
            </w:r>
          </w:p>
        </w:tc>
        <w:tc>
          <w:tcPr>
            <w:tcW w:w="1134" w:type="dxa"/>
            <w:vAlign w:val="center"/>
          </w:tcPr>
          <w:p w:rsidR="00EF313D" w:rsidRPr="00440765" w:rsidRDefault="00EF313D" w:rsidP="00440765">
            <w:pPr>
              <w:pStyle w:val="112"/>
              <w:rPr>
                <w:caps/>
                <w:sz w:val="24"/>
                <w:lang w:val="ru-RU"/>
              </w:rPr>
            </w:pPr>
            <w:r w:rsidRPr="00440765">
              <w:rPr>
                <w:caps/>
                <w:sz w:val="24"/>
                <w:lang w:val="ru-RU"/>
              </w:rPr>
              <w:t>120</w:t>
            </w:r>
          </w:p>
        </w:tc>
        <w:tc>
          <w:tcPr>
            <w:tcW w:w="1275" w:type="dxa"/>
            <w:gridSpan w:val="3"/>
            <w:vAlign w:val="center"/>
          </w:tcPr>
          <w:p w:rsidR="00EF313D" w:rsidRPr="00440765" w:rsidRDefault="00EF313D" w:rsidP="00440765">
            <w:pPr>
              <w:pStyle w:val="112"/>
              <w:rPr>
                <w:sz w:val="24"/>
              </w:rPr>
            </w:pPr>
            <w:r w:rsidRPr="00440765">
              <w:rPr>
                <w:sz w:val="24"/>
              </w:rPr>
              <w:t>+</w:t>
            </w:r>
          </w:p>
        </w:tc>
        <w:tc>
          <w:tcPr>
            <w:tcW w:w="1276" w:type="dxa"/>
            <w:vAlign w:val="center"/>
          </w:tcPr>
          <w:p w:rsidR="00EF313D" w:rsidRPr="00440765" w:rsidRDefault="00EF313D" w:rsidP="00440765">
            <w:pPr>
              <w:pStyle w:val="112"/>
              <w:rPr>
                <w:sz w:val="24"/>
              </w:rPr>
            </w:pPr>
            <w:r w:rsidRPr="00440765">
              <w:rPr>
                <w:sz w:val="24"/>
              </w:rPr>
              <w:t>-</w:t>
            </w:r>
          </w:p>
        </w:tc>
        <w:tc>
          <w:tcPr>
            <w:tcW w:w="1417" w:type="dxa"/>
            <w:gridSpan w:val="2"/>
            <w:vAlign w:val="center"/>
          </w:tcPr>
          <w:p w:rsidR="00EF313D" w:rsidRPr="00440765" w:rsidRDefault="00EF313D" w:rsidP="00440765">
            <w:pPr>
              <w:pStyle w:val="112"/>
              <w:rPr>
                <w:sz w:val="24"/>
                <w:lang w:val="ru-RU"/>
              </w:rPr>
            </w:pPr>
            <w:r w:rsidRPr="00440765">
              <w:rPr>
                <w:sz w:val="24"/>
              </w:rPr>
              <w:t xml:space="preserve">Генеральный план </w:t>
            </w:r>
            <w:r w:rsidRPr="00440765">
              <w:rPr>
                <w:sz w:val="24"/>
                <w:lang w:val="ru-RU"/>
              </w:rPr>
              <w:t>Карабихского сельского поселения</w:t>
            </w:r>
          </w:p>
        </w:tc>
      </w:tr>
      <w:tr w:rsidR="001227F6" w:rsidRPr="00440765" w:rsidTr="00EB5CBF">
        <w:trPr>
          <w:cantSplit/>
          <w:trHeight w:val="363"/>
          <w:jc w:val="center"/>
        </w:trPr>
        <w:tc>
          <w:tcPr>
            <w:tcW w:w="514" w:type="dxa"/>
            <w:vAlign w:val="center"/>
          </w:tcPr>
          <w:p w:rsidR="001227F6" w:rsidRPr="00440765" w:rsidRDefault="001227F6" w:rsidP="00440765">
            <w:pPr>
              <w:pStyle w:val="112"/>
              <w:rPr>
                <w:caps/>
                <w:sz w:val="24"/>
                <w:lang w:val="ru-RU"/>
              </w:rPr>
            </w:pPr>
            <w:r w:rsidRPr="00440765">
              <w:rPr>
                <w:caps/>
                <w:sz w:val="24"/>
                <w:lang w:val="ru-RU"/>
              </w:rPr>
              <w:lastRenderedPageBreak/>
              <w:t>3</w:t>
            </w:r>
          </w:p>
        </w:tc>
        <w:tc>
          <w:tcPr>
            <w:tcW w:w="1985" w:type="dxa"/>
            <w:gridSpan w:val="3"/>
            <w:vAlign w:val="center"/>
          </w:tcPr>
          <w:p w:rsidR="001227F6" w:rsidRPr="00440765" w:rsidRDefault="001227F6" w:rsidP="00440765">
            <w:pPr>
              <w:pStyle w:val="112"/>
              <w:rPr>
                <w:sz w:val="24"/>
                <w:lang w:val="ru-RU"/>
              </w:rPr>
            </w:pPr>
            <w:r w:rsidRPr="00440765">
              <w:rPr>
                <w:sz w:val="24"/>
                <w:lang w:val="ru-RU"/>
              </w:rPr>
              <w:t>нп. Красные Ткачи</w:t>
            </w:r>
          </w:p>
        </w:tc>
        <w:tc>
          <w:tcPr>
            <w:tcW w:w="1530" w:type="dxa"/>
            <w:vAlign w:val="center"/>
          </w:tcPr>
          <w:p w:rsidR="001227F6" w:rsidRPr="00440765" w:rsidRDefault="001227F6"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Детский сад</w:t>
            </w:r>
          </w:p>
        </w:tc>
        <w:tc>
          <w:tcPr>
            <w:tcW w:w="2220" w:type="dxa"/>
            <w:vAlign w:val="center"/>
          </w:tcPr>
          <w:p w:rsidR="001227F6" w:rsidRPr="00440765" w:rsidRDefault="001227F6" w:rsidP="00440765">
            <w:pPr>
              <w:pStyle w:val="112"/>
              <w:rPr>
                <w:sz w:val="24"/>
                <w:lang w:val="ru-RU"/>
              </w:rPr>
            </w:pPr>
            <w:r w:rsidRPr="00440765">
              <w:rPr>
                <w:sz w:val="24"/>
                <w:lang w:val="ru-RU"/>
              </w:rPr>
              <w:t xml:space="preserve">Новое строительство </w:t>
            </w:r>
          </w:p>
        </w:tc>
        <w:tc>
          <w:tcPr>
            <w:tcW w:w="1559" w:type="dxa"/>
            <w:vAlign w:val="center"/>
          </w:tcPr>
          <w:p w:rsidR="001227F6" w:rsidRPr="00440765" w:rsidRDefault="001227F6" w:rsidP="00440765">
            <w:pPr>
              <w:pStyle w:val="112"/>
              <w:rPr>
                <w:sz w:val="24"/>
              </w:rPr>
            </w:pPr>
            <w:r w:rsidRPr="00440765">
              <w:rPr>
                <w:sz w:val="24"/>
              </w:rPr>
              <w:t>мест</w:t>
            </w:r>
          </w:p>
        </w:tc>
        <w:tc>
          <w:tcPr>
            <w:tcW w:w="1418" w:type="dxa"/>
            <w:gridSpan w:val="2"/>
            <w:vAlign w:val="center"/>
          </w:tcPr>
          <w:p w:rsidR="001227F6" w:rsidRPr="00440765" w:rsidRDefault="001227F6" w:rsidP="00440765">
            <w:pPr>
              <w:pStyle w:val="112"/>
              <w:rPr>
                <w:caps/>
                <w:sz w:val="24"/>
                <w:lang w:val="ru-RU"/>
              </w:rPr>
            </w:pPr>
            <w:r w:rsidRPr="00440765">
              <w:rPr>
                <w:caps/>
                <w:sz w:val="24"/>
                <w:lang w:val="ru-RU"/>
              </w:rPr>
              <w:t>140</w:t>
            </w:r>
          </w:p>
        </w:tc>
        <w:tc>
          <w:tcPr>
            <w:tcW w:w="1134" w:type="dxa"/>
            <w:vAlign w:val="center"/>
          </w:tcPr>
          <w:p w:rsidR="001227F6" w:rsidRPr="00440765" w:rsidRDefault="001227F6" w:rsidP="00440765">
            <w:pPr>
              <w:pStyle w:val="112"/>
              <w:rPr>
                <w:caps/>
                <w:sz w:val="24"/>
                <w:lang w:val="ru-RU"/>
              </w:rPr>
            </w:pPr>
            <w:r w:rsidRPr="00440765">
              <w:rPr>
                <w:caps/>
                <w:sz w:val="24"/>
                <w:lang w:val="ru-RU"/>
              </w:rPr>
              <w:t>126</w:t>
            </w:r>
          </w:p>
        </w:tc>
        <w:tc>
          <w:tcPr>
            <w:tcW w:w="1275" w:type="dxa"/>
            <w:gridSpan w:val="3"/>
            <w:vAlign w:val="center"/>
          </w:tcPr>
          <w:p w:rsidR="001227F6" w:rsidRPr="00440765" w:rsidRDefault="001227F6" w:rsidP="00440765">
            <w:pPr>
              <w:pStyle w:val="112"/>
              <w:rPr>
                <w:sz w:val="24"/>
              </w:rPr>
            </w:pPr>
            <w:r w:rsidRPr="00440765">
              <w:rPr>
                <w:sz w:val="24"/>
              </w:rPr>
              <w:t>+</w:t>
            </w:r>
          </w:p>
        </w:tc>
        <w:tc>
          <w:tcPr>
            <w:tcW w:w="1276" w:type="dxa"/>
            <w:vAlign w:val="center"/>
          </w:tcPr>
          <w:p w:rsidR="001227F6" w:rsidRPr="00440765" w:rsidRDefault="001227F6" w:rsidP="00440765">
            <w:pPr>
              <w:pStyle w:val="112"/>
              <w:rPr>
                <w:sz w:val="24"/>
              </w:rPr>
            </w:pPr>
            <w:r w:rsidRPr="00440765">
              <w:rPr>
                <w:sz w:val="24"/>
              </w:rPr>
              <w:t>-</w:t>
            </w:r>
          </w:p>
        </w:tc>
        <w:tc>
          <w:tcPr>
            <w:tcW w:w="1417" w:type="dxa"/>
            <w:gridSpan w:val="2"/>
            <w:vAlign w:val="center"/>
          </w:tcPr>
          <w:p w:rsidR="001227F6" w:rsidRPr="00440765" w:rsidRDefault="001227F6" w:rsidP="00440765">
            <w:pPr>
              <w:pStyle w:val="112"/>
              <w:rPr>
                <w:sz w:val="24"/>
                <w:lang w:val="ru-RU"/>
              </w:rPr>
            </w:pPr>
            <w:r w:rsidRPr="00440765">
              <w:rPr>
                <w:sz w:val="24"/>
                <w:lang w:val="ru-RU"/>
              </w:rPr>
              <w:t>Проект планировки территории 20213 г.,</w:t>
            </w:r>
          </w:p>
          <w:p w:rsidR="001227F6" w:rsidRPr="00440765" w:rsidRDefault="001227F6" w:rsidP="00440765">
            <w:pPr>
              <w:pStyle w:val="112"/>
              <w:rPr>
                <w:sz w:val="24"/>
                <w:lang w:val="ru-RU"/>
              </w:rPr>
            </w:pPr>
            <w:r w:rsidRPr="00440765">
              <w:rPr>
                <w:sz w:val="24"/>
              </w:rPr>
              <w:t xml:space="preserve">Генеральный план </w:t>
            </w:r>
            <w:r w:rsidRPr="00440765">
              <w:rPr>
                <w:sz w:val="24"/>
                <w:lang w:val="ru-RU"/>
              </w:rPr>
              <w:t>Карабихского сельского поселения</w:t>
            </w:r>
          </w:p>
        </w:tc>
      </w:tr>
      <w:tr w:rsidR="009652EE" w:rsidRPr="00440765" w:rsidTr="00EB5CBF">
        <w:trPr>
          <w:cantSplit/>
          <w:trHeight w:val="363"/>
          <w:jc w:val="center"/>
        </w:trPr>
        <w:tc>
          <w:tcPr>
            <w:tcW w:w="14328" w:type="dxa"/>
            <w:gridSpan w:val="16"/>
            <w:vAlign w:val="center"/>
          </w:tcPr>
          <w:p w:rsidR="009652EE" w:rsidRPr="00440765" w:rsidRDefault="009652EE" w:rsidP="00440765">
            <w:pPr>
              <w:pStyle w:val="112"/>
              <w:rPr>
                <w:sz w:val="24"/>
                <w:lang w:val="ru-RU"/>
              </w:rPr>
            </w:pPr>
            <w:r w:rsidRPr="00440765">
              <w:rPr>
                <w:caps/>
              </w:rPr>
              <w:t xml:space="preserve">МЕРОПРИЯТИЯ </w:t>
            </w:r>
            <w:r w:rsidRPr="00440765">
              <w:rPr>
                <w:caps/>
                <w:lang w:val="ru-RU"/>
              </w:rPr>
              <w:t>РАЙОННОГО</w:t>
            </w:r>
            <w:r w:rsidRPr="00440765">
              <w:rPr>
                <w:caps/>
              </w:rPr>
              <w:t xml:space="preserve"> значения</w:t>
            </w:r>
          </w:p>
        </w:tc>
      </w:tr>
      <w:tr w:rsidR="009652EE" w:rsidRPr="00440765" w:rsidTr="00EB5CBF">
        <w:trPr>
          <w:cantSplit/>
          <w:trHeight w:val="363"/>
          <w:jc w:val="center"/>
        </w:trPr>
        <w:tc>
          <w:tcPr>
            <w:tcW w:w="14328" w:type="dxa"/>
            <w:gridSpan w:val="16"/>
            <w:vAlign w:val="center"/>
          </w:tcPr>
          <w:p w:rsidR="009652EE" w:rsidRPr="00440765" w:rsidRDefault="009652EE" w:rsidP="00440765">
            <w:pPr>
              <w:pStyle w:val="112"/>
              <w:rPr>
                <w:caps/>
              </w:rPr>
            </w:pPr>
            <w:r w:rsidRPr="00440765">
              <w:rPr>
                <w:sz w:val="24"/>
              </w:rPr>
              <w:t>Образовательные организации</w:t>
            </w:r>
          </w:p>
        </w:tc>
      </w:tr>
      <w:tr w:rsidR="00980A80" w:rsidRPr="00440765" w:rsidTr="00EB5CBF">
        <w:trPr>
          <w:cantSplit/>
          <w:trHeight w:val="363"/>
          <w:jc w:val="center"/>
        </w:trPr>
        <w:tc>
          <w:tcPr>
            <w:tcW w:w="514" w:type="dxa"/>
            <w:vAlign w:val="center"/>
          </w:tcPr>
          <w:p w:rsidR="00980A80" w:rsidRPr="00440765" w:rsidRDefault="00980A80" w:rsidP="00440765">
            <w:pPr>
              <w:pStyle w:val="112"/>
              <w:rPr>
                <w:caps/>
                <w:sz w:val="24"/>
                <w:lang w:val="ru-RU"/>
              </w:rPr>
            </w:pPr>
            <w:r w:rsidRPr="00440765">
              <w:rPr>
                <w:caps/>
                <w:sz w:val="24"/>
                <w:lang w:val="ru-RU"/>
              </w:rPr>
              <w:t>1</w:t>
            </w:r>
          </w:p>
        </w:tc>
        <w:tc>
          <w:tcPr>
            <w:tcW w:w="1985" w:type="dxa"/>
            <w:gridSpan w:val="3"/>
            <w:vAlign w:val="center"/>
          </w:tcPr>
          <w:p w:rsidR="00980A80" w:rsidRPr="00440765" w:rsidRDefault="00980A80" w:rsidP="00440765">
            <w:pPr>
              <w:pStyle w:val="112"/>
              <w:rPr>
                <w:sz w:val="24"/>
                <w:lang w:val="ru-RU"/>
              </w:rPr>
            </w:pPr>
            <w:r w:rsidRPr="00440765">
              <w:rPr>
                <w:sz w:val="24"/>
                <w:lang w:val="ru-RU"/>
              </w:rPr>
              <w:t>нп. Красные Ткачи</w:t>
            </w:r>
          </w:p>
        </w:tc>
        <w:tc>
          <w:tcPr>
            <w:tcW w:w="1530" w:type="dxa"/>
            <w:vAlign w:val="center"/>
          </w:tcPr>
          <w:p w:rsidR="00980A80" w:rsidRPr="00440765" w:rsidRDefault="00980A80"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Образовательная школа</w:t>
            </w:r>
          </w:p>
        </w:tc>
        <w:tc>
          <w:tcPr>
            <w:tcW w:w="2220" w:type="dxa"/>
            <w:vAlign w:val="center"/>
          </w:tcPr>
          <w:p w:rsidR="00980A80" w:rsidRPr="00440765" w:rsidRDefault="00980A80" w:rsidP="00440765">
            <w:pPr>
              <w:pStyle w:val="112"/>
              <w:rPr>
                <w:sz w:val="24"/>
                <w:lang w:val="ru-RU"/>
              </w:rPr>
            </w:pPr>
            <w:r w:rsidRPr="00440765">
              <w:rPr>
                <w:sz w:val="24"/>
                <w:lang w:val="ru-RU"/>
              </w:rPr>
              <w:t xml:space="preserve">Новое строительство </w:t>
            </w:r>
          </w:p>
        </w:tc>
        <w:tc>
          <w:tcPr>
            <w:tcW w:w="1559" w:type="dxa"/>
            <w:vAlign w:val="center"/>
          </w:tcPr>
          <w:p w:rsidR="00980A80" w:rsidRPr="00440765" w:rsidRDefault="00980A80" w:rsidP="00440765">
            <w:pPr>
              <w:pStyle w:val="112"/>
              <w:rPr>
                <w:sz w:val="24"/>
              </w:rPr>
            </w:pPr>
            <w:r w:rsidRPr="00440765">
              <w:rPr>
                <w:sz w:val="24"/>
              </w:rPr>
              <w:t>мест</w:t>
            </w:r>
          </w:p>
        </w:tc>
        <w:tc>
          <w:tcPr>
            <w:tcW w:w="1418" w:type="dxa"/>
            <w:gridSpan w:val="2"/>
            <w:vAlign w:val="center"/>
          </w:tcPr>
          <w:p w:rsidR="00980A80" w:rsidRPr="00440765" w:rsidRDefault="00890A5B" w:rsidP="00440765">
            <w:pPr>
              <w:pStyle w:val="112"/>
              <w:rPr>
                <w:caps/>
                <w:sz w:val="24"/>
                <w:lang w:val="ru-RU"/>
              </w:rPr>
            </w:pPr>
            <w:r w:rsidRPr="00440765">
              <w:rPr>
                <w:caps/>
                <w:sz w:val="24"/>
                <w:lang w:val="ru-RU"/>
              </w:rPr>
              <w:t>140</w:t>
            </w:r>
          </w:p>
        </w:tc>
        <w:tc>
          <w:tcPr>
            <w:tcW w:w="1134" w:type="dxa"/>
            <w:vAlign w:val="center"/>
          </w:tcPr>
          <w:p w:rsidR="00980A80" w:rsidRPr="00440765" w:rsidRDefault="00980A80" w:rsidP="00440765">
            <w:pPr>
              <w:pStyle w:val="112"/>
              <w:rPr>
                <w:caps/>
                <w:sz w:val="24"/>
                <w:lang w:val="ru-RU"/>
              </w:rPr>
            </w:pPr>
            <w:r w:rsidRPr="00440765">
              <w:rPr>
                <w:caps/>
                <w:sz w:val="24"/>
                <w:lang w:val="ru-RU"/>
              </w:rPr>
              <w:t>140</w:t>
            </w:r>
          </w:p>
        </w:tc>
        <w:tc>
          <w:tcPr>
            <w:tcW w:w="1275" w:type="dxa"/>
            <w:gridSpan w:val="3"/>
            <w:vAlign w:val="center"/>
          </w:tcPr>
          <w:p w:rsidR="00980A80" w:rsidRPr="00440765" w:rsidRDefault="00890A5B" w:rsidP="00440765">
            <w:pPr>
              <w:pStyle w:val="112"/>
              <w:rPr>
                <w:sz w:val="24"/>
                <w:lang w:val="ru-RU"/>
              </w:rPr>
            </w:pPr>
            <w:r w:rsidRPr="00440765">
              <w:rPr>
                <w:sz w:val="24"/>
                <w:lang w:val="ru-RU"/>
              </w:rPr>
              <w:t>+</w:t>
            </w:r>
          </w:p>
        </w:tc>
        <w:tc>
          <w:tcPr>
            <w:tcW w:w="1276" w:type="dxa"/>
            <w:vAlign w:val="center"/>
          </w:tcPr>
          <w:p w:rsidR="00980A80" w:rsidRPr="00440765" w:rsidRDefault="00980A80" w:rsidP="00440765">
            <w:pPr>
              <w:pStyle w:val="112"/>
              <w:rPr>
                <w:sz w:val="24"/>
                <w:lang w:val="ru-RU"/>
              </w:rPr>
            </w:pPr>
          </w:p>
        </w:tc>
        <w:tc>
          <w:tcPr>
            <w:tcW w:w="1417" w:type="dxa"/>
            <w:gridSpan w:val="2"/>
            <w:vAlign w:val="center"/>
          </w:tcPr>
          <w:p w:rsidR="00980A80" w:rsidRPr="00440765" w:rsidRDefault="00980A80" w:rsidP="00440765">
            <w:pPr>
              <w:pStyle w:val="112"/>
              <w:rPr>
                <w:sz w:val="24"/>
                <w:lang w:val="ru-RU"/>
              </w:rPr>
            </w:pPr>
            <w:r w:rsidRPr="00440765">
              <w:rPr>
                <w:sz w:val="24"/>
                <w:lang w:val="ru-RU"/>
              </w:rPr>
              <w:t>СТП Ярославского муниципального района</w:t>
            </w:r>
          </w:p>
        </w:tc>
      </w:tr>
      <w:tr w:rsidR="00980A80" w:rsidRPr="00440765" w:rsidTr="00EB5CBF">
        <w:trPr>
          <w:cantSplit/>
          <w:trHeight w:val="363"/>
          <w:jc w:val="center"/>
        </w:trPr>
        <w:tc>
          <w:tcPr>
            <w:tcW w:w="514" w:type="dxa"/>
            <w:vAlign w:val="center"/>
          </w:tcPr>
          <w:p w:rsidR="00980A80" w:rsidRPr="00440765" w:rsidRDefault="00980A80" w:rsidP="00440765">
            <w:pPr>
              <w:pStyle w:val="112"/>
              <w:rPr>
                <w:caps/>
                <w:sz w:val="24"/>
                <w:lang w:val="ru-RU"/>
              </w:rPr>
            </w:pPr>
            <w:r w:rsidRPr="00440765">
              <w:rPr>
                <w:caps/>
                <w:sz w:val="24"/>
                <w:lang w:val="ru-RU"/>
              </w:rPr>
              <w:t>2</w:t>
            </w:r>
          </w:p>
        </w:tc>
        <w:tc>
          <w:tcPr>
            <w:tcW w:w="1985" w:type="dxa"/>
            <w:gridSpan w:val="3"/>
            <w:vAlign w:val="center"/>
          </w:tcPr>
          <w:p w:rsidR="00980A80" w:rsidRPr="00440765" w:rsidRDefault="00980A80" w:rsidP="00440765">
            <w:pPr>
              <w:pStyle w:val="112"/>
              <w:rPr>
                <w:sz w:val="24"/>
                <w:lang w:val="ru-RU"/>
              </w:rPr>
            </w:pPr>
            <w:r w:rsidRPr="00440765">
              <w:rPr>
                <w:sz w:val="24"/>
                <w:lang w:val="ru-RU"/>
              </w:rPr>
              <w:t>нп. Карабиха</w:t>
            </w:r>
          </w:p>
        </w:tc>
        <w:tc>
          <w:tcPr>
            <w:tcW w:w="1530" w:type="dxa"/>
            <w:vAlign w:val="center"/>
          </w:tcPr>
          <w:p w:rsidR="00980A80" w:rsidRPr="00440765" w:rsidRDefault="00980A80"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Образовательная школа</w:t>
            </w:r>
          </w:p>
        </w:tc>
        <w:tc>
          <w:tcPr>
            <w:tcW w:w="2220" w:type="dxa"/>
            <w:vAlign w:val="center"/>
          </w:tcPr>
          <w:p w:rsidR="00980A80" w:rsidRPr="00440765" w:rsidRDefault="00980A80" w:rsidP="00440765">
            <w:pPr>
              <w:pStyle w:val="112"/>
              <w:rPr>
                <w:sz w:val="24"/>
                <w:lang w:val="ru-RU"/>
              </w:rPr>
            </w:pPr>
            <w:r w:rsidRPr="00440765">
              <w:rPr>
                <w:sz w:val="24"/>
                <w:lang w:val="ru-RU"/>
              </w:rPr>
              <w:t xml:space="preserve">Новое строительство </w:t>
            </w:r>
          </w:p>
        </w:tc>
        <w:tc>
          <w:tcPr>
            <w:tcW w:w="1559" w:type="dxa"/>
            <w:vAlign w:val="center"/>
          </w:tcPr>
          <w:p w:rsidR="00980A80" w:rsidRPr="00440765" w:rsidRDefault="00980A80" w:rsidP="00440765">
            <w:pPr>
              <w:pStyle w:val="112"/>
              <w:rPr>
                <w:sz w:val="24"/>
              </w:rPr>
            </w:pPr>
            <w:r w:rsidRPr="00440765">
              <w:rPr>
                <w:sz w:val="24"/>
              </w:rPr>
              <w:t>мест</w:t>
            </w:r>
          </w:p>
        </w:tc>
        <w:tc>
          <w:tcPr>
            <w:tcW w:w="1418" w:type="dxa"/>
            <w:gridSpan w:val="2"/>
            <w:vAlign w:val="center"/>
          </w:tcPr>
          <w:p w:rsidR="00980A80" w:rsidRPr="00440765" w:rsidRDefault="00890A5B" w:rsidP="00440765">
            <w:pPr>
              <w:pStyle w:val="112"/>
              <w:rPr>
                <w:caps/>
                <w:sz w:val="24"/>
                <w:lang w:val="ru-RU"/>
              </w:rPr>
            </w:pPr>
            <w:r w:rsidRPr="00440765">
              <w:rPr>
                <w:caps/>
                <w:sz w:val="24"/>
                <w:lang w:val="ru-RU"/>
              </w:rPr>
              <w:t>270</w:t>
            </w:r>
          </w:p>
        </w:tc>
        <w:tc>
          <w:tcPr>
            <w:tcW w:w="1134" w:type="dxa"/>
            <w:vAlign w:val="center"/>
          </w:tcPr>
          <w:p w:rsidR="00980A80" w:rsidRPr="00440765" w:rsidRDefault="00980A80" w:rsidP="00440765">
            <w:pPr>
              <w:pStyle w:val="112"/>
              <w:rPr>
                <w:caps/>
                <w:sz w:val="24"/>
                <w:lang w:val="ru-RU"/>
              </w:rPr>
            </w:pPr>
            <w:r w:rsidRPr="00440765">
              <w:rPr>
                <w:caps/>
                <w:sz w:val="24"/>
                <w:lang w:val="ru-RU"/>
              </w:rPr>
              <w:t>140</w:t>
            </w:r>
          </w:p>
        </w:tc>
        <w:tc>
          <w:tcPr>
            <w:tcW w:w="1275" w:type="dxa"/>
            <w:gridSpan w:val="3"/>
            <w:vAlign w:val="center"/>
          </w:tcPr>
          <w:p w:rsidR="00980A80" w:rsidRPr="00440765" w:rsidRDefault="00890A5B" w:rsidP="00440765">
            <w:pPr>
              <w:pStyle w:val="112"/>
              <w:rPr>
                <w:sz w:val="24"/>
                <w:lang w:val="ru-RU"/>
              </w:rPr>
            </w:pPr>
            <w:r w:rsidRPr="00440765">
              <w:rPr>
                <w:sz w:val="24"/>
                <w:lang w:val="ru-RU"/>
              </w:rPr>
              <w:t>+</w:t>
            </w:r>
          </w:p>
        </w:tc>
        <w:tc>
          <w:tcPr>
            <w:tcW w:w="1276" w:type="dxa"/>
            <w:vAlign w:val="center"/>
          </w:tcPr>
          <w:p w:rsidR="00980A80" w:rsidRPr="00440765" w:rsidRDefault="00980A80" w:rsidP="00440765">
            <w:pPr>
              <w:pStyle w:val="112"/>
              <w:rPr>
                <w:sz w:val="24"/>
                <w:lang w:val="ru-RU"/>
              </w:rPr>
            </w:pPr>
          </w:p>
        </w:tc>
        <w:tc>
          <w:tcPr>
            <w:tcW w:w="1417" w:type="dxa"/>
            <w:gridSpan w:val="2"/>
            <w:vAlign w:val="center"/>
          </w:tcPr>
          <w:p w:rsidR="00980A80" w:rsidRPr="00440765" w:rsidRDefault="00980A80" w:rsidP="00440765">
            <w:pPr>
              <w:pStyle w:val="112"/>
              <w:rPr>
                <w:sz w:val="24"/>
                <w:lang w:val="ru-RU"/>
              </w:rPr>
            </w:pPr>
            <w:r w:rsidRPr="00440765">
              <w:rPr>
                <w:sz w:val="24"/>
                <w:lang w:val="ru-RU"/>
              </w:rPr>
              <w:t>СТП Ярославского муниципального района</w:t>
            </w:r>
          </w:p>
        </w:tc>
      </w:tr>
      <w:tr w:rsidR="00980A80" w:rsidRPr="00440765" w:rsidTr="00EB5CBF">
        <w:trPr>
          <w:cantSplit/>
          <w:trHeight w:val="363"/>
          <w:jc w:val="center"/>
        </w:trPr>
        <w:tc>
          <w:tcPr>
            <w:tcW w:w="14328" w:type="dxa"/>
            <w:gridSpan w:val="16"/>
            <w:vAlign w:val="center"/>
          </w:tcPr>
          <w:p w:rsidR="00980A80" w:rsidRPr="00440765" w:rsidRDefault="00980A80" w:rsidP="00440765">
            <w:pPr>
              <w:pStyle w:val="112"/>
              <w:rPr>
                <w:sz w:val="24"/>
              </w:rPr>
            </w:pPr>
            <w:r w:rsidRPr="00440765">
              <w:rPr>
                <w:sz w:val="24"/>
              </w:rPr>
              <w:t>Организации дошкольного образования</w:t>
            </w:r>
          </w:p>
        </w:tc>
      </w:tr>
      <w:tr w:rsidR="00980A80" w:rsidRPr="00440765" w:rsidTr="00EB5CBF">
        <w:trPr>
          <w:cantSplit/>
          <w:trHeight w:val="363"/>
          <w:jc w:val="center"/>
        </w:trPr>
        <w:tc>
          <w:tcPr>
            <w:tcW w:w="514" w:type="dxa"/>
            <w:vAlign w:val="center"/>
          </w:tcPr>
          <w:p w:rsidR="00980A80" w:rsidRPr="00440765" w:rsidRDefault="00BD09C7" w:rsidP="00440765">
            <w:pPr>
              <w:pStyle w:val="112"/>
              <w:rPr>
                <w:caps/>
                <w:sz w:val="24"/>
                <w:lang w:val="ru-RU"/>
              </w:rPr>
            </w:pPr>
            <w:r w:rsidRPr="00440765">
              <w:rPr>
                <w:caps/>
                <w:sz w:val="24"/>
                <w:lang w:val="ru-RU"/>
              </w:rPr>
              <w:lastRenderedPageBreak/>
              <w:t>1</w:t>
            </w:r>
          </w:p>
        </w:tc>
        <w:tc>
          <w:tcPr>
            <w:tcW w:w="1985" w:type="dxa"/>
            <w:gridSpan w:val="3"/>
            <w:vAlign w:val="center"/>
          </w:tcPr>
          <w:p w:rsidR="00980A80" w:rsidRPr="00440765" w:rsidRDefault="00980A80" w:rsidP="00440765">
            <w:pPr>
              <w:pStyle w:val="112"/>
              <w:rPr>
                <w:sz w:val="24"/>
                <w:lang w:val="ru-RU"/>
              </w:rPr>
            </w:pPr>
            <w:r w:rsidRPr="00440765">
              <w:rPr>
                <w:sz w:val="24"/>
                <w:lang w:val="ru-RU"/>
              </w:rPr>
              <w:t>нп. Щедрино</w:t>
            </w:r>
          </w:p>
        </w:tc>
        <w:tc>
          <w:tcPr>
            <w:tcW w:w="1530" w:type="dxa"/>
            <w:vAlign w:val="center"/>
          </w:tcPr>
          <w:p w:rsidR="00980A80" w:rsidRPr="00440765" w:rsidRDefault="00980A80"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Детский сад</w:t>
            </w:r>
          </w:p>
        </w:tc>
        <w:tc>
          <w:tcPr>
            <w:tcW w:w="2220" w:type="dxa"/>
            <w:vAlign w:val="center"/>
          </w:tcPr>
          <w:p w:rsidR="00980A80" w:rsidRPr="00440765" w:rsidRDefault="00980A80" w:rsidP="00440765">
            <w:pPr>
              <w:pStyle w:val="112"/>
              <w:rPr>
                <w:sz w:val="24"/>
                <w:lang w:val="ru-RU"/>
              </w:rPr>
            </w:pPr>
            <w:r w:rsidRPr="00440765">
              <w:rPr>
                <w:sz w:val="24"/>
                <w:lang w:val="ru-RU"/>
              </w:rPr>
              <w:t>Новое строительство</w:t>
            </w:r>
          </w:p>
        </w:tc>
        <w:tc>
          <w:tcPr>
            <w:tcW w:w="1559" w:type="dxa"/>
            <w:vAlign w:val="center"/>
          </w:tcPr>
          <w:p w:rsidR="00980A80" w:rsidRPr="00440765" w:rsidRDefault="00980A80" w:rsidP="00440765">
            <w:pPr>
              <w:pStyle w:val="112"/>
              <w:rPr>
                <w:sz w:val="24"/>
                <w:lang w:val="ru-RU"/>
              </w:rPr>
            </w:pPr>
            <w:r w:rsidRPr="00440765">
              <w:rPr>
                <w:sz w:val="24"/>
                <w:lang w:val="ru-RU"/>
              </w:rPr>
              <w:t>мест</w:t>
            </w:r>
          </w:p>
        </w:tc>
        <w:tc>
          <w:tcPr>
            <w:tcW w:w="1418" w:type="dxa"/>
            <w:gridSpan w:val="2"/>
            <w:vAlign w:val="center"/>
          </w:tcPr>
          <w:p w:rsidR="00980A80" w:rsidRPr="00440765" w:rsidRDefault="00890A5B" w:rsidP="00440765">
            <w:pPr>
              <w:pStyle w:val="112"/>
              <w:rPr>
                <w:caps/>
                <w:sz w:val="24"/>
                <w:lang w:val="ru-RU"/>
              </w:rPr>
            </w:pPr>
            <w:r w:rsidRPr="00440765">
              <w:rPr>
                <w:caps/>
                <w:sz w:val="24"/>
                <w:lang w:val="ru-RU"/>
              </w:rPr>
              <w:t>120</w:t>
            </w:r>
          </w:p>
        </w:tc>
        <w:tc>
          <w:tcPr>
            <w:tcW w:w="1134" w:type="dxa"/>
            <w:vAlign w:val="center"/>
          </w:tcPr>
          <w:p w:rsidR="00980A80" w:rsidRPr="00440765" w:rsidRDefault="00980A80" w:rsidP="00440765">
            <w:pPr>
              <w:pStyle w:val="112"/>
              <w:rPr>
                <w:caps/>
                <w:sz w:val="24"/>
                <w:lang w:val="ru-RU"/>
              </w:rPr>
            </w:pPr>
            <w:r w:rsidRPr="00440765">
              <w:rPr>
                <w:caps/>
                <w:sz w:val="24"/>
                <w:lang w:val="ru-RU"/>
              </w:rPr>
              <w:t>140</w:t>
            </w:r>
          </w:p>
        </w:tc>
        <w:tc>
          <w:tcPr>
            <w:tcW w:w="1275" w:type="dxa"/>
            <w:gridSpan w:val="3"/>
            <w:vAlign w:val="center"/>
          </w:tcPr>
          <w:p w:rsidR="00980A80" w:rsidRPr="00440765" w:rsidRDefault="00980A80" w:rsidP="00440765">
            <w:pPr>
              <w:pStyle w:val="112"/>
              <w:rPr>
                <w:sz w:val="24"/>
                <w:lang w:val="ru-RU"/>
              </w:rPr>
            </w:pPr>
            <w:r w:rsidRPr="00440765">
              <w:rPr>
                <w:sz w:val="24"/>
                <w:lang w:val="ru-RU"/>
              </w:rPr>
              <w:t>+</w:t>
            </w:r>
          </w:p>
        </w:tc>
        <w:tc>
          <w:tcPr>
            <w:tcW w:w="1276" w:type="dxa"/>
            <w:vAlign w:val="center"/>
          </w:tcPr>
          <w:p w:rsidR="00980A80" w:rsidRPr="00440765" w:rsidRDefault="00980A80" w:rsidP="00440765">
            <w:pPr>
              <w:pStyle w:val="112"/>
              <w:rPr>
                <w:sz w:val="24"/>
                <w:lang w:val="ru-RU"/>
              </w:rPr>
            </w:pPr>
            <w:r w:rsidRPr="00440765">
              <w:rPr>
                <w:sz w:val="24"/>
                <w:lang w:val="ru-RU"/>
              </w:rPr>
              <w:t>-</w:t>
            </w:r>
          </w:p>
        </w:tc>
        <w:tc>
          <w:tcPr>
            <w:tcW w:w="1417" w:type="dxa"/>
            <w:gridSpan w:val="2"/>
            <w:vAlign w:val="center"/>
          </w:tcPr>
          <w:p w:rsidR="00980A80" w:rsidRPr="00440765" w:rsidRDefault="00980A80" w:rsidP="00440765">
            <w:pPr>
              <w:spacing w:after="0" w:line="240" w:lineRule="auto"/>
              <w:jc w:val="center"/>
              <w:rPr>
                <w:rFonts w:ascii="Times New Roman" w:hAnsi="Times New Roman" w:cs="Times New Roman"/>
              </w:rPr>
            </w:pPr>
            <w:r w:rsidRPr="00440765">
              <w:rPr>
                <w:rFonts w:ascii="Times New Roman" w:hAnsi="Times New Roman" w:cs="Times New Roman"/>
                <w:sz w:val="24"/>
              </w:rPr>
              <w:t>СТП Ярославского муниципального района</w:t>
            </w:r>
          </w:p>
        </w:tc>
      </w:tr>
      <w:tr w:rsidR="00EE7148" w:rsidRPr="00440765" w:rsidTr="00EB5CBF">
        <w:trPr>
          <w:cantSplit/>
          <w:trHeight w:val="363"/>
          <w:jc w:val="center"/>
        </w:trPr>
        <w:tc>
          <w:tcPr>
            <w:tcW w:w="14328" w:type="dxa"/>
            <w:gridSpan w:val="16"/>
            <w:vAlign w:val="center"/>
          </w:tcPr>
          <w:p w:rsidR="00EE7148" w:rsidRPr="00440765" w:rsidRDefault="00EE7148" w:rsidP="00440765">
            <w:pPr>
              <w:spacing w:after="0" w:line="240" w:lineRule="auto"/>
              <w:jc w:val="center"/>
              <w:rPr>
                <w:rFonts w:ascii="Times New Roman" w:hAnsi="Times New Roman" w:cs="Times New Roman"/>
                <w:sz w:val="24"/>
              </w:rPr>
            </w:pPr>
            <w:r w:rsidRPr="00440765">
              <w:rPr>
                <w:rFonts w:ascii="Times New Roman" w:hAnsi="Times New Roman" w:cs="Times New Roman"/>
                <w:sz w:val="24"/>
              </w:rPr>
              <w:t>Объекты спорта</w:t>
            </w:r>
          </w:p>
        </w:tc>
      </w:tr>
      <w:tr w:rsidR="00EE7148" w:rsidRPr="00440765" w:rsidTr="00EB5CBF">
        <w:trPr>
          <w:cantSplit/>
          <w:trHeight w:val="363"/>
          <w:jc w:val="center"/>
        </w:trPr>
        <w:tc>
          <w:tcPr>
            <w:tcW w:w="514" w:type="dxa"/>
            <w:vAlign w:val="center"/>
          </w:tcPr>
          <w:p w:rsidR="00EE7148" w:rsidRPr="00440765" w:rsidRDefault="00EE7148" w:rsidP="00440765">
            <w:pPr>
              <w:pStyle w:val="112"/>
              <w:rPr>
                <w:caps/>
                <w:sz w:val="24"/>
                <w:lang w:val="ru-RU"/>
              </w:rPr>
            </w:pPr>
            <w:r w:rsidRPr="00440765">
              <w:rPr>
                <w:caps/>
                <w:sz w:val="24"/>
                <w:lang w:val="ru-RU"/>
              </w:rPr>
              <w:t>1</w:t>
            </w:r>
          </w:p>
        </w:tc>
        <w:tc>
          <w:tcPr>
            <w:tcW w:w="1985" w:type="dxa"/>
            <w:gridSpan w:val="3"/>
            <w:vAlign w:val="center"/>
          </w:tcPr>
          <w:p w:rsidR="00EE7148" w:rsidRPr="00440765" w:rsidRDefault="00EE7148" w:rsidP="00440765">
            <w:pPr>
              <w:pStyle w:val="112"/>
              <w:rPr>
                <w:sz w:val="24"/>
                <w:lang w:val="ru-RU"/>
              </w:rPr>
            </w:pPr>
            <w:r w:rsidRPr="00440765">
              <w:rPr>
                <w:sz w:val="24"/>
                <w:lang w:val="ru-RU"/>
              </w:rPr>
              <w:t>нп. Красные Ткачи</w:t>
            </w:r>
          </w:p>
        </w:tc>
        <w:tc>
          <w:tcPr>
            <w:tcW w:w="1530" w:type="dxa"/>
            <w:vAlign w:val="center"/>
          </w:tcPr>
          <w:p w:rsidR="00EE7148" w:rsidRPr="00440765" w:rsidRDefault="00EE7148" w:rsidP="00440765">
            <w:pPr>
              <w:pStyle w:val="afff"/>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Физкультурно-оздоровительный комплекс (ФОК)</w:t>
            </w:r>
          </w:p>
        </w:tc>
        <w:tc>
          <w:tcPr>
            <w:tcW w:w="2220" w:type="dxa"/>
            <w:vAlign w:val="center"/>
          </w:tcPr>
          <w:p w:rsidR="00EE7148" w:rsidRPr="00440765" w:rsidRDefault="00EE7148" w:rsidP="00440765">
            <w:pPr>
              <w:pStyle w:val="112"/>
              <w:rPr>
                <w:sz w:val="24"/>
                <w:lang w:val="ru-RU"/>
              </w:rPr>
            </w:pPr>
            <w:r w:rsidRPr="00440765">
              <w:rPr>
                <w:sz w:val="24"/>
                <w:lang w:val="ru-RU"/>
              </w:rPr>
              <w:t>Новое строительство</w:t>
            </w:r>
          </w:p>
        </w:tc>
        <w:tc>
          <w:tcPr>
            <w:tcW w:w="1559" w:type="dxa"/>
            <w:vAlign w:val="center"/>
          </w:tcPr>
          <w:p w:rsidR="00EE7148" w:rsidRPr="00440765" w:rsidRDefault="00EE7148" w:rsidP="00440765">
            <w:pPr>
              <w:pStyle w:val="112"/>
              <w:rPr>
                <w:sz w:val="24"/>
                <w:lang w:val="ru-RU"/>
              </w:rPr>
            </w:pPr>
            <w:r w:rsidRPr="00440765">
              <w:rPr>
                <w:sz w:val="24"/>
                <w:lang w:val="ru-RU"/>
              </w:rPr>
              <w:t>кв.м.</w:t>
            </w:r>
          </w:p>
        </w:tc>
        <w:tc>
          <w:tcPr>
            <w:tcW w:w="1418" w:type="dxa"/>
            <w:gridSpan w:val="2"/>
            <w:vAlign w:val="center"/>
          </w:tcPr>
          <w:p w:rsidR="00EE7148" w:rsidRPr="00440765" w:rsidRDefault="00EE7148" w:rsidP="00440765">
            <w:pPr>
              <w:pStyle w:val="112"/>
              <w:rPr>
                <w:caps/>
                <w:sz w:val="24"/>
                <w:lang w:val="ru-RU"/>
              </w:rPr>
            </w:pPr>
            <w:r w:rsidRPr="00440765">
              <w:rPr>
                <w:caps/>
                <w:sz w:val="24"/>
                <w:lang w:val="ru-RU"/>
              </w:rPr>
              <w:t>-</w:t>
            </w:r>
          </w:p>
        </w:tc>
        <w:tc>
          <w:tcPr>
            <w:tcW w:w="1134" w:type="dxa"/>
            <w:vAlign w:val="center"/>
          </w:tcPr>
          <w:p w:rsidR="00EE7148" w:rsidRPr="00440765" w:rsidRDefault="00EE7148" w:rsidP="00440765">
            <w:pPr>
              <w:pStyle w:val="112"/>
              <w:rPr>
                <w:caps/>
                <w:sz w:val="24"/>
                <w:lang w:val="ru-RU"/>
              </w:rPr>
            </w:pPr>
            <w:r w:rsidRPr="00440765">
              <w:rPr>
                <w:caps/>
                <w:sz w:val="24"/>
                <w:lang w:val="ru-RU"/>
              </w:rPr>
              <w:t>1200</w:t>
            </w:r>
          </w:p>
        </w:tc>
        <w:tc>
          <w:tcPr>
            <w:tcW w:w="1275" w:type="dxa"/>
            <w:gridSpan w:val="3"/>
            <w:vAlign w:val="center"/>
          </w:tcPr>
          <w:p w:rsidR="00EE7148" w:rsidRPr="00440765" w:rsidRDefault="00EE7148" w:rsidP="00440765">
            <w:pPr>
              <w:pStyle w:val="112"/>
              <w:rPr>
                <w:sz w:val="24"/>
                <w:lang w:val="ru-RU"/>
              </w:rPr>
            </w:pPr>
            <w:r w:rsidRPr="00440765">
              <w:rPr>
                <w:sz w:val="24"/>
                <w:lang w:val="ru-RU"/>
              </w:rPr>
              <w:t>+</w:t>
            </w:r>
          </w:p>
        </w:tc>
        <w:tc>
          <w:tcPr>
            <w:tcW w:w="1276" w:type="dxa"/>
            <w:vAlign w:val="center"/>
          </w:tcPr>
          <w:p w:rsidR="00EE7148" w:rsidRPr="00440765" w:rsidRDefault="00EE7148" w:rsidP="00440765">
            <w:pPr>
              <w:pStyle w:val="112"/>
              <w:rPr>
                <w:sz w:val="24"/>
                <w:lang w:val="ru-RU"/>
              </w:rPr>
            </w:pPr>
            <w:r w:rsidRPr="00440765">
              <w:rPr>
                <w:sz w:val="24"/>
                <w:lang w:val="ru-RU"/>
              </w:rPr>
              <w:t>-</w:t>
            </w:r>
          </w:p>
        </w:tc>
        <w:tc>
          <w:tcPr>
            <w:tcW w:w="1417" w:type="dxa"/>
            <w:gridSpan w:val="2"/>
            <w:vAlign w:val="center"/>
          </w:tcPr>
          <w:p w:rsidR="00EE7148" w:rsidRPr="00440765" w:rsidRDefault="00EE7148" w:rsidP="00440765">
            <w:pPr>
              <w:spacing w:after="0" w:line="240" w:lineRule="auto"/>
              <w:jc w:val="center"/>
              <w:rPr>
                <w:rFonts w:ascii="Times New Roman" w:hAnsi="Times New Roman" w:cs="Times New Roman"/>
                <w:sz w:val="24"/>
              </w:rPr>
            </w:pPr>
            <w:r w:rsidRPr="00440765">
              <w:rPr>
                <w:rFonts w:ascii="Times New Roman" w:hAnsi="Times New Roman" w:cs="Times New Roman"/>
                <w:sz w:val="24"/>
              </w:rPr>
              <w:t>СТП Ярославского муниципального района</w:t>
            </w:r>
          </w:p>
        </w:tc>
      </w:tr>
    </w:tbl>
    <w:p w:rsidR="00CB26BF" w:rsidRPr="00440765" w:rsidRDefault="00CB26BF" w:rsidP="00440765">
      <w:pPr>
        <w:spacing w:after="0" w:line="240" w:lineRule="auto"/>
        <w:ind w:firstLine="567"/>
        <w:jc w:val="center"/>
        <w:rPr>
          <w:rFonts w:ascii="Times New Roman" w:eastAsia="Times New Roman" w:hAnsi="Times New Roman" w:cs="Times New Roman"/>
          <w:b/>
          <w:bCs/>
          <w:iCs/>
          <w:sz w:val="28"/>
          <w:szCs w:val="28"/>
          <w:lang w:val="x-none" w:eastAsia="x-none"/>
        </w:rPr>
        <w:sectPr w:rsidR="00CB26BF" w:rsidRPr="00440765" w:rsidSect="00EB5CBF">
          <w:footerReference w:type="first" r:id="rId21"/>
          <w:pgSz w:w="16838" w:h="11906" w:orient="landscape"/>
          <w:pgMar w:top="1134" w:right="850" w:bottom="1134" w:left="1701" w:header="709" w:footer="709" w:gutter="0"/>
          <w:cols w:space="720"/>
          <w:docGrid w:linePitch="299"/>
        </w:sectPr>
      </w:pPr>
    </w:p>
    <w:p w:rsidR="00714968" w:rsidRPr="00440765" w:rsidRDefault="00EE45DE" w:rsidP="00EE45DE">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87" w:name="_Toc180076835"/>
      <w:r w:rsidRPr="00EE45DE">
        <w:rPr>
          <w:rFonts w:ascii="Times New Roman" w:eastAsia="Times New Roman" w:hAnsi="Times New Roman" w:cs="Times New Roman"/>
          <w:color w:val="auto"/>
          <w:sz w:val="28"/>
          <w:szCs w:val="28"/>
          <w:lang w:eastAsia="ru-RU"/>
        </w:rPr>
        <w:lastRenderedPageBreak/>
        <w:t>11.</w:t>
      </w:r>
      <w:r w:rsidR="00714968" w:rsidRPr="00440765">
        <w:rPr>
          <w:rFonts w:ascii="Times New Roman" w:eastAsia="Times New Roman" w:hAnsi="Times New Roman" w:cs="Times New Roman"/>
          <w:b/>
          <w:color w:val="auto"/>
          <w:sz w:val="28"/>
          <w:szCs w:val="28"/>
          <w:lang w:eastAsia="ru-RU"/>
        </w:rPr>
        <w:t xml:space="preserve"> Мероприятия по развитию инженерной инфраструктуры</w:t>
      </w:r>
      <w:bookmarkEnd w:id="87"/>
    </w:p>
    <w:p w:rsidR="003F4218" w:rsidRPr="00440765" w:rsidRDefault="003F4218" w:rsidP="00EE45DE">
      <w:pPr>
        <w:spacing w:after="0" w:line="240" w:lineRule="auto"/>
        <w:ind w:firstLine="709"/>
        <w:rPr>
          <w:rFonts w:ascii="Times New Roman" w:eastAsia="Times New Roman" w:hAnsi="Times New Roman" w:cs="Times New Roman"/>
          <w:sz w:val="28"/>
          <w:szCs w:val="20"/>
          <w:u w:val="single"/>
          <w:lang w:eastAsia="ru-RU"/>
        </w:rPr>
      </w:pPr>
    </w:p>
    <w:p w:rsidR="00BD2A95" w:rsidRPr="00EE45DE" w:rsidRDefault="00EE45DE" w:rsidP="00EE45DE">
      <w:pPr>
        <w:spacing w:after="0" w:line="240" w:lineRule="auto"/>
        <w:ind w:firstLine="709"/>
        <w:rPr>
          <w:rFonts w:ascii="Times New Roman" w:eastAsia="Times New Roman" w:hAnsi="Times New Roman" w:cs="Times New Roman"/>
          <w:b/>
          <w:sz w:val="28"/>
          <w:szCs w:val="20"/>
          <w:lang w:eastAsia="ru-RU"/>
        </w:rPr>
      </w:pPr>
      <w:r w:rsidRPr="00EE45DE">
        <w:rPr>
          <w:rFonts w:ascii="Times New Roman" w:eastAsia="Times New Roman" w:hAnsi="Times New Roman" w:cs="Times New Roman"/>
          <w:sz w:val="28"/>
          <w:szCs w:val="20"/>
          <w:lang w:eastAsia="ru-RU"/>
        </w:rPr>
        <w:t xml:space="preserve">11.1. </w:t>
      </w:r>
      <w:r w:rsidR="00BD2A95" w:rsidRPr="00EE45DE">
        <w:rPr>
          <w:rFonts w:ascii="Times New Roman" w:eastAsia="Times New Roman" w:hAnsi="Times New Roman" w:cs="Times New Roman"/>
          <w:b/>
          <w:sz w:val="28"/>
          <w:szCs w:val="20"/>
          <w:lang w:eastAsia="ru-RU"/>
        </w:rPr>
        <w:t>Водоснабжение</w:t>
      </w:r>
    </w:p>
    <w:p w:rsidR="00BD2A95" w:rsidRPr="00440765" w:rsidRDefault="00BD2A95" w:rsidP="00EE45DE">
      <w:pPr>
        <w:spacing w:after="0" w:line="240" w:lineRule="auto"/>
        <w:ind w:firstLine="709"/>
        <w:jc w:val="both"/>
        <w:rPr>
          <w:rFonts w:ascii="Times New Roman" w:eastAsia="Times New Roman" w:hAnsi="Times New Roman" w:cs="Times New Roman"/>
          <w:sz w:val="28"/>
          <w:szCs w:val="20"/>
          <w:lang w:eastAsia="ru-RU"/>
        </w:rPr>
      </w:pPr>
      <w:r w:rsidRPr="00440765">
        <w:rPr>
          <w:rFonts w:ascii="Times New Roman" w:eastAsia="Times New Roman" w:hAnsi="Times New Roman" w:cs="Times New Roman"/>
          <w:sz w:val="28"/>
          <w:szCs w:val="20"/>
          <w:lang w:eastAsia="ru-RU"/>
        </w:rPr>
        <w:t xml:space="preserve">Общее водопотребление включает в себя расход воды на хозяйственно-питьевые нужды в жилых и в общественных зданиях, на наружное пожаротушение, на полив улиц и зеленых насаждений. </w:t>
      </w:r>
    </w:p>
    <w:p w:rsidR="00EB5CBF" w:rsidRDefault="00BD2A95" w:rsidP="00EE45DE">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Calibri" w:hAnsi="Times New Roman" w:cs="Times New Roman"/>
          <w:sz w:val="28"/>
          <w:szCs w:val="28"/>
          <w:lang w:eastAsia="ru-RU"/>
        </w:rPr>
        <w:t xml:space="preserve">Расчетные расходы воды на хозяйственно-питьевые нужды населения подсчитаны исходя из норм водопотребления на одного жителя в зависимости от степени благоустройства зданий (санитарно-технического оборудования), принятых по СП 31.13330.2012, п.5.2 и коэффициентов суточной и часовой неравномерности водопотребления. Удельное водопотребление включает расходы воды на хозяйственно-питьевые и </w:t>
      </w:r>
      <w:r w:rsidR="000B0CBB" w:rsidRPr="00440765">
        <w:rPr>
          <w:rFonts w:ascii="Times New Roman" w:eastAsia="Calibri" w:hAnsi="Times New Roman" w:cs="Times New Roman"/>
          <w:sz w:val="28"/>
          <w:szCs w:val="28"/>
          <w:lang w:eastAsia="ru-RU"/>
        </w:rPr>
        <w:t>коммунальные</w:t>
      </w:r>
      <w:r w:rsidRPr="00440765">
        <w:rPr>
          <w:rFonts w:ascii="Times New Roman" w:eastAsia="Calibri" w:hAnsi="Times New Roman" w:cs="Times New Roman"/>
          <w:sz w:val="28"/>
          <w:szCs w:val="28"/>
          <w:lang w:eastAsia="ru-RU"/>
        </w:rPr>
        <w:t xml:space="preserve"> нужды в общественных зданиях.</w:t>
      </w:r>
    </w:p>
    <w:p w:rsidR="00BD2A95" w:rsidRPr="00EE45DE" w:rsidRDefault="00BD2A95" w:rsidP="00EE45DE">
      <w:pPr>
        <w:spacing w:after="0" w:line="240" w:lineRule="auto"/>
        <w:jc w:val="both"/>
        <w:rPr>
          <w:rFonts w:ascii="Times New Roman" w:eastAsia="Times New Roman" w:hAnsi="Times New Roman" w:cs="Times New Roman"/>
          <w:b/>
          <w:sz w:val="24"/>
          <w:szCs w:val="24"/>
          <w:lang w:eastAsia="ru-RU"/>
        </w:rPr>
      </w:pPr>
      <w:r w:rsidRPr="00EE45DE">
        <w:rPr>
          <w:rFonts w:ascii="Times New Roman" w:eastAsia="Times New Roman" w:hAnsi="Times New Roman" w:cs="Times New Roman"/>
          <w:b/>
          <w:sz w:val="24"/>
          <w:szCs w:val="24"/>
          <w:lang w:eastAsia="ru-RU"/>
        </w:rPr>
        <w:t>Удельные норм</w:t>
      </w:r>
      <w:r w:rsidR="003F4218" w:rsidRPr="00EE45DE">
        <w:rPr>
          <w:rFonts w:ascii="Times New Roman" w:eastAsia="Times New Roman" w:hAnsi="Times New Roman" w:cs="Times New Roman"/>
          <w:b/>
          <w:sz w:val="24"/>
          <w:szCs w:val="24"/>
          <w:lang w:eastAsia="ru-RU"/>
        </w:rPr>
        <w:t>ы водопотребления на территории Карабихского сельского поселения</w:t>
      </w: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6654"/>
        <w:gridCol w:w="1878"/>
      </w:tblGrid>
      <w:tr w:rsidR="003F4218" w:rsidRPr="00440765" w:rsidTr="006B441A">
        <w:trPr>
          <w:jc w:val="center"/>
        </w:trPr>
        <w:tc>
          <w:tcPr>
            <w:tcW w:w="295" w:type="pct"/>
            <w:vAlign w:val="center"/>
          </w:tcPr>
          <w:p w:rsidR="003F4218" w:rsidRPr="00440765" w:rsidRDefault="003F421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3669" w:type="pct"/>
            <w:vAlign w:val="center"/>
          </w:tcPr>
          <w:p w:rsidR="003F4218" w:rsidRPr="00440765" w:rsidRDefault="003F421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Степень благоустройства жилых домов</w:t>
            </w:r>
          </w:p>
        </w:tc>
        <w:tc>
          <w:tcPr>
            <w:tcW w:w="1036" w:type="pct"/>
          </w:tcPr>
          <w:p w:rsidR="003F4218" w:rsidRPr="00440765" w:rsidRDefault="003F421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noProof/>
                <w:sz w:val="24"/>
                <w:szCs w:val="24"/>
                <w:lang w:eastAsia="ru-RU"/>
              </w:rPr>
              <w:drawing>
                <wp:inline distT="0" distB="0" distL="0" distR="0" wp14:anchorId="58725B68" wp14:editId="362992B4">
                  <wp:extent cx="180975" cy="1809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40765">
              <w:rPr>
                <w:rFonts w:ascii="Times New Roman" w:hAnsi="Times New Roman" w:cs="Times New Roman"/>
                <w:sz w:val="24"/>
                <w:szCs w:val="24"/>
              </w:rPr>
              <w:t>, л/сут</w:t>
            </w:r>
          </w:p>
        </w:tc>
      </w:tr>
      <w:tr w:rsidR="003F4218" w:rsidRPr="00440765" w:rsidTr="006B441A">
        <w:trPr>
          <w:jc w:val="center"/>
        </w:trPr>
        <w:tc>
          <w:tcPr>
            <w:tcW w:w="295" w:type="pct"/>
            <w:vAlign w:val="center"/>
          </w:tcPr>
          <w:p w:rsidR="003F4218" w:rsidRPr="00440765" w:rsidRDefault="003F421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3669" w:type="pct"/>
          </w:tcPr>
          <w:p w:rsidR="003F4218" w:rsidRPr="00440765" w:rsidRDefault="003F4218" w:rsidP="00440765">
            <w:pPr>
              <w:spacing w:after="0" w:line="240" w:lineRule="auto"/>
              <w:rPr>
                <w:rFonts w:ascii="Times New Roman" w:hAnsi="Times New Roman" w:cs="Times New Roman"/>
                <w:sz w:val="24"/>
                <w:szCs w:val="24"/>
              </w:rPr>
            </w:pPr>
            <w:r w:rsidRPr="00440765">
              <w:rPr>
                <w:rFonts w:ascii="Times New Roman" w:hAnsi="Times New Roman" w:cs="Times New Roman"/>
                <w:sz w:val="24"/>
                <w:szCs w:val="24"/>
              </w:rPr>
              <w:t>Застройка зданиями, оборудованными внутренним водопроводом и канализацией, с ванными и местными водонагревателями</w:t>
            </w:r>
          </w:p>
        </w:tc>
        <w:tc>
          <w:tcPr>
            <w:tcW w:w="1036" w:type="pct"/>
            <w:vAlign w:val="center"/>
          </w:tcPr>
          <w:p w:rsidR="003F4218" w:rsidRPr="00440765" w:rsidRDefault="003F421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140-180</w:t>
            </w:r>
          </w:p>
        </w:tc>
      </w:tr>
      <w:tr w:rsidR="003F4218" w:rsidRPr="00440765" w:rsidTr="006B441A">
        <w:trPr>
          <w:jc w:val="center"/>
        </w:trPr>
        <w:tc>
          <w:tcPr>
            <w:tcW w:w="295" w:type="pct"/>
            <w:vAlign w:val="center"/>
          </w:tcPr>
          <w:p w:rsidR="003F4218" w:rsidRPr="00440765" w:rsidRDefault="003F421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w:t>
            </w:r>
          </w:p>
        </w:tc>
        <w:tc>
          <w:tcPr>
            <w:tcW w:w="3669" w:type="pct"/>
          </w:tcPr>
          <w:p w:rsidR="003F4218" w:rsidRPr="00440765" w:rsidRDefault="003F4218" w:rsidP="00440765">
            <w:pPr>
              <w:spacing w:after="0" w:line="240" w:lineRule="auto"/>
              <w:rPr>
                <w:rFonts w:ascii="Times New Roman" w:hAnsi="Times New Roman" w:cs="Times New Roman"/>
                <w:sz w:val="24"/>
                <w:szCs w:val="24"/>
              </w:rPr>
            </w:pPr>
            <w:r w:rsidRPr="00440765">
              <w:rPr>
                <w:rFonts w:ascii="Times New Roman" w:hAnsi="Times New Roman" w:cs="Times New Roman"/>
                <w:sz w:val="24"/>
                <w:szCs w:val="24"/>
              </w:rPr>
              <w:t>Тоже с централизованным горячим водонагревателями</w:t>
            </w:r>
          </w:p>
        </w:tc>
        <w:tc>
          <w:tcPr>
            <w:tcW w:w="1036" w:type="pct"/>
            <w:vAlign w:val="center"/>
          </w:tcPr>
          <w:p w:rsidR="003F4218" w:rsidRPr="00440765" w:rsidRDefault="003F4218"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165-180</w:t>
            </w:r>
          </w:p>
        </w:tc>
      </w:tr>
    </w:tbl>
    <w:p w:rsidR="00BD2A95" w:rsidRPr="00440765" w:rsidRDefault="00BD2A95" w:rsidP="00440765">
      <w:pPr>
        <w:spacing w:after="0" w:line="240" w:lineRule="auto"/>
        <w:ind w:firstLine="709"/>
        <w:jc w:val="both"/>
        <w:rPr>
          <w:rFonts w:ascii="Times New Roman" w:eastAsia="Times New Roman" w:hAnsi="Times New Roman" w:cs="Times New Roman"/>
          <w:sz w:val="28"/>
          <w:szCs w:val="20"/>
          <w:lang w:eastAsia="ru-RU"/>
        </w:rPr>
      </w:pPr>
    </w:p>
    <w:p w:rsidR="00BD2A95" w:rsidRPr="00440765" w:rsidRDefault="00BD2A95" w:rsidP="00EB5CBF">
      <w:pPr>
        <w:spacing w:after="0" w:line="240" w:lineRule="auto"/>
        <w:ind w:firstLine="709"/>
        <w:jc w:val="both"/>
        <w:rPr>
          <w:rFonts w:ascii="Times New Roman" w:eastAsia="Times New Roman" w:hAnsi="Times New Roman" w:cs="Times New Roman"/>
          <w:sz w:val="28"/>
          <w:szCs w:val="20"/>
          <w:lang w:eastAsia="ru-RU"/>
        </w:rPr>
      </w:pPr>
      <w:r w:rsidRPr="00440765">
        <w:rPr>
          <w:rFonts w:ascii="Times New Roman" w:eastAsia="Times New Roman" w:hAnsi="Times New Roman" w:cs="Times New Roman"/>
          <w:sz w:val="28"/>
          <w:szCs w:val="20"/>
          <w:lang w:eastAsia="ru-RU"/>
        </w:rPr>
        <w:t xml:space="preserve">Норма расхода воды на наружное пожаротушение и количество одновременных пожаров в населенном пункте приняты согласно СП 8.13130.2009, </w:t>
      </w:r>
      <w:r w:rsidRPr="00440765">
        <w:rPr>
          <w:rFonts w:ascii="Times New Roman" w:eastAsia="Times New Roman" w:hAnsi="Times New Roman" w:cs="Times New Roman"/>
          <w:spacing w:val="-2"/>
          <w:sz w:val="28"/>
          <w:szCs w:val="28"/>
          <w:lang w:eastAsia="ru-RU"/>
        </w:rPr>
        <w:t xml:space="preserve">СНиП 2.04.02-84 </w:t>
      </w:r>
      <w:r w:rsidRPr="00440765">
        <w:rPr>
          <w:rFonts w:ascii="Times New Roman" w:eastAsia="Times New Roman" w:hAnsi="Times New Roman" w:cs="Times New Roman"/>
          <w:sz w:val="28"/>
          <w:szCs w:val="20"/>
          <w:lang w:eastAsia="ru-RU"/>
        </w:rPr>
        <w:t xml:space="preserve">в зависимости от числа жителей и этажности застройки. </w:t>
      </w:r>
      <w:r w:rsidRPr="00440765">
        <w:rPr>
          <w:rFonts w:ascii="Times New Roman" w:eastAsia="Times New Roman" w:hAnsi="Times New Roman" w:cs="Times New Roman"/>
          <w:sz w:val="28"/>
          <w:szCs w:val="28"/>
          <w:lang w:eastAsia="ru-RU"/>
        </w:rPr>
        <w:t xml:space="preserve">Расчётное число одновременных пожаров принимается равным 2 шт., расчётный расход воды для тушения одного наружного пожара – 10л/с и наружного – 2,5 л/с, </w:t>
      </w:r>
      <w:r w:rsidRPr="00440765">
        <w:rPr>
          <w:rFonts w:ascii="Times New Roman" w:eastAsia="Times New Roman" w:hAnsi="Times New Roman" w:cs="Times New Roman"/>
          <w:sz w:val="28"/>
          <w:szCs w:val="20"/>
          <w:lang w:eastAsia="ru-RU"/>
        </w:rPr>
        <w:t>на существующее положение и на все сроки реализации проекта внесения изменений в Генеральный план. Продолжительность тушения пожара принимается 3 часа. Согласно СП 8.13130.2009 допускается не предусматривать противопожарное водоснабжение населенных пунктов с числом жителей до 50 чел.</w:t>
      </w:r>
    </w:p>
    <w:p w:rsidR="00BD2A95" w:rsidRPr="00440765" w:rsidRDefault="00BD2A95" w:rsidP="00EB5CBF">
      <w:pPr>
        <w:spacing w:after="0" w:line="240" w:lineRule="auto"/>
        <w:ind w:firstLine="709"/>
        <w:jc w:val="both"/>
        <w:rPr>
          <w:rFonts w:ascii="Times New Roman" w:eastAsia="Times New Roman" w:hAnsi="Times New Roman" w:cs="Times New Roman"/>
          <w:sz w:val="28"/>
          <w:szCs w:val="20"/>
          <w:lang w:eastAsia="ru-RU"/>
        </w:rPr>
      </w:pPr>
      <w:r w:rsidRPr="00440765">
        <w:rPr>
          <w:rFonts w:ascii="Times New Roman" w:eastAsia="Times New Roman" w:hAnsi="Times New Roman" w:cs="Times New Roman"/>
          <w:sz w:val="28"/>
          <w:szCs w:val="20"/>
          <w:lang w:eastAsia="ru-RU"/>
        </w:rPr>
        <w:t xml:space="preserve">Норма расхода воды на полив улиц и зеленых насаждений принята согласно </w:t>
      </w:r>
      <w:r w:rsidRPr="00440765">
        <w:rPr>
          <w:rFonts w:ascii="Times New Roman" w:eastAsia="Calibri" w:hAnsi="Times New Roman" w:cs="Times New Roman"/>
          <w:sz w:val="28"/>
          <w:szCs w:val="28"/>
          <w:lang w:eastAsia="ru-RU"/>
        </w:rPr>
        <w:t>СП 31.13330.2012</w:t>
      </w:r>
      <w:r w:rsidRPr="00440765">
        <w:rPr>
          <w:rFonts w:ascii="Times New Roman" w:eastAsia="Times New Roman" w:hAnsi="Times New Roman" w:cs="Times New Roman"/>
          <w:sz w:val="28"/>
          <w:szCs w:val="20"/>
          <w:lang w:eastAsia="ru-RU"/>
        </w:rPr>
        <w:t xml:space="preserve"> таблица 3 п.5.3 примечание 1 и составит 60 л/сут на 1 человека. </w:t>
      </w:r>
    </w:p>
    <w:p w:rsidR="00BD2A95" w:rsidRPr="00440765" w:rsidRDefault="00BD2A95" w:rsidP="00EB5CBF">
      <w:pPr>
        <w:spacing w:after="0" w:line="240" w:lineRule="auto"/>
        <w:ind w:firstLine="709"/>
        <w:jc w:val="both"/>
        <w:rPr>
          <w:rFonts w:ascii="Times New Roman" w:eastAsia="Times New Roman" w:hAnsi="Times New Roman" w:cs="Times New Roman"/>
          <w:sz w:val="28"/>
          <w:szCs w:val="20"/>
          <w:lang w:eastAsia="ru-RU"/>
        </w:rPr>
      </w:pPr>
    </w:p>
    <w:p w:rsidR="00BD2A95" w:rsidRPr="00440765" w:rsidRDefault="00BD2A95" w:rsidP="00EB5CBF">
      <w:pPr>
        <w:spacing w:after="0" w:line="240" w:lineRule="auto"/>
        <w:ind w:firstLine="709"/>
        <w:rPr>
          <w:rFonts w:ascii="Times New Roman" w:eastAsia="Times New Roman" w:hAnsi="Times New Roman" w:cs="Times New Roman"/>
          <w:sz w:val="28"/>
          <w:szCs w:val="24"/>
          <w:lang w:eastAsia="ru-RU"/>
        </w:rPr>
      </w:pPr>
    </w:p>
    <w:p w:rsidR="00BD2A95" w:rsidRPr="00440765" w:rsidRDefault="00BD2A95" w:rsidP="00440765">
      <w:pPr>
        <w:spacing w:after="0" w:line="240" w:lineRule="auto"/>
        <w:rPr>
          <w:rFonts w:ascii="Times New Roman" w:eastAsia="Times New Roman" w:hAnsi="Times New Roman" w:cs="Times New Roman"/>
          <w:sz w:val="20"/>
          <w:szCs w:val="20"/>
          <w:lang w:eastAsia="ru-RU"/>
        </w:rPr>
      </w:pPr>
    </w:p>
    <w:p w:rsidR="00BD2A95" w:rsidRPr="00440765" w:rsidRDefault="00BD2A95" w:rsidP="00440765">
      <w:pPr>
        <w:spacing w:after="0" w:line="240" w:lineRule="auto"/>
        <w:rPr>
          <w:rFonts w:ascii="Times New Roman" w:eastAsia="Times New Roman" w:hAnsi="Times New Roman" w:cs="Times New Roman"/>
          <w:sz w:val="20"/>
          <w:szCs w:val="28"/>
          <w:lang w:eastAsia="ru-RU"/>
        </w:rPr>
        <w:sectPr w:rsidR="00BD2A95" w:rsidRPr="00440765" w:rsidSect="00EB5CBF">
          <w:pgSz w:w="11906" w:h="16838"/>
          <w:pgMar w:top="1134" w:right="850" w:bottom="1134" w:left="1701" w:header="709" w:footer="709" w:gutter="0"/>
          <w:cols w:space="720"/>
          <w:docGrid w:linePitch="299"/>
        </w:sectPr>
      </w:pPr>
    </w:p>
    <w:p w:rsidR="00BD2A95" w:rsidRPr="00440765" w:rsidRDefault="00BD2A95" w:rsidP="00440765">
      <w:pPr>
        <w:spacing w:after="0" w:line="240" w:lineRule="auto"/>
        <w:jc w:val="center"/>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lastRenderedPageBreak/>
        <w:t xml:space="preserve">Расчетное водопотребление населением </w:t>
      </w:r>
      <w:r w:rsidR="006414DB"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м</w:t>
      </w:r>
      <w:r w:rsidRPr="00440765">
        <w:rPr>
          <w:rFonts w:ascii="Times New Roman" w:eastAsia="Times New Roman" w:hAnsi="Times New Roman" w:cs="Times New Roman"/>
          <w:sz w:val="28"/>
          <w:szCs w:val="28"/>
          <w:vertAlign w:val="superscript"/>
          <w:lang w:eastAsia="ru-RU"/>
        </w:rPr>
        <w:t>3</w:t>
      </w:r>
      <w:r w:rsidRPr="00440765">
        <w:rPr>
          <w:rFonts w:ascii="Times New Roman" w:eastAsia="Times New Roman" w:hAnsi="Times New Roman" w:cs="Times New Roman"/>
          <w:sz w:val="28"/>
          <w:szCs w:val="28"/>
          <w:lang w:eastAsia="ru-RU"/>
        </w:rPr>
        <w:t>/сутки</w:t>
      </w:r>
    </w:p>
    <w:tbl>
      <w:tblPr>
        <w:tblW w:w="14592" w:type="dxa"/>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4"/>
        <w:gridCol w:w="1868"/>
        <w:gridCol w:w="2551"/>
        <w:gridCol w:w="2126"/>
        <w:gridCol w:w="1701"/>
        <w:gridCol w:w="1588"/>
        <w:gridCol w:w="1134"/>
        <w:gridCol w:w="993"/>
        <w:gridCol w:w="985"/>
        <w:gridCol w:w="992"/>
      </w:tblGrid>
      <w:tr w:rsidR="00612E6B" w:rsidRPr="00440765" w:rsidTr="00F214A0">
        <w:trPr>
          <w:cantSplit/>
          <w:trHeight w:val="20"/>
        </w:trPr>
        <w:tc>
          <w:tcPr>
            <w:tcW w:w="654"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1868"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Наименование населенного пункта, входящего в состав поселения</w:t>
            </w:r>
          </w:p>
        </w:tc>
        <w:tc>
          <w:tcPr>
            <w:tcW w:w="4677" w:type="dxa"/>
            <w:gridSpan w:val="2"/>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Степень благоустройства жилых домов</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Среднесуточные расходы водопотребления, Qср</w:t>
            </w:r>
          </w:p>
        </w:tc>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Расчетный расход воды в сутки наибольшего водопотребления, Qmах</w:t>
            </w:r>
          </w:p>
          <w:p w:rsidR="00DB3FE8" w:rsidRPr="00440765" w:rsidRDefault="00DB3FE8" w:rsidP="00F214A0">
            <w:pPr>
              <w:spacing w:after="0" w:line="240" w:lineRule="auto"/>
              <w:jc w:val="center"/>
              <w:rPr>
                <w:rFonts w:ascii="Times New Roman" w:hAnsi="Times New Roman" w:cs="Times New Roman"/>
                <w:sz w:val="24"/>
                <w:szCs w:val="24"/>
              </w:rPr>
            </w:pP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Неучтенные расходы</w:t>
            </w:r>
          </w:p>
          <w:p w:rsidR="00DB3FE8" w:rsidRPr="00440765" w:rsidRDefault="00DB3FE8" w:rsidP="00F214A0">
            <w:pPr>
              <w:spacing w:after="0" w:line="240" w:lineRule="auto"/>
              <w:jc w:val="center"/>
              <w:rPr>
                <w:rFonts w:ascii="Times New Roman" w:hAnsi="Times New Roman" w:cs="Times New Roman"/>
                <w:sz w:val="24"/>
                <w:szCs w:val="24"/>
              </w:rPr>
            </w:pP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Полив</w:t>
            </w:r>
          </w:p>
        </w:tc>
        <w:tc>
          <w:tcPr>
            <w:tcW w:w="985"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Пожа-ро-туше-ние</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Итого</w:t>
            </w:r>
          </w:p>
        </w:tc>
      </w:tr>
      <w:tr w:rsidR="00612E6B" w:rsidRPr="00440765" w:rsidTr="00F214A0">
        <w:trPr>
          <w:cantSplit/>
          <w:tblHeader/>
        </w:trPr>
        <w:tc>
          <w:tcPr>
            <w:tcW w:w="654"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c>
          <w:tcPr>
            <w:tcW w:w="1868"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shd w:val="clear" w:color="auto" w:fill="FFFFFF"/>
              </w:rPr>
              <w:t>Застройка зданиями, оборудованными внутренним водопроводом и канализацией, с ванными и местными водонагревателями</w:t>
            </w:r>
          </w:p>
        </w:tc>
        <w:tc>
          <w:tcPr>
            <w:tcW w:w="2126" w:type="dxa"/>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shd w:val="clear" w:color="auto" w:fill="FFFFFF"/>
              </w:rPr>
              <w:t>То же, с централизованным горячим водоснабжением</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c>
          <w:tcPr>
            <w:tcW w:w="1588"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p>
        </w:tc>
      </w:tr>
      <w:tr w:rsidR="00612E6B" w:rsidRPr="00440765" w:rsidTr="00F214A0">
        <w:trPr>
          <w:cantSplit/>
          <w:trHeight w:val="72"/>
        </w:trPr>
        <w:tc>
          <w:tcPr>
            <w:tcW w:w="14592" w:type="dxa"/>
            <w:gridSpan w:val="10"/>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Существующее положение</w:t>
            </w:r>
          </w:p>
        </w:tc>
      </w:tr>
      <w:tr w:rsidR="006571AA" w:rsidRPr="00440765" w:rsidTr="00F214A0">
        <w:trPr>
          <w:cantSplit/>
        </w:trPr>
        <w:tc>
          <w:tcPr>
            <w:tcW w:w="654"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1868"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tabs>
                <w:tab w:val="num" w:pos="1320"/>
              </w:tabs>
              <w:spacing w:after="0" w:line="240" w:lineRule="auto"/>
              <w:jc w:val="center"/>
              <w:rPr>
                <w:rFonts w:ascii="Times New Roman" w:hAnsi="Times New Roman" w:cs="Times New Roman"/>
                <w:sz w:val="24"/>
                <w:szCs w:val="24"/>
              </w:rPr>
            </w:pPr>
            <w:r w:rsidRPr="00440765">
              <w:rPr>
                <w:rFonts w:ascii="Times New Roman" w:hAnsi="Times New Roman" w:cs="Times New Roman"/>
                <w:bCs/>
                <w:sz w:val="24"/>
                <w:szCs w:val="24"/>
              </w:rPr>
              <w:t>Карабихское сельское поселение</w:t>
            </w:r>
          </w:p>
        </w:tc>
        <w:tc>
          <w:tcPr>
            <w:tcW w:w="255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15330</w:t>
            </w:r>
          </w:p>
          <w:p w:rsidR="006571AA" w:rsidRPr="00440765" w:rsidRDefault="006571AA" w:rsidP="00F214A0">
            <w:pPr>
              <w:spacing w:after="0" w:line="240" w:lineRule="auto"/>
              <w:jc w:val="center"/>
              <w:rPr>
                <w:rFonts w:ascii="Times New Roman" w:hAnsi="Times New Roman" w:cs="Times New Roman"/>
                <w:sz w:val="24"/>
                <w:szCs w:val="24"/>
                <w:u w:val="single"/>
              </w:rPr>
            </w:pPr>
            <w:r w:rsidRPr="00440765">
              <w:rPr>
                <w:rFonts w:ascii="Times New Roman" w:hAnsi="Times New Roman" w:cs="Times New Roman"/>
                <w:color w:val="000000"/>
                <w:sz w:val="24"/>
                <w:szCs w:val="24"/>
              </w:rPr>
              <w:t>2146,2</w:t>
            </w:r>
          </w:p>
        </w:tc>
        <w:tc>
          <w:tcPr>
            <w:tcW w:w="2126"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15330</w:t>
            </w:r>
          </w:p>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2146,2</w:t>
            </w:r>
          </w:p>
        </w:tc>
        <w:tc>
          <w:tcPr>
            <w:tcW w:w="1588"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2575,4</w:t>
            </w:r>
          </w:p>
        </w:tc>
        <w:tc>
          <w:tcPr>
            <w:tcW w:w="1134"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257,5</w:t>
            </w:r>
          </w:p>
        </w:tc>
        <w:tc>
          <w:tcPr>
            <w:tcW w:w="99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1073,1</w:t>
            </w:r>
          </w:p>
        </w:tc>
        <w:tc>
          <w:tcPr>
            <w:tcW w:w="985"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81,0</w:t>
            </w:r>
          </w:p>
        </w:tc>
        <w:tc>
          <w:tcPr>
            <w:tcW w:w="992"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3987,1</w:t>
            </w:r>
          </w:p>
        </w:tc>
      </w:tr>
      <w:tr w:rsidR="00612E6B" w:rsidRPr="00440765" w:rsidTr="00F214A0">
        <w:trPr>
          <w:cantSplit/>
          <w:trHeight w:val="133"/>
        </w:trPr>
        <w:tc>
          <w:tcPr>
            <w:tcW w:w="14592" w:type="dxa"/>
            <w:gridSpan w:val="10"/>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Первая очередь (до 2033г.)</w:t>
            </w:r>
          </w:p>
        </w:tc>
      </w:tr>
      <w:tr w:rsidR="006571AA" w:rsidRPr="00440765" w:rsidTr="00F214A0">
        <w:trPr>
          <w:cantSplit/>
        </w:trPr>
        <w:tc>
          <w:tcPr>
            <w:tcW w:w="654"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1868"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tabs>
                <w:tab w:val="num" w:pos="1320"/>
              </w:tabs>
              <w:spacing w:after="0" w:line="240" w:lineRule="auto"/>
              <w:jc w:val="center"/>
              <w:rPr>
                <w:rFonts w:ascii="Times New Roman" w:hAnsi="Times New Roman" w:cs="Times New Roman"/>
                <w:sz w:val="24"/>
                <w:szCs w:val="24"/>
              </w:rPr>
            </w:pPr>
            <w:r w:rsidRPr="00440765">
              <w:rPr>
                <w:rFonts w:ascii="Times New Roman" w:hAnsi="Times New Roman" w:cs="Times New Roman"/>
                <w:bCs/>
                <w:sz w:val="24"/>
                <w:szCs w:val="24"/>
              </w:rPr>
              <w:t>Карабихское сельское поселение</w:t>
            </w:r>
          </w:p>
        </w:tc>
        <w:tc>
          <w:tcPr>
            <w:tcW w:w="255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17722</w:t>
            </w:r>
          </w:p>
          <w:p w:rsidR="006571AA" w:rsidRPr="00440765" w:rsidRDefault="006571AA" w:rsidP="00F214A0">
            <w:pPr>
              <w:spacing w:after="0" w:line="240" w:lineRule="auto"/>
              <w:jc w:val="center"/>
              <w:rPr>
                <w:rFonts w:ascii="Times New Roman" w:hAnsi="Times New Roman" w:cs="Times New Roman"/>
                <w:sz w:val="24"/>
                <w:szCs w:val="24"/>
                <w:u w:val="single"/>
              </w:rPr>
            </w:pPr>
            <w:r w:rsidRPr="00440765">
              <w:rPr>
                <w:rFonts w:ascii="Times New Roman" w:hAnsi="Times New Roman" w:cs="Times New Roman"/>
                <w:color w:val="000000"/>
                <w:sz w:val="24"/>
                <w:szCs w:val="24"/>
              </w:rPr>
              <w:t>2481,1</w:t>
            </w:r>
          </w:p>
        </w:tc>
        <w:tc>
          <w:tcPr>
            <w:tcW w:w="2126"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17722</w:t>
            </w:r>
          </w:p>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2481,1</w:t>
            </w:r>
          </w:p>
        </w:tc>
        <w:tc>
          <w:tcPr>
            <w:tcW w:w="1588"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2977,3</w:t>
            </w:r>
          </w:p>
        </w:tc>
        <w:tc>
          <w:tcPr>
            <w:tcW w:w="1134"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297,7</w:t>
            </w:r>
          </w:p>
        </w:tc>
        <w:tc>
          <w:tcPr>
            <w:tcW w:w="99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1240,5</w:t>
            </w:r>
          </w:p>
        </w:tc>
        <w:tc>
          <w:tcPr>
            <w:tcW w:w="985"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81,0</w:t>
            </w:r>
          </w:p>
        </w:tc>
        <w:tc>
          <w:tcPr>
            <w:tcW w:w="992"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4596,6</w:t>
            </w:r>
          </w:p>
        </w:tc>
      </w:tr>
      <w:tr w:rsidR="00612E6B" w:rsidRPr="00440765" w:rsidTr="00F214A0">
        <w:trPr>
          <w:cantSplit/>
          <w:trHeight w:val="66"/>
        </w:trPr>
        <w:tc>
          <w:tcPr>
            <w:tcW w:w="14592" w:type="dxa"/>
            <w:gridSpan w:val="10"/>
            <w:tcBorders>
              <w:top w:val="single" w:sz="4" w:space="0" w:color="auto"/>
              <w:left w:val="single" w:sz="4" w:space="0" w:color="auto"/>
              <w:bottom w:val="single" w:sz="4" w:space="0" w:color="auto"/>
              <w:right w:val="single" w:sz="4" w:space="0" w:color="auto"/>
            </w:tcBorders>
            <w:vAlign w:val="center"/>
            <w:hideMark/>
          </w:tcPr>
          <w:p w:rsidR="00DB3FE8" w:rsidRPr="00440765" w:rsidRDefault="00DB3FE8"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Расчетный период (до 2043г.)</w:t>
            </w:r>
          </w:p>
        </w:tc>
      </w:tr>
      <w:tr w:rsidR="006571AA" w:rsidRPr="00440765" w:rsidTr="00F214A0">
        <w:trPr>
          <w:cantSplit/>
          <w:trHeight w:val="503"/>
        </w:trPr>
        <w:tc>
          <w:tcPr>
            <w:tcW w:w="654"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1868"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tabs>
                <w:tab w:val="num" w:pos="1320"/>
              </w:tabs>
              <w:spacing w:after="0" w:line="240" w:lineRule="auto"/>
              <w:jc w:val="center"/>
              <w:rPr>
                <w:rFonts w:ascii="Times New Roman" w:hAnsi="Times New Roman" w:cs="Times New Roman"/>
                <w:sz w:val="24"/>
                <w:szCs w:val="24"/>
              </w:rPr>
            </w:pPr>
            <w:r w:rsidRPr="00440765">
              <w:rPr>
                <w:rFonts w:ascii="Times New Roman" w:hAnsi="Times New Roman" w:cs="Times New Roman"/>
                <w:bCs/>
                <w:sz w:val="24"/>
                <w:szCs w:val="24"/>
              </w:rPr>
              <w:t>Карабихское сельское поселение</w:t>
            </w:r>
          </w:p>
        </w:tc>
        <w:tc>
          <w:tcPr>
            <w:tcW w:w="255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19690</w:t>
            </w:r>
          </w:p>
          <w:p w:rsidR="006571AA" w:rsidRPr="00440765" w:rsidRDefault="006571AA" w:rsidP="00F214A0">
            <w:pPr>
              <w:spacing w:after="0" w:line="240" w:lineRule="auto"/>
              <w:jc w:val="center"/>
              <w:rPr>
                <w:rFonts w:ascii="Times New Roman" w:hAnsi="Times New Roman" w:cs="Times New Roman"/>
                <w:sz w:val="24"/>
                <w:szCs w:val="24"/>
                <w:u w:val="single"/>
              </w:rPr>
            </w:pPr>
            <w:r w:rsidRPr="00440765">
              <w:rPr>
                <w:rFonts w:ascii="Times New Roman" w:hAnsi="Times New Roman" w:cs="Times New Roman"/>
                <w:color w:val="000000"/>
                <w:sz w:val="24"/>
                <w:szCs w:val="24"/>
              </w:rPr>
              <w:t>2756,6</w:t>
            </w:r>
          </w:p>
        </w:tc>
        <w:tc>
          <w:tcPr>
            <w:tcW w:w="2126"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19690</w:t>
            </w:r>
          </w:p>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2756,6</w:t>
            </w:r>
          </w:p>
        </w:tc>
        <w:tc>
          <w:tcPr>
            <w:tcW w:w="1588"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3307,9</w:t>
            </w:r>
          </w:p>
        </w:tc>
        <w:tc>
          <w:tcPr>
            <w:tcW w:w="1134"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330,8</w:t>
            </w:r>
          </w:p>
        </w:tc>
        <w:tc>
          <w:tcPr>
            <w:tcW w:w="99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1378,3</w:t>
            </w:r>
          </w:p>
        </w:tc>
        <w:tc>
          <w:tcPr>
            <w:tcW w:w="985"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81,0</w:t>
            </w:r>
          </w:p>
        </w:tc>
        <w:tc>
          <w:tcPr>
            <w:tcW w:w="992"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5098,0</w:t>
            </w:r>
          </w:p>
        </w:tc>
      </w:tr>
    </w:tbl>
    <w:p w:rsidR="00DB3FE8" w:rsidRPr="00440765" w:rsidRDefault="00DB3FE8" w:rsidP="00440765">
      <w:pPr>
        <w:spacing w:after="0" w:line="240" w:lineRule="auto"/>
        <w:jc w:val="center"/>
        <w:rPr>
          <w:rFonts w:ascii="Times New Roman" w:eastAsia="Times New Roman" w:hAnsi="Times New Roman" w:cs="Times New Roman"/>
          <w:sz w:val="28"/>
          <w:szCs w:val="28"/>
          <w:lang w:eastAsia="ru-RU"/>
        </w:rPr>
      </w:pPr>
    </w:p>
    <w:p w:rsidR="00BD2A95" w:rsidRPr="00440765" w:rsidRDefault="00BD2A95" w:rsidP="00440765">
      <w:pPr>
        <w:spacing w:after="0" w:line="240" w:lineRule="auto"/>
        <w:rPr>
          <w:rFonts w:ascii="Times New Roman" w:eastAsia="Times New Roman" w:hAnsi="Times New Roman" w:cs="Times New Roman"/>
          <w:sz w:val="20"/>
          <w:szCs w:val="20"/>
          <w:lang w:eastAsia="ru-RU"/>
        </w:rPr>
        <w:sectPr w:rsidR="00BD2A95" w:rsidRPr="00440765" w:rsidSect="00EB5CBF">
          <w:pgSz w:w="16838" w:h="11906" w:orient="landscape"/>
          <w:pgMar w:top="1134" w:right="850" w:bottom="1134" w:left="1701" w:header="709" w:footer="709" w:gutter="0"/>
          <w:cols w:space="720"/>
          <w:docGrid w:linePitch="299"/>
        </w:sectPr>
      </w:pP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lastRenderedPageBreak/>
        <w:t>Основные направления развития водоснабжения – бесперебойное обеспечение населения района водой питьевого качества, повышение надежности систем, уменьшение потерь воды.</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0"/>
          <w:lang w:eastAsia="ru-RU"/>
        </w:rPr>
      </w:pPr>
      <w:r w:rsidRPr="00440765">
        <w:rPr>
          <w:rFonts w:ascii="Times New Roman" w:eastAsia="Times New Roman" w:hAnsi="Times New Roman" w:cs="Times New Roman"/>
          <w:sz w:val="28"/>
          <w:szCs w:val="20"/>
          <w:lang w:eastAsia="ru-RU"/>
        </w:rPr>
        <w:t xml:space="preserve">Документ, содержащий поэтапный план мероприятий по обеспечению населения питьевой водой определен Федеральным законом от 07.12.2011 № 416-ФЗ «О водоснабжении и водоотведении» (далее – ФЗ «О водоснабжении и водоотведении»). </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0"/>
          <w:lang w:eastAsia="ru-RU"/>
        </w:rPr>
        <w:t xml:space="preserve">В соответствии со статьей 38 ФЗ «О водоснабжении и водоотведении» развитие централизованных систем водоснабжения и (или) водоотведения осуществляется в соответствии со схемами водоснабжения и водоотведения поселений и городских округов. Схемы водоснабжения и водоотведения разрабатываются в соответствии с документами территориального планирования. Схемы водоснабжения и водоотведения должны содержать плановые значения показателей развития централизованных систем водоснабжения, предусматривать мероприятия, необходимые для осуществления питьевого водоснабжения, в том числе учитывать планы мероприятий по приведению качества питьевой воды в соответствие с установленными требованиями. Правила разработки и утверждения схем водоснабжения и водоотведения и Требования к содержанию схем водоснабжения и водоотведения утверждены Постановлением Правительства РФ от 05.09.2013 № 782 «О схемах водоснабжения и водоотведения» Схемы водоснабжения и водоотведения поселений и городских округов утверждаются </w:t>
      </w:r>
      <w:r w:rsidRPr="00440765">
        <w:rPr>
          <w:rFonts w:ascii="Times New Roman" w:eastAsia="Times New Roman" w:hAnsi="Times New Roman" w:cs="Times New Roman"/>
          <w:sz w:val="28"/>
          <w:szCs w:val="28"/>
          <w:lang w:eastAsia="ru-RU"/>
        </w:rPr>
        <w:t>органами местного самоуправления.</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Согласно схеме территориального планирования </w:t>
      </w:r>
      <w:r w:rsidR="009B00A2" w:rsidRPr="00440765">
        <w:rPr>
          <w:rFonts w:ascii="Times New Roman" w:eastAsia="Times New Roman" w:hAnsi="Times New Roman" w:cs="Times New Roman"/>
          <w:sz w:val="28"/>
          <w:szCs w:val="28"/>
          <w:lang w:eastAsia="ru-RU"/>
        </w:rPr>
        <w:t>Ярославского муниципального района</w:t>
      </w:r>
      <w:r w:rsidRPr="00440765">
        <w:rPr>
          <w:rFonts w:ascii="Times New Roman" w:eastAsia="Times New Roman" w:hAnsi="Times New Roman" w:cs="Times New Roman"/>
          <w:sz w:val="28"/>
          <w:szCs w:val="28"/>
          <w:lang w:eastAsia="ru-RU"/>
        </w:rPr>
        <w:t xml:space="preserve"> и схеме территориального планирования </w:t>
      </w:r>
      <w:r w:rsidR="009B00A2" w:rsidRPr="00440765">
        <w:rPr>
          <w:rFonts w:ascii="Times New Roman" w:eastAsia="Times New Roman" w:hAnsi="Times New Roman" w:cs="Times New Roman"/>
          <w:sz w:val="28"/>
          <w:szCs w:val="28"/>
          <w:lang w:eastAsia="ru-RU"/>
        </w:rPr>
        <w:t xml:space="preserve">Ярославской области предусмотрены </w:t>
      </w:r>
      <w:r w:rsidRPr="00440765">
        <w:rPr>
          <w:rFonts w:ascii="Times New Roman" w:eastAsia="Times New Roman" w:hAnsi="Times New Roman" w:cs="Times New Roman"/>
          <w:sz w:val="28"/>
          <w:szCs w:val="28"/>
          <w:lang w:eastAsia="ru-RU"/>
        </w:rPr>
        <w:t>мероприяти</w:t>
      </w:r>
      <w:r w:rsidR="009B00A2" w:rsidRPr="00440765">
        <w:rPr>
          <w:rFonts w:ascii="Times New Roman" w:eastAsia="Times New Roman" w:hAnsi="Times New Roman" w:cs="Times New Roman"/>
          <w:sz w:val="28"/>
          <w:szCs w:val="28"/>
          <w:lang w:eastAsia="ru-RU"/>
        </w:rPr>
        <w:t>я</w:t>
      </w:r>
      <w:r w:rsidRPr="00440765">
        <w:rPr>
          <w:rFonts w:ascii="Times New Roman" w:eastAsia="Times New Roman" w:hAnsi="Times New Roman" w:cs="Times New Roman"/>
          <w:sz w:val="28"/>
          <w:szCs w:val="28"/>
          <w:lang w:eastAsia="ru-RU"/>
        </w:rPr>
        <w:t xml:space="preserve"> по системе водоснабжения </w:t>
      </w:r>
    </w:p>
    <w:p w:rsidR="00A24E36" w:rsidRPr="00440765" w:rsidRDefault="00A24E36" w:rsidP="00440765">
      <w:pPr>
        <w:tabs>
          <w:tab w:val="left" w:pos="0"/>
          <w:tab w:val="left" w:pos="1134"/>
        </w:tabs>
        <w:spacing w:after="0" w:line="240" w:lineRule="auto"/>
        <w:ind w:firstLine="567"/>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t>-</w:t>
      </w:r>
      <w:r w:rsidRPr="00440765">
        <w:rPr>
          <w:rFonts w:ascii="Times New Roman" w:hAnsi="Times New Roman" w:cs="Times New Roman"/>
          <w:sz w:val="28"/>
          <w:szCs w:val="28"/>
          <w:lang w:eastAsia="ru-RU"/>
        </w:rPr>
        <w:t xml:space="preserve">  новое строи</w:t>
      </w:r>
      <w:r w:rsidR="009B00A2" w:rsidRPr="00440765">
        <w:rPr>
          <w:rFonts w:ascii="Times New Roman" w:hAnsi="Times New Roman" w:cs="Times New Roman"/>
          <w:sz w:val="28"/>
          <w:szCs w:val="28"/>
          <w:lang w:eastAsia="ru-RU"/>
        </w:rPr>
        <w:t>тельство артезианских скважин в дер.</w:t>
      </w:r>
      <w:r w:rsidR="009B00A2" w:rsidRPr="00440765">
        <w:rPr>
          <w:rFonts w:ascii="Times New Roman" w:hAnsi="Times New Roman" w:cs="Times New Roman"/>
          <w:sz w:val="28"/>
          <w:szCs w:val="28"/>
        </w:rPr>
        <w:t> Кормилицино, пос. Речной;</w:t>
      </w:r>
    </w:p>
    <w:p w:rsidR="009B00A2" w:rsidRPr="00440765" w:rsidRDefault="009B00A2" w:rsidP="00440765">
      <w:pPr>
        <w:tabs>
          <w:tab w:val="left" w:pos="0"/>
          <w:tab w:val="left" w:pos="1134"/>
        </w:tabs>
        <w:spacing w:after="0" w:line="240" w:lineRule="auto"/>
        <w:ind w:firstLine="567"/>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t xml:space="preserve">- новое строительство </w:t>
      </w:r>
      <w:r w:rsidRPr="00440765">
        <w:rPr>
          <w:rFonts w:ascii="Times New Roman" w:hAnsi="Times New Roman" w:cs="Times New Roman"/>
          <w:sz w:val="28"/>
          <w:szCs w:val="28"/>
        </w:rPr>
        <w:t>водопроводных очистных сооружений</w:t>
      </w:r>
      <w:r w:rsidRPr="00440765">
        <w:rPr>
          <w:rFonts w:ascii="Times New Roman" w:eastAsia="Times New Roman" w:hAnsi="Times New Roman" w:cs="Times New Roman"/>
          <w:sz w:val="28"/>
          <w:szCs w:val="28"/>
          <w:lang w:eastAsia="ru-RU"/>
        </w:rPr>
        <w:t xml:space="preserve"> в</w:t>
      </w:r>
      <w:r w:rsidRPr="00440765">
        <w:rPr>
          <w:rFonts w:ascii="Times New Roman" w:hAnsi="Times New Roman" w:cs="Times New Roman"/>
          <w:sz w:val="28"/>
          <w:szCs w:val="28"/>
        </w:rPr>
        <w:t xml:space="preserve"> дер. Ершово и дер. Ноготино, дер. Ананьино, дер. Карабиха, дер. Кормилицино, пос. пансионата «Ярославль», пос. Речной, дер. Белкино, пос. Красные Ткачи.</w:t>
      </w:r>
    </w:p>
    <w:p w:rsidR="009B00A2" w:rsidRPr="00440765" w:rsidRDefault="009B00A2" w:rsidP="00440765">
      <w:pPr>
        <w:tabs>
          <w:tab w:val="left" w:pos="0"/>
          <w:tab w:val="left" w:pos="1134"/>
        </w:tabs>
        <w:spacing w:after="0" w:line="240" w:lineRule="auto"/>
        <w:ind w:firstLine="567"/>
        <w:jc w:val="both"/>
        <w:rPr>
          <w:rFonts w:ascii="Times New Roman" w:eastAsia="Times New Roman" w:hAnsi="Times New Roman" w:cs="Times New Roman"/>
          <w:sz w:val="28"/>
          <w:szCs w:val="28"/>
          <w:lang w:eastAsia="ru-RU"/>
        </w:rPr>
      </w:pPr>
    </w:p>
    <w:p w:rsidR="00A24E36" w:rsidRPr="00440765" w:rsidRDefault="00A24E36"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Также п</w:t>
      </w:r>
      <w:r w:rsidR="00BD2A95" w:rsidRPr="00440765">
        <w:rPr>
          <w:rFonts w:ascii="Times New Roman" w:eastAsia="Times New Roman" w:hAnsi="Times New Roman" w:cs="Times New Roman"/>
          <w:sz w:val="28"/>
          <w:szCs w:val="28"/>
          <w:lang w:eastAsia="ru-RU"/>
        </w:rPr>
        <w:t>роектом Генерального плана предлагаются организационные мероприятия</w:t>
      </w:r>
      <w:r w:rsidR="00D34D73" w:rsidRPr="00440765">
        <w:rPr>
          <w:rFonts w:ascii="Times New Roman" w:eastAsia="Times New Roman" w:hAnsi="Times New Roman" w:cs="Times New Roman"/>
          <w:sz w:val="28"/>
          <w:szCs w:val="28"/>
          <w:lang w:eastAsia="ru-RU"/>
        </w:rPr>
        <w:t>:</w:t>
      </w:r>
    </w:p>
    <w:p w:rsidR="00D34D73" w:rsidRPr="00440765" w:rsidRDefault="00D34D73"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w:t>
      </w:r>
      <w:r w:rsidR="00BD2A95" w:rsidRPr="00440765">
        <w:rPr>
          <w:rFonts w:ascii="Times New Roman" w:eastAsia="Times New Roman" w:hAnsi="Times New Roman" w:cs="Times New Roman"/>
          <w:sz w:val="28"/>
          <w:szCs w:val="28"/>
          <w:lang w:eastAsia="ru-RU"/>
        </w:rPr>
        <w:t xml:space="preserve"> отказ от использования устаревших и неэффективных технологий и переход на принципы наилучших доступных технологий с внедрением совре</w:t>
      </w:r>
      <w:r w:rsidR="00D544DC" w:rsidRPr="00440765">
        <w:rPr>
          <w:rFonts w:ascii="Times New Roman" w:eastAsia="Times New Roman" w:hAnsi="Times New Roman" w:cs="Times New Roman"/>
          <w:sz w:val="28"/>
          <w:szCs w:val="28"/>
          <w:lang w:eastAsia="ru-RU"/>
        </w:rPr>
        <w:t>менных инновационных технологий</w:t>
      </w:r>
      <w:r w:rsidRPr="00440765">
        <w:rPr>
          <w:rFonts w:ascii="Times New Roman" w:eastAsia="Times New Roman" w:hAnsi="Times New Roman" w:cs="Times New Roman"/>
          <w:sz w:val="28"/>
          <w:szCs w:val="28"/>
          <w:lang w:eastAsia="ru-RU"/>
        </w:rPr>
        <w:t>;</w:t>
      </w:r>
      <w:r w:rsidR="00D544DC" w:rsidRPr="00440765">
        <w:rPr>
          <w:rFonts w:ascii="Times New Roman" w:eastAsia="Times New Roman" w:hAnsi="Times New Roman" w:cs="Times New Roman"/>
          <w:sz w:val="28"/>
          <w:szCs w:val="28"/>
          <w:lang w:eastAsia="ru-RU"/>
        </w:rPr>
        <w:t xml:space="preserve"> </w:t>
      </w:r>
    </w:p>
    <w:p w:rsidR="00BD2A95" w:rsidRPr="00440765" w:rsidRDefault="00D34D73" w:rsidP="00440765">
      <w:pPr>
        <w:spacing w:after="0" w:line="240" w:lineRule="auto"/>
        <w:ind w:firstLine="567"/>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t xml:space="preserve">- </w:t>
      </w:r>
      <w:r w:rsidR="00D544DC" w:rsidRPr="00440765">
        <w:rPr>
          <w:rFonts w:ascii="Times New Roman" w:hAnsi="Times New Roman" w:cs="Times New Roman"/>
          <w:sz w:val="28"/>
          <w:szCs w:val="28"/>
        </w:rPr>
        <w:t>проектные и строительно-монтажные работы по замене ветхих сетей водоснабжения</w:t>
      </w:r>
      <w:r w:rsidRPr="00440765">
        <w:rPr>
          <w:rFonts w:ascii="Times New Roman" w:hAnsi="Times New Roman" w:cs="Times New Roman"/>
          <w:sz w:val="28"/>
          <w:szCs w:val="28"/>
        </w:rPr>
        <w:t>;</w:t>
      </w:r>
    </w:p>
    <w:p w:rsidR="00D34D73" w:rsidRPr="00440765" w:rsidRDefault="00D34D73" w:rsidP="00440765">
      <w:pPr>
        <w:spacing w:after="0" w:line="240" w:lineRule="auto"/>
        <w:ind w:firstLine="567"/>
        <w:jc w:val="both"/>
        <w:rPr>
          <w:rFonts w:ascii="Times New Roman" w:hAnsi="Times New Roman" w:cs="Times New Roman"/>
          <w:sz w:val="28"/>
          <w:szCs w:val="28"/>
        </w:rPr>
      </w:pPr>
      <w:r w:rsidRPr="00440765">
        <w:rPr>
          <w:rFonts w:ascii="Times New Roman" w:hAnsi="Times New Roman" w:cs="Times New Roman"/>
          <w:sz w:val="28"/>
          <w:szCs w:val="28"/>
        </w:rPr>
        <w:t>- разработка и утверждение в органах исполнительной власти Российской Федерации проектов зон санитарной охраны водных объектов, используемых для питьевого водоснабжения, хозяйственно-бытового водоснабжения, а также установление границ и режимов этих зон на местности.</w:t>
      </w:r>
    </w:p>
    <w:p w:rsidR="00BD2A95" w:rsidRPr="00EE45DE" w:rsidRDefault="00EE45DE" w:rsidP="00440765">
      <w:pPr>
        <w:spacing w:after="0" w:line="240" w:lineRule="auto"/>
        <w:ind w:firstLine="567"/>
        <w:rPr>
          <w:rFonts w:ascii="Times New Roman" w:eastAsia="Times New Roman" w:hAnsi="Times New Roman" w:cs="Times New Roman"/>
          <w:b/>
          <w:sz w:val="28"/>
          <w:szCs w:val="20"/>
          <w:lang w:eastAsia="ru-RU"/>
        </w:rPr>
      </w:pPr>
      <w:r w:rsidRPr="00EE45DE">
        <w:rPr>
          <w:rFonts w:ascii="Times New Roman" w:eastAsia="Times New Roman" w:hAnsi="Times New Roman" w:cs="Times New Roman"/>
          <w:sz w:val="28"/>
          <w:szCs w:val="20"/>
          <w:lang w:eastAsia="ru-RU"/>
        </w:rPr>
        <w:t xml:space="preserve">11.2. </w:t>
      </w:r>
      <w:r w:rsidR="00BD2A95" w:rsidRPr="00EE45DE">
        <w:rPr>
          <w:rFonts w:ascii="Times New Roman" w:eastAsia="Times New Roman" w:hAnsi="Times New Roman" w:cs="Times New Roman"/>
          <w:b/>
          <w:sz w:val="28"/>
          <w:szCs w:val="20"/>
          <w:lang w:eastAsia="ru-RU"/>
        </w:rPr>
        <w:t>Канализация</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0"/>
          <w:lang w:eastAsia="ru-RU"/>
        </w:rPr>
      </w:pPr>
      <w:r w:rsidRPr="00440765">
        <w:rPr>
          <w:rFonts w:ascii="Times New Roman" w:eastAsia="Times New Roman" w:hAnsi="Times New Roman" w:cs="Times New Roman"/>
          <w:sz w:val="28"/>
          <w:szCs w:val="20"/>
          <w:lang w:eastAsia="ru-RU"/>
        </w:rPr>
        <w:lastRenderedPageBreak/>
        <w:t xml:space="preserve">При проектировании системы канализации населенных пунктов расчетное удельное среднесуточное водоотведение </w:t>
      </w:r>
      <w:r w:rsidR="000B0CBB" w:rsidRPr="00440765">
        <w:rPr>
          <w:rFonts w:ascii="Times New Roman" w:eastAsia="Times New Roman" w:hAnsi="Times New Roman" w:cs="Times New Roman"/>
          <w:sz w:val="28"/>
          <w:szCs w:val="20"/>
          <w:lang w:eastAsia="ru-RU"/>
        </w:rPr>
        <w:t>коммунальных</w:t>
      </w:r>
      <w:r w:rsidRPr="00440765">
        <w:rPr>
          <w:rFonts w:ascii="Times New Roman" w:eastAsia="Times New Roman" w:hAnsi="Times New Roman" w:cs="Times New Roman"/>
          <w:sz w:val="28"/>
          <w:szCs w:val="20"/>
          <w:lang w:eastAsia="ru-RU"/>
        </w:rPr>
        <w:t xml:space="preserve"> сточных вод от жилых и общественных зданий следует принимать равным расчетному удельному среднесуточному водопотреблению без учета расхода воды на полив территорий и зеленых насаждений.</w:t>
      </w:r>
    </w:p>
    <w:p w:rsidR="00F214A0" w:rsidRPr="00EE45DE" w:rsidRDefault="00BD2A95" w:rsidP="00EE45DE">
      <w:pPr>
        <w:spacing w:after="0" w:line="240" w:lineRule="auto"/>
        <w:jc w:val="both"/>
        <w:rPr>
          <w:rFonts w:ascii="Times New Roman" w:eastAsia="Times New Roman" w:hAnsi="Times New Roman" w:cs="Times New Roman"/>
          <w:b/>
          <w:sz w:val="28"/>
          <w:szCs w:val="28"/>
          <w:lang w:eastAsia="ru-RU"/>
        </w:rPr>
      </w:pPr>
      <w:r w:rsidRPr="00EE45DE">
        <w:rPr>
          <w:rFonts w:ascii="Times New Roman" w:eastAsia="Times New Roman" w:hAnsi="Times New Roman" w:cs="Times New Roman"/>
          <w:b/>
          <w:sz w:val="24"/>
          <w:szCs w:val="24"/>
          <w:lang w:eastAsia="ru-RU"/>
        </w:rPr>
        <w:t xml:space="preserve">Удельные нормы водоотведения на территории </w:t>
      </w:r>
      <w:r w:rsidR="006414DB" w:rsidRPr="00EE45DE">
        <w:rPr>
          <w:rFonts w:ascii="Times New Roman" w:eastAsia="Times New Roman" w:hAnsi="Times New Roman" w:cs="Times New Roman"/>
          <w:b/>
          <w:sz w:val="24"/>
          <w:szCs w:val="24"/>
          <w:lang w:eastAsia="ru-RU"/>
        </w:rPr>
        <w:t>Карабихского сельского поселения</w:t>
      </w: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6654"/>
        <w:gridCol w:w="1878"/>
      </w:tblGrid>
      <w:tr w:rsidR="005B1010" w:rsidRPr="00440765" w:rsidTr="006B441A">
        <w:trPr>
          <w:jc w:val="center"/>
        </w:trPr>
        <w:tc>
          <w:tcPr>
            <w:tcW w:w="295" w:type="pct"/>
            <w:vAlign w:val="center"/>
          </w:tcPr>
          <w:p w:rsidR="005B1010" w:rsidRPr="00440765" w:rsidRDefault="005B101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 п/п</w:t>
            </w:r>
          </w:p>
        </w:tc>
        <w:tc>
          <w:tcPr>
            <w:tcW w:w="3669" w:type="pct"/>
            <w:vAlign w:val="center"/>
          </w:tcPr>
          <w:p w:rsidR="005B1010" w:rsidRPr="00440765" w:rsidRDefault="005B101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Степень благоустройства жилых домов</w:t>
            </w:r>
          </w:p>
        </w:tc>
        <w:tc>
          <w:tcPr>
            <w:tcW w:w="1036" w:type="pct"/>
          </w:tcPr>
          <w:p w:rsidR="005B1010" w:rsidRPr="00440765" w:rsidRDefault="005B101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noProof/>
                <w:sz w:val="24"/>
                <w:szCs w:val="24"/>
                <w:lang w:eastAsia="ru-RU"/>
              </w:rPr>
              <w:drawing>
                <wp:inline distT="0" distB="0" distL="0" distR="0" wp14:anchorId="73EDC8C5" wp14:editId="043C356A">
                  <wp:extent cx="180975" cy="180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40765">
              <w:rPr>
                <w:rFonts w:ascii="Times New Roman" w:hAnsi="Times New Roman" w:cs="Times New Roman"/>
                <w:sz w:val="24"/>
                <w:szCs w:val="24"/>
              </w:rPr>
              <w:t>, л/сут</w:t>
            </w:r>
          </w:p>
        </w:tc>
      </w:tr>
      <w:tr w:rsidR="005B1010" w:rsidRPr="00440765" w:rsidTr="006B441A">
        <w:trPr>
          <w:jc w:val="center"/>
        </w:trPr>
        <w:tc>
          <w:tcPr>
            <w:tcW w:w="295" w:type="pct"/>
            <w:vAlign w:val="center"/>
          </w:tcPr>
          <w:p w:rsidR="005B1010" w:rsidRPr="00440765" w:rsidRDefault="005B101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w:t>
            </w:r>
          </w:p>
        </w:tc>
        <w:tc>
          <w:tcPr>
            <w:tcW w:w="3669" w:type="pct"/>
          </w:tcPr>
          <w:p w:rsidR="005B1010" w:rsidRPr="00440765" w:rsidRDefault="005B1010" w:rsidP="00440765">
            <w:pPr>
              <w:spacing w:after="0" w:line="240" w:lineRule="auto"/>
              <w:rPr>
                <w:rFonts w:ascii="Times New Roman" w:hAnsi="Times New Roman" w:cs="Times New Roman"/>
                <w:sz w:val="24"/>
                <w:szCs w:val="24"/>
              </w:rPr>
            </w:pPr>
            <w:r w:rsidRPr="00440765">
              <w:rPr>
                <w:rFonts w:ascii="Times New Roman" w:hAnsi="Times New Roman" w:cs="Times New Roman"/>
                <w:sz w:val="24"/>
                <w:szCs w:val="24"/>
              </w:rPr>
              <w:t>Застройка зданиями, оборудованными внутренним водопроводом и канализацией, с ванными и местными водонагревателями</w:t>
            </w:r>
          </w:p>
        </w:tc>
        <w:tc>
          <w:tcPr>
            <w:tcW w:w="1036" w:type="pct"/>
            <w:vAlign w:val="center"/>
          </w:tcPr>
          <w:p w:rsidR="005B1010" w:rsidRPr="00440765" w:rsidRDefault="005B101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140-180</w:t>
            </w:r>
          </w:p>
        </w:tc>
      </w:tr>
      <w:tr w:rsidR="005B1010" w:rsidRPr="00440765" w:rsidTr="006B441A">
        <w:trPr>
          <w:jc w:val="center"/>
        </w:trPr>
        <w:tc>
          <w:tcPr>
            <w:tcW w:w="295" w:type="pct"/>
            <w:vAlign w:val="center"/>
          </w:tcPr>
          <w:p w:rsidR="005B1010" w:rsidRPr="00440765" w:rsidRDefault="005B101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w:t>
            </w:r>
          </w:p>
        </w:tc>
        <w:tc>
          <w:tcPr>
            <w:tcW w:w="3669" w:type="pct"/>
          </w:tcPr>
          <w:p w:rsidR="005B1010" w:rsidRPr="00440765" w:rsidRDefault="005B1010" w:rsidP="00440765">
            <w:pPr>
              <w:spacing w:after="0" w:line="240" w:lineRule="auto"/>
              <w:rPr>
                <w:rFonts w:ascii="Times New Roman" w:hAnsi="Times New Roman" w:cs="Times New Roman"/>
                <w:sz w:val="24"/>
                <w:szCs w:val="24"/>
              </w:rPr>
            </w:pPr>
            <w:r w:rsidRPr="00440765">
              <w:rPr>
                <w:rFonts w:ascii="Times New Roman" w:hAnsi="Times New Roman" w:cs="Times New Roman"/>
                <w:sz w:val="24"/>
                <w:szCs w:val="24"/>
              </w:rPr>
              <w:t>Тоже с централизованным горячим водонагревателями</w:t>
            </w:r>
          </w:p>
        </w:tc>
        <w:tc>
          <w:tcPr>
            <w:tcW w:w="1036" w:type="pct"/>
            <w:vAlign w:val="center"/>
          </w:tcPr>
          <w:p w:rsidR="005B1010" w:rsidRPr="00440765" w:rsidRDefault="005B1010"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165-180</w:t>
            </w:r>
          </w:p>
        </w:tc>
      </w:tr>
    </w:tbl>
    <w:p w:rsidR="00BD2A95" w:rsidRPr="00440765" w:rsidRDefault="009B00A2"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Согласно схеме территориального планирования Ярославского муниципального района и схеме территориального планирования Ярославской области предусмотрены мероприятия по системе водоотведению:</w:t>
      </w:r>
    </w:p>
    <w:p w:rsidR="009B00A2" w:rsidRPr="00440765" w:rsidRDefault="00A041A9" w:rsidP="00440765">
      <w:pPr>
        <w:tabs>
          <w:tab w:val="left" w:pos="0"/>
          <w:tab w:val="left" w:pos="1134"/>
        </w:tabs>
        <w:spacing w:after="0" w:line="240" w:lineRule="auto"/>
        <w:ind w:firstLine="567"/>
        <w:jc w:val="both"/>
        <w:rPr>
          <w:rFonts w:ascii="Times New Roman" w:hAnsi="Times New Roman" w:cs="Times New Roman"/>
          <w:sz w:val="27"/>
          <w:szCs w:val="27"/>
        </w:rPr>
      </w:pPr>
      <w:r w:rsidRPr="00440765">
        <w:rPr>
          <w:rFonts w:ascii="Times New Roman" w:hAnsi="Times New Roman" w:cs="Times New Roman"/>
          <w:sz w:val="27"/>
          <w:szCs w:val="27"/>
        </w:rPr>
        <w:t xml:space="preserve">- </w:t>
      </w:r>
      <w:r w:rsidRPr="00440765">
        <w:rPr>
          <w:rFonts w:ascii="Times New Roman" w:hAnsi="Times New Roman" w:cs="Times New Roman"/>
          <w:sz w:val="28"/>
          <w:szCs w:val="28"/>
        </w:rPr>
        <w:t xml:space="preserve">в целях уменьшения загрязнения окружающей среды новое строительство </w:t>
      </w:r>
      <w:r w:rsidR="009B0E5D" w:rsidRPr="00440765">
        <w:rPr>
          <w:rFonts w:ascii="Times New Roman" w:hAnsi="Times New Roman" w:cs="Times New Roman"/>
          <w:sz w:val="28"/>
          <w:szCs w:val="28"/>
        </w:rPr>
        <w:t>о</w:t>
      </w:r>
      <w:r w:rsidRPr="00440765">
        <w:rPr>
          <w:rFonts w:ascii="Times New Roman" w:hAnsi="Times New Roman" w:cs="Times New Roman"/>
          <w:sz w:val="28"/>
          <w:szCs w:val="28"/>
        </w:rPr>
        <w:t>чистных сооружений (КОС)</w:t>
      </w:r>
    </w:p>
    <w:p w:rsidR="00BD2A95" w:rsidRPr="00440765" w:rsidRDefault="00761248"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Также п</w:t>
      </w:r>
      <w:r w:rsidR="00D34D73" w:rsidRPr="00440765">
        <w:rPr>
          <w:rFonts w:ascii="Times New Roman" w:eastAsia="Times New Roman" w:hAnsi="Times New Roman" w:cs="Times New Roman"/>
          <w:sz w:val="28"/>
          <w:szCs w:val="28"/>
          <w:lang w:eastAsia="ru-RU"/>
        </w:rPr>
        <w:t>роектом Генерального плана предлагаются организационные мероприятия</w:t>
      </w:r>
      <w:r w:rsidR="003F7391" w:rsidRPr="00440765">
        <w:rPr>
          <w:rFonts w:ascii="Times New Roman" w:eastAsia="Times New Roman" w:hAnsi="Times New Roman" w:cs="Times New Roman"/>
          <w:sz w:val="28"/>
          <w:szCs w:val="28"/>
          <w:lang w:eastAsia="ru-RU"/>
        </w:rPr>
        <w:t>:</w:t>
      </w:r>
    </w:p>
    <w:p w:rsidR="003F7391" w:rsidRDefault="003F7391" w:rsidP="00440765">
      <w:pPr>
        <w:pStyle w:val="afffffd"/>
        <w:rPr>
          <w:sz w:val="28"/>
          <w:szCs w:val="28"/>
        </w:rPr>
      </w:pPr>
      <w:r w:rsidRPr="00440765">
        <w:rPr>
          <w:rFonts w:eastAsia="Calibri"/>
          <w:sz w:val="28"/>
          <w:szCs w:val="28"/>
        </w:rPr>
        <w:t>- в</w:t>
      </w:r>
      <w:r w:rsidR="00D34D73" w:rsidRPr="00440765">
        <w:rPr>
          <w:rFonts w:eastAsia="Calibri"/>
          <w:sz w:val="28"/>
          <w:szCs w:val="28"/>
        </w:rPr>
        <w:t xml:space="preserve"> целях улучшения экологической обстановки на территории </w:t>
      </w:r>
      <w:r w:rsidR="00B01BAC" w:rsidRPr="00440765">
        <w:rPr>
          <w:rFonts w:eastAsia="Calibri"/>
          <w:sz w:val="28"/>
          <w:szCs w:val="28"/>
        </w:rPr>
        <w:t>Карабихского сельского поселения</w:t>
      </w:r>
      <w:r w:rsidR="00D34D73" w:rsidRPr="00440765">
        <w:rPr>
          <w:sz w:val="28"/>
          <w:szCs w:val="28"/>
        </w:rPr>
        <w:t xml:space="preserve"> </w:t>
      </w:r>
      <w:r w:rsidR="00D34D73" w:rsidRPr="00440765">
        <w:rPr>
          <w:rFonts w:eastAsia="Calibri"/>
          <w:sz w:val="28"/>
          <w:szCs w:val="28"/>
        </w:rPr>
        <w:t>Генеральным планом предлагается выполнение реконструкции действующей централизованной системы водоотведения с расширением зоны ее охвата</w:t>
      </w:r>
      <w:r w:rsidR="00D34D73" w:rsidRPr="00440765">
        <w:rPr>
          <w:sz w:val="28"/>
          <w:szCs w:val="28"/>
        </w:rPr>
        <w:t>, а также строительство централизованного водоотведения в населенных пунктах, в ко</w:t>
      </w:r>
      <w:r w:rsidR="00800B18" w:rsidRPr="00440765">
        <w:rPr>
          <w:sz w:val="28"/>
          <w:szCs w:val="28"/>
        </w:rPr>
        <w:t>торых отсутствует водоотведение.</w:t>
      </w:r>
    </w:p>
    <w:p w:rsidR="00F214A0" w:rsidRPr="00440765" w:rsidRDefault="00F214A0" w:rsidP="00440765">
      <w:pPr>
        <w:pStyle w:val="afffffd"/>
        <w:rPr>
          <w:sz w:val="28"/>
          <w:szCs w:val="28"/>
        </w:rPr>
        <w:sectPr w:rsidR="00F214A0" w:rsidRPr="00440765" w:rsidSect="00F214A0">
          <w:pgSz w:w="11906" w:h="16838"/>
          <w:pgMar w:top="1134" w:right="850" w:bottom="1134" w:left="1701" w:header="709" w:footer="709" w:gutter="0"/>
          <w:cols w:space="720"/>
          <w:docGrid w:linePitch="299"/>
        </w:sectPr>
      </w:pPr>
    </w:p>
    <w:p w:rsidR="00BD2A95" w:rsidRPr="00F214A0" w:rsidRDefault="00BD2A95" w:rsidP="00440765">
      <w:pPr>
        <w:spacing w:after="0" w:line="240" w:lineRule="auto"/>
        <w:jc w:val="center"/>
        <w:rPr>
          <w:rFonts w:ascii="Times New Roman" w:hAnsi="Times New Roman" w:cs="Times New Roman"/>
          <w:sz w:val="28"/>
          <w:szCs w:val="28"/>
        </w:rPr>
      </w:pPr>
      <w:r w:rsidRPr="00F214A0">
        <w:rPr>
          <w:rFonts w:ascii="Times New Roman" w:hAnsi="Times New Roman" w:cs="Times New Roman"/>
          <w:sz w:val="28"/>
          <w:szCs w:val="28"/>
        </w:rPr>
        <w:lastRenderedPageBreak/>
        <w:t xml:space="preserve">Расчетное водоотведение населением </w:t>
      </w:r>
      <w:r w:rsidR="00462727" w:rsidRPr="00F214A0">
        <w:rPr>
          <w:rFonts w:ascii="Times New Roman" w:hAnsi="Times New Roman" w:cs="Times New Roman"/>
          <w:bCs/>
          <w:sz w:val="28"/>
          <w:szCs w:val="28"/>
        </w:rPr>
        <w:t>Карабихское сельское поселение</w:t>
      </w:r>
    </w:p>
    <w:tbl>
      <w:tblPr>
        <w:tblW w:w="14571" w:type="dxa"/>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4"/>
        <w:gridCol w:w="2010"/>
        <w:gridCol w:w="2551"/>
        <w:gridCol w:w="1843"/>
        <w:gridCol w:w="1701"/>
        <w:gridCol w:w="1985"/>
        <w:gridCol w:w="1843"/>
        <w:gridCol w:w="1984"/>
      </w:tblGrid>
      <w:tr w:rsidR="006571AA" w:rsidRPr="00440765" w:rsidTr="00F214A0">
        <w:trPr>
          <w:cantSplit/>
          <w:trHeight w:val="20"/>
        </w:trPr>
        <w:tc>
          <w:tcPr>
            <w:tcW w:w="654" w:type="dxa"/>
            <w:vMerge w:val="restart"/>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 п/п</w:t>
            </w: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Наименование населенного пункта, входящего в состав поселения</w:t>
            </w:r>
          </w:p>
        </w:tc>
        <w:tc>
          <w:tcPr>
            <w:tcW w:w="4394" w:type="dxa"/>
            <w:gridSpan w:val="2"/>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Степень благоустройства жилых домов</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Среднесуточные расходы водопотребления, Qср</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Расчетный расход воды в сутки наибольшего водопотребления, Qmах</w:t>
            </w:r>
          </w:p>
          <w:p w:rsidR="006571AA" w:rsidRPr="00440765" w:rsidRDefault="006571AA" w:rsidP="00440765">
            <w:pPr>
              <w:spacing w:after="0" w:line="240" w:lineRule="auto"/>
              <w:jc w:val="center"/>
              <w:rPr>
                <w:rFonts w:ascii="Times New Roman" w:hAnsi="Times New Roman" w:cs="Times New Roman"/>
                <w:color w:val="000000"/>
                <w:sz w:val="24"/>
                <w:szCs w:val="24"/>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Неучтенные расходы</w:t>
            </w:r>
          </w:p>
          <w:p w:rsidR="006571AA" w:rsidRPr="00440765" w:rsidRDefault="006571AA" w:rsidP="00440765">
            <w:pPr>
              <w:spacing w:after="0" w:line="240" w:lineRule="auto"/>
              <w:jc w:val="center"/>
              <w:rPr>
                <w:rFonts w:ascii="Times New Roman" w:hAnsi="Times New Roman" w:cs="Times New Roman"/>
                <w:color w:val="000000"/>
                <w:sz w:val="24"/>
                <w:szCs w:val="24"/>
              </w:rPr>
            </w:pPr>
          </w:p>
        </w:tc>
        <w:tc>
          <w:tcPr>
            <w:tcW w:w="1984" w:type="dxa"/>
            <w:vMerge w:val="restart"/>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Итого</w:t>
            </w:r>
          </w:p>
        </w:tc>
      </w:tr>
      <w:tr w:rsidR="006571AA" w:rsidRPr="00440765" w:rsidTr="00F214A0">
        <w:trPr>
          <w:cantSplit/>
          <w:tblHeader/>
        </w:trPr>
        <w:tc>
          <w:tcPr>
            <w:tcW w:w="654" w:type="dxa"/>
            <w:vMerge/>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p>
        </w:tc>
        <w:tc>
          <w:tcPr>
            <w:tcW w:w="2010" w:type="dxa"/>
            <w:vMerge/>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p>
        </w:tc>
        <w:tc>
          <w:tcPr>
            <w:tcW w:w="2551"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shd w:val="clear" w:color="auto" w:fill="FFFFFF"/>
              </w:rPr>
              <w:t>Застройка зданиями, оборудованными внутренним водопроводом и канализацией, с ванными и местными водонагревателями</w:t>
            </w:r>
          </w:p>
        </w:tc>
        <w:tc>
          <w:tcPr>
            <w:tcW w:w="1843"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shd w:val="clear" w:color="auto" w:fill="FFFFFF"/>
              </w:rPr>
              <w:t>То же, с централизованным горячим водоснабжением</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p>
        </w:tc>
      </w:tr>
      <w:tr w:rsidR="006571AA" w:rsidRPr="00440765" w:rsidTr="00F214A0">
        <w:trPr>
          <w:cantSplit/>
          <w:tblHeader/>
        </w:trPr>
        <w:tc>
          <w:tcPr>
            <w:tcW w:w="14571" w:type="dxa"/>
            <w:gridSpan w:val="8"/>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Существующее положение</w:t>
            </w:r>
          </w:p>
        </w:tc>
      </w:tr>
      <w:tr w:rsidR="006571AA" w:rsidRPr="00440765" w:rsidTr="00F214A0">
        <w:trPr>
          <w:cantSplit/>
        </w:trPr>
        <w:tc>
          <w:tcPr>
            <w:tcW w:w="654"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w:t>
            </w:r>
          </w:p>
        </w:tc>
        <w:tc>
          <w:tcPr>
            <w:tcW w:w="2010"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tabs>
                <w:tab w:val="num" w:pos="1320"/>
              </w:tabs>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bCs/>
                <w:sz w:val="24"/>
                <w:szCs w:val="24"/>
              </w:rPr>
              <w:t>Карабихское сельское поселение</w:t>
            </w:r>
          </w:p>
        </w:tc>
        <w:tc>
          <w:tcPr>
            <w:tcW w:w="255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15330</w:t>
            </w:r>
          </w:p>
          <w:p w:rsidR="006571AA" w:rsidRPr="00440765" w:rsidRDefault="006571AA" w:rsidP="00440765">
            <w:pPr>
              <w:spacing w:after="0" w:line="240" w:lineRule="auto"/>
              <w:jc w:val="center"/>
              <w:rPr>
                <w:rFonts w:ascii="Times New Roman" w:hAnsi="Times New Roman" w:cs="Times New Roman"/>
                <w:sz w:val="24"/>
                <w:szCs w:val="24"/>
                <w:u w:val="single"/>
              </w:rPr>
            </w:pPr>
            <w:r w:rsidRPr="00440765">
              <w:rPr>
                <w:rFonts w:ascii="Times New Roman" w:hAnsi="Times New Roman" w:cs="Times New Roman"/>
                <w:color w:val="000000"/>
                <w:sz w:val="24"/>
                <w:szCs w:val="24"/>
              </w:rPr>
              <w:t>2146,2</w:t>
            </w:r>
          </w:p>
        </w:tc>
        <w:tc>
          <w:tcPr>
            <w:tcW w:w="184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15330</w:t>
            </w:r>
          </w:p>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2146,2</w:t>
            </w:r>
          </w:p>
        </w:tc>
        <w:tc>
          <w:tcPr>
            <w:tcW w:w="1985"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2575,4</w:t>
            </w:r>
          </w:p>
        </w:tc>
        <w:tc>
          <w:tcPr>
            <w:tcW w:w="184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257,5</w:t>
            </w:r>
          </w:p>
        </w:tc>
        <w:tc>
          <w:tcPr>
            <w:tcW w:w="1984" w:type="dxa"/>
            <w:tcBorders>
              <w:top w:val="single" w:sz="4" w:space="0" w:color="auto"/>
              <w:left w:val="single" w:sz="4" w:space="0" w:color="auto"/>
              <w:bottom w:val="single" w:sz="4" w:space="0" w:color="auto"/>
              <w:right w:val="single" w:sz="4" w:space="0" w:color="auto"/>
            </w:tcBorders>
            <w:vAlign w:val="center"/>
          </w:tcPr>
          <w:p w:rsidR="006571AA" w:rsidRPr="00440765" w:rsidRDefault="00C661E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2833</w:t>
            </w:r>
          </w:p>
        </w:tc>
      </w:tr>
      <w:tr w:rsidR="006571AA" w:rsidRPr="00440765" w:rsidTr="00F214A0">
        <w:trPr>
          <w:cantSplit/>
          <w:trHeight w:val="79"/>
        </w:trPr>
        <w:tc>
          <w:tcPr>
            <w:tcW w:w="14571" w:type="dxa"/>
            <w:gridSpan w:val="8"/>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Первая очередь реализации генерального плана</w:t>
            </w:r>
          </w:p>
        </w:tc>
      </w:tr>
      <w:tr w:rsidR="006571AA" w:rsidRPr="00440765" w:rsidTr="00F214A0">
        <w:trPr>
          <w:cantSplit/>
        </w:trPr>
        <w:tc>
          <w:tcPr>
            <w:tcW w:w="654"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w:t>
            </w:r>
          </w:p>
        </w:tc>
        <w:tc>
          <w:tcPr>
            <w:tcW w:w="2010"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tabs>
                <w:tab w:val="num" w:pos="1320"/>
              </w:tabs>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bCs/>
                <w:sz w:val="24"/>
                <w:szCs w:val="24"/>
              </w:rPr>
              <w:t>Карабихское сельское поселение</w:t>
            </w:r>
          </w:p>
        </w:tc>
        <w:tc>
          <w:tcPr>
            <w:tcW w:w="255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17722</w:t>
            </w:r>
          </w:p>
          <w:p w:rsidR="006571AA" w:rsidRPr="00440765" w:rsidRDefault="006571AA" w:rsidP="00440765">
            <w:pPr>
              <w:spacing w:after="0" w:line="240" w:lineRule="auto"/>
              <w:jc w:val="center"/>
              <w:rPr>
                <w:rFonts w:ascii="Times New Roman" w:hAnsi="Times New Roman" w:cs="Times New Roman"/>
                <w:sz w:val="24"/>
                <w:szCs w:val="24"/>
                <w:u w:val="single"/>
              </w:rPr>
            </w:pPr>
            <w:r w:rsidRPr="00440765">
              <w:rPr>
                <w:rFonts w:ascii="Times New Roman" w:hAnsi="Times New Roman" w:cs="Times New Roman"/>
                <w:color w:val="000000"/>
                <w:sz w:val="24"/>
                <w:szCs w:val="24"/>
              </w:rPr>
              <w:t>2481,1</w:t>
            </w:r>
          </w:p>
        </w:tc>
        <w:tc>
          <w:tcPr>
            <w:tcW w:w="184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17722</w:t>
            </w:r>
          </w:p>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2481,1</w:t>
            </w:r>
          </w:p>
        </w:tc>
        <w:tc>
          <w:tcPr>
            <w:tcW w:w="1985"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2977,3</w:t>
            </w:r>
          </w:p>
        </w:tc>
        <w:tc>
          <w:tcPr>
            <w:tcW w:w="184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297,7</w:t>
            </w:r>
          </w:p>
        </w:tc>
        <w:tc>
          <w:tcPr>
            <w:tcW w:w="1984" w:type="dxa"/>
            <w:tcBorders>
              <w:top w:val="single" w:sz="4" w:space="0" w:color="auto"/>
              <w:left w:val="single" w:sz="4" w:space="0" w:color="auto"/>
              <w:bottom w:val="single" w:sz="4" w:space="0" w:color="auto"/>
              <w:right w:val="single" w:sz="4" w:space="0" w:color="auto"/>
            </w:tcBorders>
            <w:vAlign w:val="center"/>
          </w:tcPr>
          <w:p w:rsidR="006571AA" w:rsidRPr="00440765" w:rsidRDefault="00C661E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3275</w:t>
            </w:r>
          </w:p>
        </w:tc>
      </w:tr>
      <w:tr w:rsidR="006571AA" w:rsidRPr="00440765" w:rsidTr="00F214A0">
        <w:trPr>
          <w:cantSplit/>
        </w:trPr>
        <w:tc>
          <w:tcPr>
            <w:tcW w:w="14571" w:type="dxa"/>
            <w:gridSpan w:val="8"/>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Расчетный срок реализации генерального плана</w:t>
            </w:r>
          </w:p>
        </w:tc>
      </w:tr>
      <w:tr w:rsidR="006571AA" w:rsidRPr="00440765" w:rsidTr="00F214A0">
        <w:trPr>
          <w:cantSplit/>
          <w:trHeight w:val="291"/>
        </w:trPr>
        <w:tc>
          <w:tcPr>
            <w:tcW w:w="654" w:type="dxa"/>
            <w:tcBorders>
              <w:top w:val="single" w:sz="4" w:space="0" w:color="auto"/>
              <w:left w:val="single" w:sz="4" w:space="0" w:color="auto"/>
              <w:bottom w:val="single" w:sz="4" w:space="0" w:color="auto"/>
              <w:right w:val="single" w:sz="4" w:space="0" w:color="auto"/>
            </w:tcBorders>
            <w:vAlign w:val="center"/>
            <w:hideMark/>
          </w:tcPr>
          <w:p w:rsidR="006571AA" w:rsidRPr="00440765" w:rsidRDefault="006571A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w:t>
            </w:r>
          </w:p>
        </w:tc>
        <w:tc>
          <w:tcPr>
            <w:tcW w:w="2010"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tabs>
                <w:tab w:val="num" w:pos="1320"/>
              </w:tabs>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bCs/>
                <w:sz w:val="24"/>
                <w:szCs w:val="24"/>
              </w:rPr>
              <w:t>Карабихское сельское поселение</w:t>
            </w:r>
          </w:p>
        </w:tc>
        <w:tc>
          <w:tcPr>
            <w:tcW w:w="255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19690</w:t>
            </w:r>
          </w:p>
          <w:p w:rsidR="006571AA" w:rsidRPr="00440765" w:rsidRDefault="006571AA" w:rsidP="00440765">
            <w:pPr>
              <w:spacing w:after="0" w:line="240" w:lineRule="auto"/>
              <w:jc w:val="center"/>
              <w:rPr>
                <w:rFonts w:ascii="Times New Roman" w:hAnsi="Times New Roman" w:cs="Times New Roman"/>
                <w:sz w:val="24"/>
                <w:szCs w:val="24"/>
                <w:u w:val="single"/>
              </w:rPr>
            </w:pPr>
            <w:r w:rsidRPr="00440765">
              <w:rPr>
                <w:rFonts w:ascii="Times New Roman" w:hAnsi="Times New Roman" w:cs="Times New Roman"/>
                <w:color w:val="000000"/>
                <w:sz w:val="24"/>
                <w:szCs w:val="24"/>
              </w:rPr>
              <w:t>2756,6</w:t>
            </w:r>
          </w:p>
        </w:tc>
        <w:tc>
          <w:tcPr>
            <w:tcW w:w="184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color w:val="000000"/>
                <w:sz w:val="24"/>
                <w:szCs w:val="24"/>
                <w:u w:val="single"/>
              </w:rPr>
            </w:pPr>
            <w:r w:rsidRPr="00440765">
              <w:rPr>
                <w:rFonts w:ascii="Times New Roman" w:hAnsi="Times New Roman" w:cs="Times New Roman"/>
                <w:color w:val="000000"/>
                <w:sz w:val="24"/>
                <w:szCs w:val="24"/>
                <w:u w:val="single"/>
              </w:rPr>
              <w:t>19690</w:t>
            </w:r>
          </w:p>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color w:val="000000"/>
                <w:sz w:val="24"/>
                <w:szCs w:val="24"/>
              </w:rPr>
              <w:t>2756,6</w:t>
            </w:r>
          </w:p>
        </w:tc>
        <w:tc>
          <w:tcPr>
            <w:tcW w:w="1985"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3307,9</w:t>
            </w:r>
          </w:p>
        </w:tc>
        <w:tc>
          <w:tcPr>
            <w:tcW w:w="1843" w:type="dxa"/>
            <w:tcBorders>
              <w:top w:val="single" w:sz="4" w:space="0" w:color="auto"/>
              <w:left w:val="single" w:sz="4" w:space="0" w:color="auto"/>
              <w:bottom w:val="single" w:sz="4" w:space="0" w:color="auto"/>
              <w:right w:val="single" w:sz="4" w:space="0" w:color="auto"/>
            </w:tcBorders>
            <w:vAlign w:val="center"/>
          </w:tcPr>
          <w:p w:rsidR="006571AA" w:rsidRPr="00440765" w:rsidRDefault="006571AA"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330,8</w:t>
            </w:r>
          </w:p>
        </w:tc>
        <w:tc>
          <w:tcPr>
            <w:tcW w:w="1984" w:type="dxa"/>
            <w:tcBorders>
              <w:top w:val="single" w:sz="4" w:space="0" w:color="auto"/>
              <w:left w:val="single" w:sz="4" w:space="0" w:color="auto"/>
              <w:bottom w:val="single" w:sz="4" w:space="0" w:color="auto"/>
              <w:right w:val="single" w:sz="4" w:space="0" w:color="auto"/>
            </w:tcBorders>
            <w:vAlign w:val="center"/>
          </w:tcPr>
          <w:p w:rsidR="006571AA" w:rsidRPr="00440765" w:rsidRDefault="00C661EA"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3638,7</w:t>
            </w:r>
          </w:p>
        </w:tc>
      </w:tr>
    </w:tbl>
    <w:p w:rsidR="006571AA" w:rsidRPr="00440765" w:rsidRDefault="006571AA" w:rsidP="00440765">
      <w:pPr>
        <w:spacing w:after="0" w:line="240" w:lineRule="auto"/>
        <w:jc w:val="center"/>
        <w:rPr>
          <w:rFonts w:ascii="Times New Roman" w:hAnsi="Times New Roman" w:cs="Times New Roman"/>
          <w:sz w:val="28"/>
          <w:szCs w:val="28"/>
        </w:rPr>
      </w:pPr>
    </w:p>
    <w:p w:rsidR="006571AA" w:rsidRPr="00440765" w:rsidRDefault="006571AA" w:rsidP="00440765">
      <w:pPr>
        <w:spacing w:after="0" w:line="240" w:lineRule="auto"/>
        <w:jc w:val="center"/>
        <w:rPr>
          <w:rFonts w:ascii="Times New Roman" w:hAnsi="Times New Roman" w:cs="Times New Roman"/>
          <w:sz w:val="28"/>
          <w:szCs w:val="28"/>
        </w:rPr>
      </w:pPr>
    </w:p>
    <w:p w:rsidR="00DB3FE8" w:rsidRPr="00440765" w:rsidRDefault="00DB3FE8" w:rsidP="00440765">
      <w:pPr>
        <w:spacing w:after="0" w:line="240" w:lineRule="auto"/>
        <w:jc w:val="center"/>
        <w:rPr>
          <w:rFonts w:ascii="Times New Roman" w:hAnsi="Times New Roman" w:cs="Times New Roman"/>
          <w:sz w:val="28"/>
          <w:szCs w:val="28"/>
        </w:rPr>
      </w:pPr>
    </w:p>
    <w:p w:rsidR="00BD2A95" w:rsidRPr="00440765" w:rsidRDefault="00BD2A95" w:rsidP="00440765">
      <w:pPr>
        <w:tabs>
          <w:tab w:val="left" w:pos="0"/>
          <w:tab w:val="left" w:pos="1134"/>
        </w:tabs>
        <w:spacing w:after="0" w:line="240" w:lineRule="auto"/>
        <w:ind w:firstLine="567"/>
        <w:jc w:val="both"/>
        <w:rPr>
          <w:rFonts w:ascii="Times New Roman" w:eastAsia="Times New Roman" w:hAnsi="Times New Roman" w:cs="Times New Roman"/>
          <w:sz w:val="28"/>
          <w:szCs w:val="28"/>
          <w:u w:val="single"/>
          <w:lang w:eastAsia="ru-RU"/>
        </w:rPr>
        <w:sectPr w:rsidR="00BD2A95" w:rsidRPr="00440765" w:rsidSect="00F214A0">
          <w:pgSz w:w="16838" w:h="11906" w:orient="landscape"/>
          <w:pgMar w:top="1134" w:right="850" w:bottom="1134" w:left="1701" w:header="709" w:footer="709" w:gutter="0"/>
          <w:cols w:space="720"/>
          <w:docGrid w:linePitch="299"/>
        </w:sectPr>
      </w:pPr>
    </w:p>
    <w:p w:rsidR="00BD2A95" w:rsidRPr="00EE45DE" w:rsidRDefault="00EE45DE" w:rsidP="00440765">
      <w:pPr>
        <w:tabs>
          <w:tab w:val="left" w:pos="0"/>
          <w:tab w:val="left" w:pos="1134"/>
        </w:tabs>
        <w:spacing w:after="0" w:line="240" w:lineRule="auto"/>
        <w:ind w:firstLine="567"/>
        <w:jc w:val="both"/>
        <w:rPr>
          <w:rFonts w:ascii="Times New Roman" w:eastAsia="Times New Roman" w:hAnsi="Times New Roman" w:cs="Times New Roman"/>
          <w:b/>
          <w:sz w:val="28"/>
          <w:szCs w:val="28"/>
          <w:lang w:eastAsia="ru-RU"/>
        </w:rPr>
      </w:pPr>
      <w:r w:rsidRPr="00EE45DE">
        <w:rPr>
          <w:rFonts w:ascii="Times New Roman" w:eastAsia="Times New Roman" w:hAnsi="Times New Roman" w:cs="Times New Roman"/>
          <w:sz w:val="28"/>
          <w:szCs w:val="28"/>
          <w:lang w:eastAsia="ru-RU"/>
        </w:rPr>
        <w:lastRenderedPageBreak/>
        <w:t xml:space="preserve">11.3. </w:t>
      </w:r>
      <w:r w:rsidR="00BD2A95" w:rsidRPr="00EE45DE">
        <w:rPr>
          <w:rFonts w:ascii="Times New Roman" w:eastAsia="Times New Roman" w:hAnsi="Times New Roman" w:cs="Times New Roman"/>
          <w:b/>
          <w:sz w:val="28"/>
          <w:szCs w:val="28"/>
          <w:lang w:eastAsia="ru-RU"/>
        </w:rPr>
        <w:t>Санитарная очистка территории</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Объем ТКО от жилого сектора, проживающего на территории </w:t>
      </w:r>
      <w:r w:rsidR="00420DC8"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на первую очередь и рас</w:t>
      </w:r>
      <w:r w:rsidR="002B013A">
        <w:rPr>
          <w:rFonts w:ascii="Times New Roman" w:eastAsia="Times New Roman" w:hAnsi="Times New Roman" w:cs="Times New Roman"/>
          <w:sz w:val="28"/>
          <w:szCs w:val="28"/>
          <w:lang w:eastAsia="ru-RU"/>
        </w:rPr>
        <w:t>четный срок приведены в таблице</w:t>
      </w:r>
      <w:r w:rsidRPr="00440765">
        <w:rPr>
          <w:rFonts w:ascii="Times New Roman" w:eastAsia="Times New Roman" w:hAnsi="Times New Roman" w:cs="Times New Roman"/>
          <w:sz w:val="28"/>
          <w:szCs w:val="28"/>
          <w:lang w:eastAsia="ru-RU"/>
        </w:rPr>
        <w:t>.</w:t>
      </w:r>
    </w:p>
    <w:p w:rsidR="000E0E77" w:rsidRPr="00440765" w:rsidRDefault="000E0E77" w:rsidP="00440765">
      <w:pPr>
        <w:spacing w:after="0" w:line="240" w:lineRule="auto"/>
        <w:ind w:firstLine="567"/>
        <w:jc w:val="both"/>
        <w:rPr>
          <w:rFonts w:ascii="Times New Roman" w:eastAsia="Times New Roman" w:hAnsi="Times New Roman" w:cs="Times New Roman"/>
          <w:sz w:val="28"/>
          <w:szCs w:val="28"/>
          <w:lang w:eastAsia="ru-RU"/>
        </w:rPr>
        <w:sectPr w:rsidR="000E0E77" w:rsidRPr="00440765" w:rsidSect="00F214A0">
          <w:pgSz w:w="11906" w:h="16838"/>
          <w:pgMar w:top="1134" w:right="850" w:bottom="1134" w:left="1701" w:header="709" w:footer="709" w:gutter="0"/>
          <w:cols w:space="720"/>
          <w:docGrid w:linePitch="299"/>
        </w:sectPr>
      </w:pPr>
    </w:p>
    <w:p w:rsidR="00BD2A95" w:rsidRDefault="00BD2A95" w:rsidP="00440765">
      <w:pPr>
        <w:spacing w:after="0" w:line="240" w:lineRule="auto"/>
        <w:jc w:val="center"/>
        <w:rPr>
          <w:rFonts w:ascii="Times New Roman" w:hAnsi="Times New Roman" w:cs="Times New Roman"/>
          <w:bCs/>
          <w:sz w:val="28"/>
          <w:szCs w:val="28"/>
        </w:rPr>
      </w:pPr>
      <w:r w:rsidRPr="00440765">
        <w:rPr>
          <w:rFonts w:ascii="Times New Roman" w:eastAsia="Times New Roman" w:hAnsi="Times New Roman" w:cs="Times New Roman"/>
          <w:sz w:val="28"/>
          <w:szCs w:val="28"/>
          <w:lang w:eastAsia="ru-RU"/>
        </w:rPr>
        <w:lastRenderedPageBreak/>
        <w:t xml:space="preserve">Объем твердых коммунальных отходов на территории </w:t>
      </w:r>
      <w:r w:rsidR="00462727" w:rsidRPr="00440765">
        <w:rPr>
          <w:rFonts w:ascii="Times New Roman" w:hAnsi="Times New Roman" w:cs="Times New Roman"/>
          <w:bCs/>
          <w:sz w:val="28"/>
          <w:szCs w:val="28"/>
        </w:rPr>
        <w:t>Карабихское сельское поселение</w:t>
      </w:r>
    </w:p>
    <w:tbl>
      <w:tblPr>
        <w:tblW w:w="150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6"/>
        <w:gridCol w:w="1410"/>
        <w:gridCol w:w="700"/>
        <w:gridCol w:w="700"/>
        <w:gridCol w:w="900"/>
        <w:gridCol w:w="814"/>
        <w:gridCol w:w="886"/>
        <w:gridCol w:w="702"/>
        <w:gridCol w:w="993"/>
        <w:gridCol w:w="850"/>
        <w:gridCol w:w="851"/>
        <w:gridCol w:w="894"/>
        <w:gridCol w:w="993"/>
        <w:gridCol w:w="992"/>
        <w:gridCol w:w="1055"/>
        <w:gridCol w:w="759"/>
        <w:gridCol w:w="872"/>
      </w:tblGrid>
      <w:tr w:rsidR="00612E6B" w:rsidRPr="00440765" w:rsidTr="00F214A0">
        <w:trPr>
          <w:trHeight w:val="27"/>
          <w:tblHeader/>
          <w:jc w:val="center"/>
        </w:trPr>
        <w:tc>
          <w:tcPr>
            <w:tcW w:w="716" w:type="dxa"/>
            <w:vMerge w:val="restart"/>
            <w:tcBorders>
              <w:top w:val="single" w:sz="4" w:space="0" w:color="auto"/>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п/п</w:t>
            </w:r>
          </w:p>
        </w:tc>
        <w:tc>
          <w:tcPr>
            <w:tcW w:w="1410" w:type="dxa"/>
            <w:vMerge w:val="restart"/>
            <w:tcBorders>
              <w:top w:val="single" w:sz="4" w:space="0" w:color="auto"/>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Наименование округа</w:t>
            </w:r>
          </w:p>
        </w:tc>
        <w:tc>
          <w:tcPr>
            <w:tcW w:w="4000" w:type="dxa"/>
            <w:gridSpan w:val="5"/>
            <w:tcBorders>
              <w:top w:val="single" w:sz="4" w:space="0" w:color="000000"/>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Существующее положение на начало 2022 года</w:t>
            </w:r>
          </w:p>
        </w:tc>
        <w:tc>
          <w:tcPr>
            <w:tcW w:w="4290" w:type="dxa"/>
            <w:gridSpan w:val="5"/>
            <w:tcBorders>
              <w:top w:val="single" w:sz="4" w:space="0" w:color="000000"/>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Первая очередь</w:t>
            </w:r>
          </w:p>
        </w:tc>
        <w:tc>
          <w:tcPr>
            <w:tcW w:w="4671" w:type="dxa"/>
            <w:gridSpan w:val="5"/>
            <w:tcBorders>
              <w:top w:val="single" w:sz="4" w:space="0" w:color="000000"/>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Расчетный период</w:t>
            </w:r>
          </w:p>
        </w:tc>
      </w:tr>
      <w:tr w:rsidR="00612E6B" w:rsidRPr="00440765" w:rsidTr="00F214A0">
        <w:trPr>
          <w:cantSplit/>
          <w:trHeight w:val="27"/>
          <w:jc w:val="center"/>
        </w:trPr>
        <w:tc>
          <w:tcPr>
            <w:tcW w:w="716" w:type="dxa"/>
            <w:vMerge/>
            <w:tcBorders>
              <w:top w:val="single" w:sz="4" w:space="0" w:color="auto"/>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p>
        </w:tc>
        <w:tc>
          <w:tcPr>
            <w:tcW w:w="1410" w:type="dxa"/>
            <w:vMerge/>
            <w:tcBorders>
              <w:top w:val="single" w:sz="4" w:space="0" w:color="auto"/>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p>
        </w:tc>
        <w:tc>
          <w:tcPr>
            <w:tcW w:w="700" w:type="dxa"/>
            <w:tcBorders>
              <w:top w:val="single" w:sz="4" w:space="0" w:color="000000"/>
              <w:left w:val="single" w:sz="4" w:space="0" w:color="000000"/>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ТКО</w:t>
            </w:r>
          </w:p>
        </w:tc>
        <w:tc>
          <w:tcPr>
            <w:tcW w:w="700"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КГО</w:t>
            </w:r>
          </w:p>
        </w:tc>
        <w:tc>
          <w:tcPr>
            <w:tcW w:w="900"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 от населения</w:t>
            </w:r>
          </w:p>
        </w:tc>
        <w:tc>
          <w:tcPr>
            <w:tcW w:w="814"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 от юридических лиц</w:t>
            </w:r>
          </w:p>
        </w:tc>
        <w:tc>
          <w:tcPr>
            <w:tcW w:w="886" w:type="dxa"/>
            <w:tcBorders>
              <w:top w:val="single" w:sz="4" w:space="0" w:color="000000"/>
              <w:left w:val="single" w:sz="4" w:space="0" w:color="auto"/>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w:t>
            </w:r>
          </w:p>
        </w:tc>
        <w:tc>
          <w:tcPr>
            <w:tcW w:w="702" w:type="dxa"/>
            <w:tcBorders>
              <w:top w:val="single" w:sz="4" w:space="0" w:color="000000"/>
              <w:left w:val="single" w:sz="4" w:space="0" w:color="000000"/>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ТКО</w:t>
            </w:r>
          </w:p>
        </w:tc>
        <w:tc>
          <w:tcPr>
            <w:tcW w:w="993" w:type="dxa"/>
            <w:tcBorders>
              <w:top w:val="single" w:sz="4" w:space="0" w:color="000000"/>
              <w:left w:val="single" w:sz="4" w:space="0" w:color="000000"/>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КГО</w:t>
            </w:r>
          </w:p>
        </w:tc>
        <w:tc>
          <w:tcPr>
            <w:tcW w:w="850"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 от населения</w:t>
            </w:r>
          </w:p>
        </w:tc>
        <w:tc>
          <w:tcPr>
            <w:tcW w:w="851"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 от юридических лиц</w:t>
            </w:r>
          </w:p>
        </w:tc>
        <w:tc>
          <w:tcPr>
            <w:tcW w:w="894" w:type="dxa"/>
            <w:tcBorders>
              <w:top w:val="single" w:sz="4" w:space="0" w:color="000000"/>
              <w:left w:val="single" w:sz="4" w:space="0" w:color="auto"/>
              <w:bottom w:val="single" w:sz="4" w:space="0" w:color="000000"/>
              <w:right w:val="single" w:sz="4" w:space="0" w:color="auto"/>
            </w:tcBorders>
            <w:vAlign w:val="center"/>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w:t>
            </w:r>
          </w:p>
        </w:tc>
        <w:tc>
          <w:tcPr>
            <w:tcW w:w="993" w:type="dxa"/>
            <w:tcBorders>
              <w:top w:val="single" w:sz="4" w:space="0" w:color="000000"/>
              <w:left w:val="single" w:sz="4" w:space="0" w:color="auto"/>
              <w:bottom w:val="single" w:sz="4" w:space="0" w:color="000000"/>
              <w:right w:val="single" w:sz="4" w:space="0" w:color="auto"/>
            </w:tcBorders>
            <w:vAlign w:val="center"/>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ТКО</w:t>
            </w:r>
          </w:p>
        </w:tc>
        <w:tc>
          <w:tcPr>
            <w:tcW w:w="992"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КГО</w:t>
            </w:r>
          </w:p>
        </w:tc>
        <w:tc>
          <w:tcPr>
            <w:tcW w:w="1055"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 от населения</w:t>
            </w:r>
          </w:p>
        </w:tc>
        <w:tc>
          <w:tcPr>
            <w:tcW w:w="759" w:type="dxa"/>
            <w:tcBorders>
              <w:top w:val="single" w:sz="4" w:space="0" w:color="000000"/>
              <w:left w:val="single" w:sz="4" w:space="0" w:color="auto"/>
              <w:bottom w:val="single" w:sz="4" w:space="0" w:color="000000"/>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 от юри-ди-чес-ких лиц</w:t>
            </w:r>
          </w:p>
        </w:tc>
        <w:tc>
          <w:tcPr>
            <w:tcW w:w="872" w:type="dxa"/>
            <w:tcBorders>
              <w:top w:val="single" w:sz="4" w:space="0" w:color="000000"/>
              <w:left w:val="single" w:sz="4" w:space="0" w:color="auto"/>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Итого</w:t>
            </w:r>
          </w:p>
        </w:tc>
      </w:tr>
      <w:tr w:rsidR="00582A4B" w:rsidRPr="00440765" w:rsidTr="00F214A0">
        <w:trPr>
          <w:cantSplit/>
          <w:trHeight w:val="27"/>
          <w:jc w:val="center"/>
        </w:trPr>
        <w:tc>
          <w:tcPr>
            <w:tcW w:w="716" w:type="dxa"/>
            <w:tcBorders>
              <w:top w:val="single" w:sz="4" w:space="0" w:color="000000"/>
              <w:left w:val="single" w:sz="4" w:space="0" w:color="000000"/>
              <w:bottom w:val="single" w:sz="4" w:space="0" w:color="000000"/>
              <w:right w:val="single" w:sz="4" w:space="0" w:color="000000"/>
            </w:tcBorders>
            <w:vAlign w:val="center"/>
            <w:hideMark/>
          </w:tcPr>
          <w:p w:rsidR="00582A4B" w:rsidRPr="00440765" w:rsidRDefault="00582A4B"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1</w:t>
            </w:r>
          </w:p>
        </w:tc>
        <w:tc>
          <w:tcPr>
            <w:tcW w:w="1410" w:type="dxa"/>
            <w:tcBorders>
              <w:top w:val="single" w:sz="4" w:space="0" w:color="000000"/>
              <w:left w:val="single" w:sz="4" w:space="0" w:color="000000"/>
              <w:bottom w:val="single" w:sz="4" w:space="0" w:color="000000"/>
              <w:right w:val="single" w:sz="4" w:space="0" w:color="000000"/>
            </w:tcBorders>
            <w:vAlign w:val="center"/>
          </w:tcPr>
          <w:p w:rsidR="00582A4B" w:rsidRPr="00440765" w:rsidRDefault="00582A4B" w:rsidP="00440765">
            <w:pPr>
              <w:numPr>
                <w:ilvl w:val="0"/>
                <w:numId w:val="36"/>
              </w:numPr>
              <w:spacing w:after="0" w:line="240" w:lineRule="auto"/>
              <w:jc w:val="center"/>
              <w:rPr>
                <w:rFonts w:ascii="Times New Roman" w:eastAsia="Times New Roman" w:hAnsi="Times New Roman" w:cs="Times New Roman"/>
                <w:sz w:val="24"/>
                <w:szCs w:val="24"/>
                <w:lang w:eastAsia="ru-RU"/>
              </w:rPr>
            </w:pPr>
            <w:r w:rsidRPr="00440765">
              <w:rPr>
                <w:rFonts w:ascii="Times New Roman" w:eastAsia="Times New Roman" w:hAnsi="Times New Roman" w:cs="Times New Roman"/>
                <w:sz w:val="24"/>
                <w:szCs w:val="24"/>
              </w:rPr>
              <w:t>Карабихское сельское поселение</w:t>
            </w:r>
          </w:p>
        </w:tc>
        <w:tc>
          <w:tcPr>
            <w:tcW w:w="700" w:type="dxa"/>
            <w:tcBorders>
              <w:top w:val="single" w:sz="4" w:space="0" w:color="000000"/>
              <w:left w:val="single" w:sz="4" w:space="0" w:color="000000"/>
              <w:bottom w:val="single" w:sz="4" w:space="0" w:color="000000"/>
              <w:right w:val="single" w:sz="4" w:space="0" w:color="auto"/>
            </w:tcBorders>
            <w:vAlign w:val="center"/>
          </w:tcPr>
          <w:p w:rsidR="00582A4B" w:rsidRPr="00440765" w:rsidRDefault="00582A4B" w:rsidP="00440765">
            <w:pPr>
              <w:spacing w:after="0" w:line="240" w:lineRule="auto"/>
              <w:jc w:val="center"/>
              <w:rPr>
                <w:rFonts w:ascii="Times New Roman" w:eastAsia="Times New Roman" w:hAnsi="Times New Roman" w:cs="Times New Roman"/>
                <w:sz w:val="24"/>
                <w:szCs w:val="24"/>
                <w:lang w:eastAsia="ru-RU"/>
              </w:rPr>
            </w:pPr>
            <w:r w:rsidRPr="00440765">
              <w:rPr>
                <w:rFonts w:ascii="Times New Roman" w:eastAsia="Times New Roman" w:hAnsi="Times New Roman" w:cs="Times New Roman"/>
                <w:sz w:val="24"/>
                <w:szCs w:val="24"/>
                <w:lang w:eastAsia="ru-RU"/>
              </w:rPr>
              <w:t>-</w:t>
            </w:r>
          </w:p>
        </w:tc>
        <w:tc>
          <w:tcPr>
            <w:tcW w:w="700" w:type="dxa"/>
            <w:tcBorders>
              <w:top w:val="single" w:sz="4" w:space="0" w:color="000000"/>
              <w:left w:val="single" w:sz="4" w:space="0" w:color="auto"/>
              <w:bottom w:val="single" w:sz="4" w:space="0" w:color="000000"/>
              <w:right w:val="single" w:sz="4" w:space="0" w:color="auto"/>
            </w:tcBorders>
            <w:vAlign w:val="center"/>
          </w:tcPr>
          <w:p w:rsidR="00582A4B" w:rsidRPr="00440765" w:rsidRDefault="00582A4B" w:rsidP="00440765">
            <w:pPr>
              <w:spacing w:after="0" w:line="240" w:lineRule="auto"/>
              <w:jc w:val="center"/>
              <w:rPr>
                <w:rFonts w:ascii="Times New Roman" w:eastAsia="Times New Roman" w:hAnsi="Times New Roman" w:cs="Times New Roman"/>
                <w:sz w:val="24"/>
                <w:szCs w:val="24"/>
                <w:lang w:eastAsia="ru-RU"/>
              </w:rPr>
            </w:pPr>
            <w:r w:rsidRPr="00440765">
              <w:rPr>
                <w:rFonts w:ascii="Times New Roman" w:eastAsia="Times New Roman" w:hAnsi="Times New Roman" w:cs="Times New Roman"/>
                <w:sz w:val="24"/>
                <w:szCs w:val="24"/>
                <w:lang w:eastAsia="ru-RU"/>
              </w:rPr>
              <w:t>-</w:t>
            </w:r>
          </w:p>
        </w:tc>
        <w:tc>
          <w:tcPr>
            <w:tcW w:w="900" w:type="dxa"/>
            <w:tcBorders>
              <w:top w:val="single" w:sz="4" w:space="0" w:color="000000"/>
              <w:left w:val="single" w:sz="4" w:space="0" w:color="auto"/>
              <w:bottom w:val="single" w:sz="4" w:space="0" w:color="000000"/>
              <w:right w:val="single" w:sz="4" w:space="0" w:color="auto"/>
            </w:tcBorders>
            <w:vAlign w:val="center"/>
          </w:tcPr>
          <w:p w:rsidR="00582A4B" w:rsidRPr="00440765" w:rsidRDefault="00582A4B" w:rsidP="00440765">
            <w:pPr>
              <w:spacing w:after="0" w:line="240" w:lineRule="auto"/>
              <w:jc w:val="center"/>
              <w:rPr>
                <w:rFonts w:ascii="Times New Roman" w:eastAsia="Times New Roman" w:hAnsi="Times New Roman" w:cs="Times New Roman"/>
                <w:sz w:val="24"/>
                <w:szCs w:val="24"/>
                <w:lang w:eastAsia="ru-RU"/>
              </w:rPr>
            </w:pPr>
            <w:r w:rsidRPr="00440765">
              <w:rPr>
                <w:rFonts w:ascii="Times New Roman" w:eastAsia="Times New Roman" w:hAnsi="Times New Roman" w:cs="Times New Roman"/>
                <w:sz w:val="24"/>
                <w:szCs w:val="24"/>
                <w:lang w:eastAsia="ru-RU"/>
              </w:rPr>
              <w:t>-</w:t>
            </w:r>
          </w:p>
        </w:tc>
        <w:tc>
          <w:tcPr>
            <w:tcW w:w="814" w:type="dxa"/>
            <w:tcBorders>
              <w:top w:val="single" w:sz="4" w:space="0" w:color="000000"/>
              <w:left w:val="single" w:sz="4" w:space="0" w:color="auto"/>
              <w:bottom w:val="single" w:sz="4" w:space="0" w:color="000000"/>
              <w:right w:val="single" w:sz="4" w:space="0" w:color="auto"/>
            </w:tcBorders>
            <w:vAlign w:val="center"/>
          </w:tcPr>
          <w:p w:rsidR="00582A4B" w:rsidRPr="00440765" w:rsidRDefault="00582A4B" w:rsidP="00440765">
            <w:pPr>
              <w:spacing w:after="0" w:line="240" w:lineRule="auto"/>
              <w:jc w:val="center"/>
              <w:rPr>
                <w:rFonts w:ascii="Times New Roman" w:eastAsia="Times New Roman" w:hAnsi="Times New Roman" w:cs="Times New Roman"/>
                <w:sz w:val="24"/>
                <w:szCs w:val="24"/>
                <w:lang w:eastAsia="ru-RU"/>
              </w:rPr>
            </w:pPr>
            <w:r w:rsidRPr="00440765">
              <w:rPr>
                <w:rFonts w:ascii="Times New Roman" w:eastAsia="Times New Roman" w:hAnsi="Times New Roman" w:cs="Times New Roman"/>
                <w:sz w:val="24"/>
                <w:szCs w:val="24"/>
                <w:lang w:eastAsia="ru-RU"/>
              </w:rPr>
              <w:t>-</w:t>
            </w:r>
          </w:p>
        </w:tc>
        <w:tc>
          <w:tcPr>
            <w:tcW w:w="886" w:type="dxa"/>
            <w:tcBorders>
              <w:top w:val="single" w:sz="4" w:space="0" w:color="000000"/>
              <w:left w:val="single" w:sz="4" w:space="0" w:color="auto"/>
              <w:bottom w:val="single" w:sz="4" w:space="0" w:color="000000"/>
              <w:right w:val="single" w:sz="4" w:space="0" w:color="000000"/>
            </w:tcBorders>
            <w:vAlign w:val="center"/>
          </w:tcPr>
          <w:p w:rsidR="00582A4B" w:rsidRPr="00440765" w:rsidRDefault="00582A4B" w:rsidP="00440765">
            <w:pPr>
              <w:spacing w:after="0" w:line="240" w:lineRule="auto"/>
              <w:jc w:val="center"/>
              <w:rPr>
                <w:rFonts w:ascii="Times New Roman" w:eastAsia="Times New Roman" w:hAnsi="Times New Roman" w:cs="Times New Roman"/>
                <w:bCs/>
                <w:sz w:val="24"/>
                <w:szCs w:val="24"/>
                <w:lang w:eastAsia="ru-RU"/>
              </w:rPr>
            </w:pPr>
            <w:r w:rsidRPr="00440765">
              <w:rPr>
                <w:rFonts w:ascii="Times New Roman" w:eastAsia="Times New Roman" w:hAnsi="Times New Roman" w:cs="Times New Roman"/>
                <w:bCs/>
                <w:sz w:val="24"/>
                <w:szCs w:val="24"/>
                <w:lang w:eastAsia="ru-RU"/>
              </w:rPr>
              <w:t>-</w:t>
            </w:r>
          </w:p>
        </w:tc>
        <w:tc>
          <w:tcPr>
            <w:tcW w:w="702" w:type="dxa"/>
            <w:tcBorders>
              <w:top w:val="single" w:sz="4" w:space="0" w:color="000000"/>
              <w:left w:val="single" w:sz="4" w:space="0" w:color="000000"/>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4784,94</w:t>
            </w:r>
          </w:p>
        </w:tc>
        <w:tc>
          <w:tcPr>
            <w:tcW w:w="993" w:type="dxa"/>
            <w:tcBorders>
              <w:top w:val="single" w:sz="4" w:space="0" w:color="000000"/>
              <w:left w:val="single" w:sz="4" w:space="0" w:color="000000"/>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1400,038</w:t>
            </w:r>
          </w:p>
        </w:tc>
        <w:tc>
          <w:tcPr>
            <w:tcW w:w="850" w:type="dxa"/>
            <w:tcBorders>
              <w:top w:val="single" w:sz="4" w:space="0" w:color="000000"/>
              <w:left w:val="single" w:sz="4" w:space="0" w:color="auto"/>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6184,978</w:t>
            </w:r>
          </w:p>
        </w:tc>
        <w:tc>
          <w:tcPr>
            <w:tcW w:w="851" w:type="dxa"/>
            <w:tcBorders>
              <w:top w:val="single" w:sz="4" w:space="0" w:color="000000"/>
              <w:left w:val="single" w:sz="4" w:space="0" w:color="auto"/>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268,91</w:t>
            </w:r>
          </w:p>
        </w:tc>
        <w:tc>
          <w:tcPr>
            <w:tcW w:w="894" w:type="dxa"/>
            <w:tcBorders>
              <w:top w:val="single" w:sz="4" w:space="0" w:color="000000"/>
              <w:left w:val="single" w:sz="4" w:space="0" w:color="auto"/>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b/>
                <w:bCs/>
                <w:sz w:val="24"/>
                <w:szCs w:val="24"/>
              </w:rPr>
            </w:pPr>
            <w:r w:rsidRPr="00440765">
              <w:rPr>
                <w:rFonts w:ascii="Times New Roman" w:hAnsi="Times New Roman" w:cs="Times New Roman"/>
                <w:b/>
                <w:bCs/>
                <w:sz w:val="24"/>
                <w:szCs w:val="24"/>
              </w:rPr>
              <w:t>6453,888</w:t>
            </w:r>
          </w:p>
        </w:tc>
        <w:tc>
          <w:tcPr>
            <w:tcW w:w="993" w:type="dxa"/>
            <w:tcBorders>
              <w:top w:val="single" w:sz="4" w:space="0" w:color="000000"/>
              <w:left w:val="single" w:sz="4" w:space="0" w:color="auto"/>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5316,3</w:t>
            </w:r>
          </w:p>
        </w:tc>
        <w:tc>
          <w:tcPr>
            <w:tcW w:w="992" w:type="dxa"/>
            <w:tcBorders>
              <w:top w:val="single" w:sz="4" w:space="0" w:color="000000"/>
              <w:left w:val="single" w:sz="4" w:space="0" w:color="auto"/>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1555,51</w:t>
            </w:r>
          </w:p>
        </w:tc>
        <w:tc>
          <w:tcPr>
            <w:tcW w:w="1055" w:type="dxa"/>
            <w:tcBorders>
              <w:top w:val="single" w:sz="4" w:space="0" w:color="000000"/>
              <w:left w:val="single" w:sz="4" w:space="0" w:color="auto"/>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6871,81</w:t>
            </w:r>
          </w:p>
        </w:tc>
        <w:tc>
          <w:tcPr>
            <w:tcW w:w="759" w:type="dxa"/>
            <w:tcBorders>
              <w:top w:val="single" w:sz="4" w:space="0" w:color="000000"/>
              <w:left w:val="single" w:sz="4" w:space="0" w:color="auto"/>
              <w:bottom w:val="single" w:sz="4" w:space="0" w:color="000000"/>
              <w:right w:val="single" w:sz="4" w:space="0" w:color="auto"/>
            </w:tcBorders>
            <w:vAlign w:val="bottom"/>
          </w:tcPr>
          <w:p w:rsidR="00582A4B" w:rsidRPr="00440765" w:rsidRDefault="00582A4B"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271,56</w:t>
            </w:r>
          </w:p>
        </w:tc>
        <w:tc>
          <w:tcPr>
            <w:tcW w:w="872" w:type="dxa"/>
            <w:tcBorders>
              <w:top w:val="single" w:sz="4" w:space="0" w:color="000000"/>
              <w:left w:val="single" w:sz="4" w:space="0" w:color="auto"/>
              <w:bottom w:val="single" w:sz="4" w:space="0" w:color="000000"/>
              <w:right w:val="single" w:sz="4" w:space="0" w:color="000000"/>
            </w:tcBorders>
            <w:vAlign w:val="bottom"/>
          </w:tcPr>
          <w:p w:rsidR="00582A4B" w:rsidRPr="00440765" w:rsidRDefault="00582A4B" w:rsidP="00440765">
            <w:pPr>
              <w:spacing w:after="0" w:line="240" w:lineRule="auto"/>
              <w:jc w:val="center"/>
              <w:rPr>
                <w:rFonts w:ascii="Times New Roman" w:hAnsi="Times New Roman" w:cs="Times New Roman"/>
                <w:b/>
                <w:bCs/>
                <w:sz w:val="24"/>
                <w:szCs w:val="24"/>
              </w:rPr>
            </w:pPr>
            <w:r w:rsidRPr="00440765">
              <w:rPr>
                <w:rFonts w:ascii="Times New Roman" w:hAnsi="Times New Roman" w:cs="Times New Roman"/>
                <w:b/>
                <w:bCs/>
                <w:sz w:val="24"/>
                <w:szCs w:val="24"/>
              </w:rPr>
              <w:t>7143,37</w:t>
            </w:r>
          </w:p>
        </w:tc>
      </w:tr>
      <w:tr w:rsidR="00612E6B" w:rsidRPr="00440765" w:rsidTr="00F214A0">
        <w:trPr>
          <w:cantSplit/>
          <w:trHeight w:val="27"/>
          <w:jc w:val="center"/>
        </w:trPr>
        <w:tc>
          <w:tcPr>
            <w:tcW w:w="2126" w:type="dxa"/>
            <w:gridSpan w:val="2"/>
            <w:tcBorders>
              <w:top w:val="single" w:sz="4" w:space="0" w:color="000000"/>
              <w:left w:val="single" w:sz="4" w:space="0" w:color="000000"/>
              <w:bottom w:val="single" w:sz="4" w:space="0" w:color="000000"/>
              <w:right w:val="single" w:sz="4" w:space="0" w:color="000000"/>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Всего по поселению</w:t>
            </w:r>
          </w:p>
        </w:tc>
        <w:tc>
          <w:tcPr>
            <w:tcW w:w="7396" w:type="dxa"/>
            <w:gridSpan w:val="9"/>
            <w:tcBorders>
              <w:top w:val="single" w:sz="4" w:space="0" w:color="000000"/>
              <w:left w:val="single" w:sz="4" w:space="0" w:color="000000"/>
              <w:bottom w:val="single" w:sz="4" w:space="0" w:color="000000"/>
              <w:right w:val="single" w:sz="4" w:space="0" w:color="auto"/>
            </w:tcBorders>
            <w:vAlign w:val="center"/>
          </w:tcPr>
          <w:p w:rsidR="00BD2A95" w:rsidRPr="00440765" w:rsidRDefault="00BD2A95" w:rsidP="00440765">
            <w:pPr>
              <w:spacing w:after="0" w:line="240" w:lineRule="auto"/>
              <w:jc w:val="center"/>
              <w:rPr>
                <w:rFonts w:ascii="Times New Roman" w:eastAsia="Times New Roman" w:hAnsi="Times New Roman" w:cs="Times New Roman"/>
                <w:sz w:val="24"/>
                <w:szCs w:val="24"/>
              </w:rPr>
            </w:pPr>
          </w:p>
        </w:tc>
        <w:tc>
          <w:tcPr>
            <w:tcW w:w="894" w:type="dxa"/>
            <w:tcBorders>
              <w:top w:val="single" w:sz="4" w:space="0" w:color="000000"/>
              <w:left w:val="single" w:sz="4" w:space="0" w:color="auto"/>
              <w:bottom w:val="single" w:sz="4" w:space="0" w:color="000000"/>
              <w:right w:val="single" w:sz="4" w:space="0" w:color="auto"/>
            </w:tcBorders>
            <w:vAlign w:val="center"/>
          </w:tcPr>
          <w:p w:rsidR="00BD2A95" w:rsidRPr="00440765" w:rsidRDefault="00582A4B" w:rsidP="00440765">
            <w:pPr>
              <w:spacing w:after="0" w:line="240" w:lineRule="auto"/>
              <w:jc w:val="center"/>
              <w:rPr>
                <w:rFonts w:ascii="Times New Roman" w:hAnsi="Times New Roman" w:cs="Times New Roman"/>
                <w:b/>
                <w:sz w:val="24"/>
                <w:szCs w:val="24"/>
              </w:rPr>
            </w:pPr>
            <w:r w:rsidRPr="00440765">
              <w:rPr>
                <w:rFonts w:ascii="Times New Roman" w:hAnsi="Times New Roman" w:cs="Times New Roman"/>
                <w:b/>
                <w:bCs/>
                <w:sz w:val="24"/>
                <w:szCs w:val="24"/>
              </w:rPr>
              <w:t>6453,888</w:t>
            </w:r>
          </w:p>
        </w:tc>
        <w:tc>
          <w:tcPr>
            <w:tcW w:w="3799" w:type="dxa"/>
            <w:gridSpan w:val="4"/>
            <w:tcBorders>
              <w:top w:val="single" w:sz="4" w:space="0" w:color="000000"/>
              <w:left w:val="single" w:sz="4" w:space="0" w:color="auto"/>
              <w:bottom w:val="single" w:sz="4" w:space="0" w:color="000000"/>
              <w:right w:val="single" w:sz="4" w:space="0" w:color="auto"/>
            </w:tcBorders>
            <w:vAlign w:val="center"/>
          </w:tcPr>
          <w:p w:rsidR="00BD2A95" w:rsidRPr="00440765" w:rsidRDefault="00BD2A95" w:rsidP="00440765">
            <w:pPr>
              <w:spacing w:after="0" w:line="240" w:lineRule="auto"/>
              <w:jc w:val="center"/>
              <w:rPr>
                <w:rFonts w:ascii="Times New Roman" w:eastAsia="Times New Roman" w:hAnsi="Times New Roman" w:cs="Times New Roman"/>
                <w:sz w:val="24"/>
                <w:szCs w:val="24"/>
              </w:rPr>
            </w:pPr>
          </w:p>
        </w:tc>
        <w:tc>
          <w:tcPr>
            <w:tcW w:w="872" w:type="dxa"/>
            <w:tcBorders>
              <w:top w:val="single" w:sz="4" w:space="0" w:color="000000"/>
              <w:left w:val="single" w:sz="4" w:space="0" w:color="auto"/>
              <w:bottom w:val="single" w:sz="4" w:space="0" w:color="000000"/>
              <w:right w:val="single" w:sz="4" w:space="0" w:color="000000"/>
            </w:tcBorders>
            <w:vAlign w:val="bottom"/>
          </w:tcPr>
          <w:p w:rsidR="00BD2A95" w:rsidRPr="00440765" w:rsidRDefault="00582A4B" w:rsidP="00440765">
            <w:pPr>
              <w:spacing w:after="0" w:line="240" w:lineRule="auto"/>
              <w:jc w:val="center"/>
              <w:rPr>
                <w:rFonts w:ascii="Times New Roman" w:hAnsi="Times New Roman" w:cs="Times New Roman"/>
                <w:b/>
                <w:bCs/>
                <w:sz w:val="24"/>
                <w:szCs w:val="24"/>
              </w:rPr>
            </w:pPr>
            <w:r w:rsidRPr="00440765">
              <w:rPr>
                <w:rFonts w:ascii="Times New Roman" w:hAnsi="Times New Roman" w:cs="Times New Roman"/>
                <w:b/>
                <w:bCs/>
                <w:sz w:val="24"/>
                <w:szCs w:val="24"/>
              </w:rPr>
              <w:t>7143,37</w:t>
            </w:r>
          </w:p>
        </w:tc>
      </w:tr>
    </w:tbl>
    <w:p w:rsidR="00BD2A95" w:rsidRPr="00440765" w:rsidRDefault="00BD2A95" w:rsidP="00440765">
      <w:pPr>
        <w:spacing w:after="0" w:line="240" w:lineRule="auto"/>
        <w:ind w:firstLine="567"/>
        <w:rPr>
          <w:rFonts w:ascii="Times New Roman" w:eastAsia="Times New Roman" w:hAnsi="Times New Roman" w:cs="Times New Roman"/>
          <w:sz w:val="24"/>
          <w:szCs w:val="20"/>
          <w:lang w:eastAsia="ru-RU"/>
        </w:rPr>
      </w:pPr>
      <w:r w:rsidRPr="00440765">
        <w:rPr>
          <w:rFonts w:ascii="Times New Roman" w:eastAsia="Times New Roman" w:hAnsi="Times New Roman" w:cs="Times New Roman"/>
          <w:sz w:val="24"/>
          <w:szCs w:val="20"/>
          <w:lang w:eastAsia="ru-RU"/>
        </w:rPr>
        <w:t xml:space="preserve">Примечание: данных объема </w:t>
      </w:r>
      <w:r w:rsidR="000B0CBB" w:rsidRPr="00440765">
        <w:rPr>
          <w:rFonts w:ascii="Times New Roman" w:eastAsia="Times New Roman" w:hAnsi="Times New Roman" w:cs="Times New Roman"/>
          <w:sz w:val="24"/>
          <w:szCs w:val="20"/>
          <w:lang w:eastAsia="ru-RU"/>
        </w:rPr>
        <w:t>ТКО</w:t>
      </w:r>
      <w:r w:rsidRPr="00440765">
        <w:rPr>
          <w:rFonts w:ascii="Times New Roman" w:eastAsia="Times New Roman" w:hAnsi="Times New Roman" w:cs="Times New Roman"/>
          <w:sz w:val="24"/>
          <w:szCs w:val="20"/>
          <w:lang w:eastAsia="ru-RU"/>
        </w:rPr>
        <w:t xml:space="preserve"> на существующее положение не имеется</w:t>
      </w:r>
    </w:p>
    <w:p w:rsidR="00BD2A95" w:rsidRPr="00440765" w:rsidRDefault="00BD2A95" w:rsidP="00440765">
      <w:pPr>
        <w:spacing w:after="0" w:line="240" w:lineRule="auto"/>
        <w:rPr>
          <w:rFonts w:ascii="Times New Roman" w:eastAsia="Times New Roman" w:hAnsi="Times New Roman" w:cs="Times New Roman"/>
          <w:sz w:val="20"/>
          <w:szCs w:val="20"/>
          <w:lang w:eastAsia="ru-RU"/>
        </w:rPr>
      </w:pPr>
    </w:p>
    <w:p w:rsidR="00BD2A95" w:rsidRPr="00440765" w:rsidRDefault="00BD2A95" w:rsidP="00440765">
      <w:pPr>
        <w:spacing w:after="0" w:line="240" w:lineRule="auto"/>
        <w:rPr>
          <w:rFonts w:ascii="Times New Roman" w:eastAsia="Times New Roman" w:hAnsi="Times New Roman" w:cs="Times New Roman"/>
          <w:sz w:val="20"/>
          <w:szCs w:val="20"/>
          <w:lang w:eastAsia="ru-RU"/>
        </w:rPr>
      </w:pPr>
    </w:p>
    <w:p w:rsidR="00BD2A95" w:rsidRPr="00440765" w:rsidRDefault="00BD2A95" w:rsidP="00440765">
      <w:pPr>
        <w:spacing w:after="0" w:line="240" w:lineRule="auto"/>
        <w:rPr>
          <w:rFonts w:ascii="Times New Roman" w:eastAsia="Times New Roman" w:hAnsi="Times New Roman" w:cs="Times New Roman"/>
          <w:sz w:val="20"/>
          <w:szCs w:val="20"/>
          <w:lang w:eastAsia="ru-RU"/>
        </w:rPr>
      </w:pPr>
    </w:p>
    <w:p w:rsidR="00BD2A95" w:rsidRPr="00440765" w:rsidRDefault="00BD2A95" w:rsidP="00440765">
      <w:pPr>
        <w:spacing w:after="0" w:line="240" w:lineRule="auto"/>
        <w:rPr>
          <w:rFonts w:ascii="Times New Roman" w:eastAsia="Times New Roman" w:hAnsi="Times New Roman" w:cs="Times New Roman"/>
          <w:sz w:val="20"/>
          <w:szCs w:val="20"/>
          <w:lang w:eastAsia="ru-RU"/>
        </w:rPr>
        <w:sectPr w:rsidR="00BD2A95" w:rsidRPr="00440765" w:rsidSect="00F214A0">
          <w:pgSz w:w="16838" w:h="11906" w:orient="landscape"/>
          <w:pgMar w:top="1134" w:right="850" w:bottom="1134" w:left="1701" w:header="709" w:footer="709" w:gutter="0"/>
          <w:cols w:space="720"/>
          <w:docGrid w:linePitch="299"/>
        </w:sectPr>
      </w:pPr>
    </w:p>
    <w:p w:rsidR="00BD2A95" w:rsidRPr="00440765" w:rsidRDefault="00BD2A95" w:rsidP="00F214A0">
      <w:pPr>
        <w:spacing w:after="0" w:line="240" w:lineRule="auto"/>
        <w:ind w:firstLine="709"/>
        <w:jc w:val="both"/>
        <w:rPr>
          <w:rFonts w:ascii="Times New Roman" w:eastAsia="Calibri" w:hAnsi="Times New Roman" w:cs="Times New Roman"/>
          <w:sz w:val="28"/>
          <w:szCs w:val="28"/>
          <w:lang w:eastAsia="ru-RU"/>
        </w:rPr>
      </w:pPr>
      <w:bookmarkStart w:id="88" w:name="_Toc475453681"/>
      <w:bookmarkStart w:id="89" w:name="_Toc383615872"/>
      <w:r w:rsidRPr="00440765">
        <w:rPr>
          <w:rFonts w:ascii="Times New Roman" w:eastAsia="Times New Roman" w:hAnsi="Times New Roman" w:cs="Times New Roman"/>
          <w:sz w:val="28"/>
          <w:szCs w:val="28"/>
          <w:lang w:eastAsia="ru-RU"/>
        </w:rPr>
        <w:lastRenderedPageBreak/>
        <w:t xml:space="preserve">Для складирования предполагаемых объемов ТКО потребуются контейнеры и контейнерные площадки. </w:t>
      </w:r>
      <w:r w:rsidRPr="00440765">
        <w:rPr>
          <w:rFonts w:ascii="Times New Roman" w:eastAsia="Calibri" w:hAnsi="Times New Roman" w:cs="Times New Roman"/>
          <w:sz w:val="28"/>
          <w:szCs w:val="28"/>
          <w:lang w:eastAsia="ru-RU"/>
        </w:rPr>
        <w:t>Необходимое количество контейнеров определено по формуле (С</w:t>
      </w:r>
      <w:r w:rsidRPr="00440765">
        <w:rPr>
          <w:rFonts w:ascii="Times New Roman" w:eastAsia="Times New Roman" w:hAnsi="Times New Roman" w:cs="Times New Roman"/>
          <w:sz w:val="28"/>
          <w:szCs w:val="28"/>
          <w:lang w:eastAsia="ru-RU"/>
        </w:rPr>
        <w:t>правочник «Санитарная очистка территории и уборка населенных мест» (Москва, 1990г.))</w:t>
      </w:r>
      <w:r w:rsidRPr="00440765">
        <w:rPr>
          <w:rFonts w:ascii="Times New Roman" w:eastAsia="Calibri" w:hAnsi="Times New Roman" w:cs="Times New Roman"/>
          <w:sz w:val="28"/>
          <w:szCs w:val="28"/>
          <w:lang w:eastAsia="ru-RU"/>
        </w:rPr>
        <w:t>:</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Б = П</w:t>
      </w:r>
      <w:r w:rsidRPr="00440765">
        <w:rPr>
          <w:rFonts w:ascii="Times New Roman" w:eastAsia="Times New Roman" w:hAnsi="Times New Roman" w:cs="Times New Roman"/>
          <w:sz w:val="24"/>
          <w:szCs w:val="24"/>
          <w:vertAlign w:val="subscript"/>
          <w:lang w:eastAsia="ru-RU"/>
        </w:rPr>
        <w:t>год</w:t>
      </w:r>
      <w:r w:rsidRPr="00440765">
        <w:rPr>
          <w:rFonts w:ascii="Times New Roman" w:eastAsia="Times New Roman" w:hAnsi="Times New Roman" w:cs="Times New Roman"/>
          <w:sz w:val="28"/>
          <w:szCs w:val="28"/>
          <w:lang w:eastAsia="ru-RU"/>
        </w:rPr>
        <w:t>*</w:t>
      </w:r>
      <w:r w:rsidRPr="00440765">
        <w:rPr>
          <w:rFonts w:ascii="Times New Roman" w:eastAsia="Times New Roman" w:hAnsi="Times New Roman" w:cs="Times New Roman"/>
          <w:sz w:val="28"/>
          <w:szCs w:val="28"/>
          <w:lang w:val="en-US" w:eastAsia="ru-RU"/>
        </w:rPr>
        <w:t>t</w:t>
      </w:r>
      <w:r w:rsidRPr="00440765">
        <w:rPr>
          <w:rFonts w:ascii="Times New Roman" w:eastAsia="Times New Roman" w:hAnsi="Times New Roman" w:cs="Times New Roman"/>
          <w:sz w:val="28"/>
          <w:szCs w:val="28"/>
          <w:lang w:eastAsia="ru-RU"/>
        </w:rPr>
        <w:t xml:space="preserve"> К</w:t>
      </w:r>
      <w:r w:rsidRPr="00440765">
        <w:rPr>
          <w:rFonts w:ascii="Times New Roman" w:eastAsia="Times New Roman" w:hAnsi="Times New Roman" w:cs="Times New Roman"/>
          <w:sz w:val="28"/>
          <w:szCs w:val="28"/>
          <w:vertAlign w:val="subscript"/>
          <w:lang w:eastAsia="ru-RU"/>
        </w:rPr>
        <w:t>1</w:t>
      </w:r>
      <w:r w:rsidRPr="00440765">
        <w:rPr>
          <w:rFonts w:ascii="Times New Roman" w:eastAsia="Times New Roman" w:hAnsi="Times New Roman" w:cs="Times New Roman"/>
          <w:sz w:val="28"/>
          <w:szCs w:val="28"/>
          <w:lang w:eastAsia="ru-RU"/>
        </w:rPr>
        <w:t xml:space="preserve"> / 365*</w:t>
      </w:r>
      <w:r w:rsidRPr="00440765">
        <w:rPr>
          <w:rFonts w:ascii="Times New Roman" w:eastAsia="Times New Roman" w:hAnsi="Times New Roman" w:cs="Times New Roman"/>
          <w:sz w:val="28"/>
          <w:szCs w:val="28"/>
          <w:lang w:val="en-US" w:eastAsia="ru-RU"/>
        </w:rPr>
        <w:t>E</w:t>
      </w:r>
      <w:r w:rsidRPr="00440765">
        <w:rPr>
          <w:rFonts w:ascii="Times New Roman" w:eastAsia="Times New Roman" w:hAnsi="Times New Roman" w:cs="Times New Roman"/>
          <w:sz w:val="28"/>
          <w:szCs w:val="28"/>
          <w:lang w:eastAsia="ru-RU"/>
        </w:rPr>
        <w:t>, шт.,</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где П</w:t>
      </w:r>
      <w:r w:rsidRPr="00440765">
        <w:rPr>
          <w:rFonts w:ascii="Times New Roman" w:eastAsia="Times New Roman" w:hAnsi="Times New Roman" w:cs="Times New Roman"/>
          <w:sz w:val="20"/>
          <w:szCs w:val="20"/>
          <w:vertAlign w:val="subscript"/>
          <w:lang w:eastAsia="ru-RU"/>
        </w:rPr>
        <w:t>год</w:t>
      </w:r>
      <w:r w:rsidRPr="00440765">
        <w:rPr>
          <w:rFonts w:ascii="Times New Roman" w:eastAsia="Times New Roman" w:hAnsi="Times New Roman" w:cs="Times New Roman"/>
          <w:sz w:val="28"/>
          <w:szCs w:val="28"/>
          <w:lang w:eastAsia="ru-RU"/>
        </w:rPr>
        <w:t xml:space="preserve"> - годовое накопление ТКО, м</w:t>
      </w:r>
      <w:r w:rsidRPr="00440765">
        <w:rPr>
          <w:rFonts w:ascii="Times New Roman" w:eastAsia="Times New Roman" w:hAnsi="Times New Roman" w:cs="Times New Roman"/>
          <w:sz w:val="28"/>
          <w:szCs w:val="28"/>
          <w:vertAlign w:val="superscript"/>
          <w:lang w:eastAsia="ru-RU"/>
        </w:rPr>
        <w:t>3</w:t>
      </w:r>
      <w:r w:rsidRPr="00440765">
        <w:rPr>
          <w:rFonts w:ascii="Times New Roman" w:eastAsia="Times New Roman" w:hAnsi="Times New Roman" w:cs="Times New Roman"/>
          <w:sz w:val="28"/>
          <w:szCs w:val="28"/>
          <w:lang w:eastAsia="ru-RU"/>
        </w:rPr>
        <w:t>/год,</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t - периодичность вывоза мусора, сут.,</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К</w:t>
      </w:r>
      <w:r w:rsidRPr="00440765">
        <w:rPr>
          <w:rFonts w:ascii="Times New Roman" w:eastAsia="Times New Roman" w:hAnsi="Times New Roman" w:cs="Times New Roman"/>
          <w:sz w:val="28"/>
          <w:szCs w:val="28"/>
          <w:vertAlign w:val="subscript"/>
          <w:lang w:eastAsia="ru-RU"/>
        </w:rPr>
        <w:t xml:space="preserve">1 </w:t>
      </w:r>
      <w:r w:rsidRPr="00440765">
        <w:rPr>
          <w:rFonts w:ascii="Times New Roman" w:eastAsia="Times New Roman" w:hAnsi="Times New Roman" w:cs="Times New Roman"/>
          <w:sz w:val="28"/>
          <w:szCs w:val="28"/>
          <w:lang w:eastAsia="ru-RU"/>
        </w:rPr>
        <w:t xml:space="preserve">- коэффициент неравномерности накопления отходов (принимается равным 1,25), </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lang w:val="en-US" w:eastAsia="ru-RU"/>
        </w:rPr>
        <w:t>E</w:t>
      </w:r>
      <w:r w:rsidRPr="00440765">
        <w:rPr>
          <w:rFonts w:ascii="Times New Roman" w:eastAsia="Times New Roman" w:hAnsi="Times New Roman" w:cs="Times New Roman"/>
          <w:sz w:val="28"/>
          <w:szCs w:val="28"/>
          <w:lang w:eastAsia="ru-RU"/>
        </w:rPr>
        <w:t xml:space="preserve"> – вместимость контейнера, м</w:t>
      </w:r>
      <w:r w:rsidRPr="00440765">
        <w:rPr>
          <w:rFonts w:ascii="Times New Roman" w:eastAsia="Times New Roman" w:hAnsi="Times New Roman" w:cs="Times New Roman"/>
          <w:sz w:val="28"/>
          <w:szCs w:val="28"/>
          <w:vertAlign w:val="superscript"/>
          <w:lang w:eastAsia="ru-RU"/>
        </w:rPr>
        <w:t>3</w:t>
      </w:r>
      <w:r w:rsidRPr="00440765">
        <w:rPr>
          <w:rFonts w:ascii="Times New Roman" w:eastAsia="Times New Roman" w:hAnsi="Times New Roman" w:cs="Times New Roman"/>
          <w:sz w:val="28"/>
          <w:szCs w:val="28"/>
          <w:lang w:eastAsia="ru-RU"/>
        </w:rPr>
        <w:t>, с учетом среднесуточного накопления коммунальных отходов, периода их вывоза (1 раз/7 сут.) и вместимости контейнера (0,75 м</w:t>
      </w:r>
      <w:r w:rsidRPr="00440765">
        <w:rPr>
          <w:rFonts w:ascii="Times New Roman" w:eastAsia="Times New Roman" w:hAnsi="Times New Roman" w:cs="Times New Roman"/>
          <w:sz w:val="28"/>
          <w:szCs w:val="28"/>
          <w:vertAlign w:val="superscript"/>
          <w:lang w:eastAsia="ru-RU"/>
        </w:rPr>
        <w:t>3</w:t>
      </w:r>
      <w:r w:rsidRPr="00440765">
        <w:rPr>
          <w:rFonts w:ascii="Times New Roman" w:eastAsia="Times New Roman" w:hAnsi="Times New Roman" w:cs="Times New Roman"/>
          <w:sz w:val="28"/>
          <w:szCs w:val="28"/>
          <w:lang w:eastAsia="ru-RU"/>
        </w:rPr>
        <w:t>). Расчетное количество кон</w:t>
      </w:r>
      <w:r w:rsidR="002B013A">
        <w:rPr>
          <w:rFonts w:ascii="Times New Roman" w:eastAsia="Times New Roman" w:hAnsi="Times New Roman" w:cs="Times New Roman"/>
          <w:sz w:val="28"/>
          <w:szCs w:val="28"/>
          <w:lang w:eastAsia="ru-RU"/>
        </w:rPr>
        <w:t>тейнеров представлено в таблице</w:t>
      </w:r>
      <w:r w:rsidRPr="00440765">
        <w:rPr>
          <w:rFonts w:ascii="Times New Roman" w:eastAsia="Times New Roman" w:hAnsi="Times New Roman" w:cs="Times New Roman"/>
          <w:sz w:val="28"/>
          <w:szCs w:val="28"/>
          <w:lang w:eastAsia="ru-RU"/>
        </w:rPr>
        <w:t>.</w:t>
      </w:r>
    </w:p>
    <w:p w:rsidR="00F214A0" w:rsidRPr="00440765" w:rsidRDefault="00F214A0" w:rsidP="00440765">
      <w:pPr>
        <w:spacing w:after="0" w:line="240" w:lineRule="auto"/>
        <w:jc w:val="right"/>
        <w:rPr>
          <w:rFonts w:ascii="Times New Roman" w:eastAsia="Times New Roman" w:hAnsi="Times New Roman" w:cs="Times New Roman"/>
          <w:sz w:val="28"/>
          <w:szCs w:val="28"/>
        </w:rPr>
      </w:pPr>
    </w:p>
    <w:p w:rsidR="00BD2A95" w:rsidRDefault="00BD2A95" w:rsidP="00440765">
      <w:pPr>
        <w:spacing w:after="0" w:line="240" w:lineRule="auto"/>
        <w:jc w:val="center"/>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rPr>
        <w:t>Количество контейнеров, планируемых к размещению на территории населенных пунктов, входящих в состав</w:t>
      </w:r>
      <w:r w:rsidRPr="00440765">
        <w:rPr>
          <w:rFonts w:ascii="Times New Roman" w:eastAsia="Times New Roman" w:hAnsi="Times New Roman" w:cs="Times New Roman"/>
          <w:sz w:val="28"/>
          <w:szCs w:val="28"/>
          <w:lang w:eastAsia="ru-RU"/>
        </w:rPr>
        <w:t xml:space="preserve"> </w:t>
      </w:r>
      <w:r w:rsidR="00B01BAC" w:rsidRPr="00440765">
        <w:rPr>
          <w:rFonts w:ascii="Times New Roman" w:eastAsia="Times New Roman" w:hAnsi="Times New Roman" w:cs="Times New Roman"/>
          <w:sz w:val="28"/>
          <w:szCs w:val="28"/>
          <w:lang w:eastAsia="ru-RU"/>
        </w:rPr>
        <w:t>Карабиского сельского поселения</w:t>
      </w:r>
    </w:p>
    <w:p w:rsidR="00F214A0" w:rsidRPr="00440765" w:rsidRDefault="00F214A0" w:rsidP="00440765">
      <w:pPr>
        <w:spacing w:after="0" w:line="240" w:lineRule="auto"/>
        <w:jc w:val="center"/>
        <w:rPr>
          <w:rFonts w:ascii="Times New Roman" w:eastAsia="Times New Roman" w:hAnsi="Times New Roman" w:cs="Times New Roman"/>
          <w:sz w:val="28"/>
          <w:szCs w:val="28"/>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3730"/>
        <w:gridCol w:w="2849"/>
        <w:gridCol w:w="2131"/>
      </w:tblGrid>
      <w:tr w:rsidR="00612E6B" w:rsidRPr="00440765" w:rsidTr="00C94730">
        <w:trPr>
          <w:trHeight w:val="214"/>
          <w:jc w:val="center"/>
        </w:trPr>
        <w:tc>
          <w:tcPr>
            <w:tcW w:w="896" w:type="dxa"/>
            <w:vMerge w:val="restart"/>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jc w:val="center"/>
              <w:rPr>
                <w:rFonts w:ascii="Times New Roman" w:eastAsia="Times New Roman" w:hAnsi="Times New Roman" w:cs="Times New Roman"/>
                <w:bCs/>
                <w:sz w:val="24"/>
                <w:szCs w:val="24"/>
              </w:rPr>
            </w:pPr>
            <w:r w:rsidRPr="00F214A0">
              <w:rPr>
                <w:rFonts w:ascii="Times New Roman" w:eastAsia="Times New Roman" w:hAnsi="Times New Roman" w:cs="Times New Roman"/>
                <w:sz w:val="24"/>
                <w:szCs w:val="24"/>
              </w:rPr>
              <w:t>№ п/п</w:t>
            </w:r>
          </w:p>
        </w:tc>
        <w:tc>
          <w:tcPr>
            <w:tcW w:w="3730" w:type="dxa"/>
            <w:vMerge w:val="restart"/>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jc w:val="center"/>
              <w:rPr>
                <w:rFonts w:ascii="Times New Roman" w:eastAsia="Times New Roman" w:hAnsi="Times New Roman" w:cs="Times New Roman"/>
                <w:bCs/>
                <w:sz w:val="24"/>
                <w:szCs w:val="24"/>
              </w:rPr>
            </w:pPr>
            <w:r w:rsidRPr="00F214A0">
              <w:rPr>
                <w:rFonts w:ascii="Times New Roman" w:eastAsia="Times New Roman" w:hAnsi="Times New Roman" w:cs="Times New Roman"/>
                <w:sz w:val="24"/>
                <w:szCs w:val="24"/>
              </w:rPr>
              <w:t xml:space="preserve">Наименование округа </w:t>
            </w:r>
          </w:p>
        </w:tc>
        <w:tc>
          <w:tcPr>
            <w:tcW w:w="4980" w:type="dxa"/>
            <w:gridSpan w:val="2"/>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jc w:val="center"/>
              <w:rPr>
                <w:rFonts w:ascii="Times New Roman" w:eastAsia="Times New Roman" w:hAnsi="Times New Roman" w:cs="Times New Roman"/>
                <w:sz w:val="24"/>
                <w:szCs w:val="24"/>
              </w:rPr>
            </w:pPr>
            <w:r w:rsidRPr="00F214A0">
              <w:rPr>
                <w:rFonts w:ascii="Times New Roman" w:eastAsia="Times New Roman" w:hAnsi="Times New Roman" w:cs="Times New Roman"/>
                <w:sz w:val="24"/>
                <w:szCs w:val="24"/>
              </w:rPr>
              <w:t>Количество контейнеров</w:t>
            </w:r>
          </w:p>
        </w:tc>
      </w:tr>
      <w:tr w:rsidR="00612E6B" w:rsidRPr="00440765" w:rsidTr="00C94730">
        <w:trPr>
          <w:trHeight w:val="50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rPr>
                <w:rFonts w:ascii="Times New Roman" w:eastAsia="Times New Roman" w:hAnsi="Times New Roman"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rPr>
                <w:rFonts w:ascii="Times New Roman" w:eastAsia="Times New Roman" w:hAnsi="Times New Roman" w:cs="Times New Roman"/>
                <w:bCs/>
                <w:sz w:val="24"/>
                <w:szCs w:val="24"/>
              </w:rPr>
            </w:pPr>
          </w:p>
        </w:tc>
        <w:tc>
          <w:tcPr>
            <w:tcW w:w="2849" w:type="dxa"/>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jc w:val="center"/>
              <w:rPr>
                <w:rFonts w:ascii="Times New Roman" w:eastAsia="Times New Roman" w:hAnsi="Times New Roman" w:cs="Times New Roman"/>
                <w:sz w:val="24"/>
                <w:szCs w:val="24"/>
              </w:rPr>
            </w:pPr>
            <w:r w:rsidRPr="00F214A0">
              <w:rPr>
                <w:rFonts w:ascii="Times New Roman" w:eastAsia="Times New Roman" w:hAnsi="Times New Roman" w:cs="Times New Roman"/>
                <w:sz w:val="24"/>
                <w:szCs w:val="24"/>
              </w:rPr>
              <w:t xml:space="preserve">Первая очередь </w:t>
            </w:r>
          </w:p>
        </w:tc>
        <w:tc>
          <w:tcPr>
            <w:tcW w:w="2131" w:type="dxa"/>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jc w:val="center"/>
              <w:rPr>
                <w:rFonts w:ascii="Times New Roman" w:eastAsia="Times New Roman" w:hAnsi="Times New Roman" w:cs="Times New Roman"/>
                <w:sz w:val="20"/>
                <w:szCs w:val="20"/>
              </w:rPr>
            </w:pPr>
            <w:r w:rsidRPr="00F214A0">
              <w:rPr>
                <w:rFonts w:ascii="Times New Roman" w:eastAsia="Times New Roman" w:hAnsi="Times New Roman" w:cs="Times New Roman"/>
                <w:sz w:val="24"/>
                <w:szCs w:val="20"/>
              </w:rPr>
              <w:t xml:space="preserve">Расчетный период </w:t>
            </w:r>
          </w:p>
        </w:tc>
      </w:tr>
      <w:tr w:rsidR="00612E6B" w:rsidRPr="00440765" w:rsidTr="00C94730">
        <w:trPr>
          <w:trHeight w:val="252"/>
          <w:jc w:val="center"/>
        </w:trPr>
        <w:tc>
          <w:tcPr>
            <w:tcW w:w="896" w:type="dxa"/>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1</w:t>
            </w:r>
          </w:p>
        </w:tc>
        <w:tc>
          <w:tcPr>
            <w:tcW w:w="3730" w:type="dxa"/>
            <w:tcBorders>
              <w:top w:val="single" w:sz="4" w:space="0" w:color="auto"/>
              <w:left w:val="single" w:sz="4" w:space="0" w:color="auto"/>
              <w:bottom w:val="single" w:sz="4" w:space="0" w:color="auto"/>
              <w:right w:val="single" w:sz="4" w:space="0" w:color="auto"/>
            </w:tcBorders>
            <w:vAlign w:val="center"/>
          </w:tcPr>
          <w:p w:rsidR="00BD2A95" w:rsidRPr="00440765" w:rsidRDefault="00B01BAC"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Карабихское сельское поселение</w:t>
            </w:r>
          </w:p>
        </w:tc>
        <w:tc>
          <w:tcPr>
            <w:tcW w:w="2849" w:type="dxa"/>
            <w:tcBorders>
              <w:top w:val="single" w:sz="4" w:space="0" w:color="auto"/>
              <w:left w:val="single" w:sz="4" w:space="0" w:color="auto"/>
              <w:bottom w:val="single" w:sz="4" w:space="0" w:color="auto"/>
              <w:right w:val="single" w:sz="4" w:space="0" w:color="auto"/>
            </w:tcBorders>
            <w:vAlign w:val="center"/>
          </w:tcPr>
          <w:p w:rsidR="00BD2A95" w:rsidRPr="00440765" w:rsidRDefault="003F20A4" w:rsidP="00440765">
            <w:pPr>
              <w:spacing w:after="0" w:line="240" w:lineRule="auto"/>
              <w:jc w:val="center"/>
              <w:rPr>
                <w:rFonts w:ascii="Times New Roman" w:eastAsia="Calibri" w:hAnsi="Times New Roman" w:cs="Times New Roman"/>
                <w:bCs/>
                <w:sz w:val="24"/>
                <w:szCs w:val="24"/>
              </w:rPr>
            </w:pPr>
            <w:r w:rsidRPr="00440765">
              <w:rPr>
                <w:rFonts w:ascii="Times New Roman" w:eastAsia="Calibri" w:hAnsi="Times New Roman" w:cs="Times New Roman"/>
                <w:bCs/>
                <w:sz w:val="24"/>
                <w:szCs w:val="24"/>
              </w:rPr>
              <w:t>156</w:t>
            </w:r>
          </w:p>
        </w:tc>
        <w:tc>
          <w:tcPr>
            <w:tcW w:w="2131" w:type="dxa"/>
            <w:tcBorders>
              <w:top w:val="single" w:sz="4" w:space="0" w:color="auto"/>
              <w:left w:val="single" w:sz="4" w:space="0" w:color="auto"/>
              <w:bottom w:val="single" w:sz="4" w:space="0" w:color="auto"/>
              <w:right w:val="single" w:sz="4" w:space="0" w:color="auto"/>
            </w:tcBorders>
            <w:vAlign w:val="center"/>
          </w:tcPr>
          <w:p w:rsidR="00BD2A95" w:rsidRPr="00440765" w:rsidRDefault="003F20A4" w:rsidP="00440765">
            <w:pPr>
              <w:spacing w:after="0" w:line="240" w:lineRule="auto"/>
              <w:jc w:val="center"/>
              <w:rPr>
                <w:rFonts w:ascii="Times New Roman" w:eastAsia="Calibri" w:hAnsi="Times New Roman" w:cs="Times New Roman"/>
                <w:bCs/>
                <w:sz w:val="24"/>
                <w:szCs w:val="24"/>
              </w:rPr>
            </w:pPr>
            <w:r w:rsidRPr="00440765">
              <w:rPr>
                <w:rFonts w:ascii="Times New Roman" w:eastAsia="Calibri" w:hAnsi="Times New Roman" w:cs="Times New Roman"/>
                <w:bCs/>
                <w:sz w:val="24"/>
                <w:szCs w:val="24"/>
              </w:rPr>
              <w:t>172</w:t>
            </w:r>
          </w:p>
        </w:tc>
      </w:tr>
      <w:tr w:rsidR="00612E6B" w:rsidRPr="00440765" w:rsidTr="00C94730">
        <w:trPr>
          <w:trHeight w:val="94"/>
          <w:jc w:val="center"/>
        </w:trPr>
        <w:tc>
          <w:tcPr>
            <w:tcW w:w="4626" w:type="dxa"/>
            <w:gridSpan w:val="2"/>
            <w:tcBorders>
              <w:top w:val="single" w:sz="4" w:space="0" w:color="auto"/>
              <w:left w:val="single" w:sz="4" w:space="0" w:color="auto"/>
              <w:bottom w:val="single" w:sz="4" w:space="0" w:color="auto"/>
              <w:right w:val="single" w:sz="4" w:space="0" w:color="auto"/>
            </w:tcBorders>
            <w:vAlign w:val="center"/>
            <w:hideMark/>
          </w:tcPr>
          <w:p w:rsidR="00D9636D" w:rsidRPr="00440765" w:rsidRDefault="00D9636D" w:rsidP="00440765">
            <w:pPr>
              <w:spacing w:after="0" w:line="240" w:lineRule="auto"/>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Всего по поселению</w:t>
            </w:r>
          </w:p>
        </w:tc>
        <w:tc>
          <w:tcPr>
            <w:tcW w:w="2849" w:type="dxa"/>
            <w:tcBorders>
              <w:top w:val="single" w:sz="4" w:space="0" w:color="auto"/>
              <w:left w:val="single" w:sz="4" w:space="0" w:color="auto"/>
              <w:bottom w:val="single" w:sz="4" w:space="0" w:color="auto"/>
              <w:right w:val="single" w:sz="4" w:space="0" w:color="auto"/>
            </w:tcBorders>
            <w:vAlign w:val="center"/>
          </w:tcPr>
          <w:p w:rsidR="00D9636D" w:rsidRPr="00440765" w:rsidRDefault="003F20A4" w:rsidP="00440765">
            <w:pPr>
              <w:spacing w:after="0" w:line="240" w:lineRule="auto"/>
              <w:jc w:val="center"/>
              <w:rPr>
                <w:rFonts w:ascii="Times New Roman" w:eastAsia="Calibri" w:hAnsi="Times New Roman" w:cs="Times New Roman"/>
                <w:bCs/>
                <w:sz w:val="24"/>
                <w:szCs w:val="24"/>
              </w:rPr>
            </w:pPr>
            <w:r w:rsidRPr="00440765">
              <w:rPr>
                <w:rFonts w:ascii="Times New Roman" w:eastAsia="Calibri" w:hAnsi="Times New Roman" w:cs="Times New Roman"/>
                <w:bCs/>
                <w:sz w:val="24"/>
                <w:szCs w:val="24"/>
              </w:rPr>
              <w:t>156</w:t>
            </w:r>
          </w:p>
        </w:tc>
        <w:tc>
          <w:tcPr>
            <w:tcW w:w="2131" w:type="dxa"/>
            <w:tcBorders>
              <w:top w:val="single" w:sz="4" w:space="0" w:color="auto"/>
              <w:left w:val="single" w:sz="4" w:space="0" w:color="auto"/>
              <w:bottom w:val="single" w:sz="4" w:space="0" w:color="auto"/>
              <w:right w:val="single" w:sz="4" w:space="0" w:color="auto"/>
            </w:tcBorders>
            <w:vAlign w:val="center"/>
          </w:tcPr>
          <w:p w:rsidR="00D9636D" w:rsidRPr="00440765" w:rsidRDefault="003F20A4" w:rsidP="00440765">
            <w:pPr>
              <w:spacing w:after="0" w:line="240" w:lineRule="auto"/>
              <w:jc w:val="center"/>
              <w:rPr>
                <w:rFonts w:ascii="Times New Roman" w:eastAsia="Calibri" w:hAnsi="Times New Roman" w:cs="Times New Roman"/>
                <w:bCs/>
                <w:sz w:val="24"/>
                <w:szCs w:val="24"/>
              </w:rPr>
            </w:pPr>
            <w:r w:rsidRPr="00440765">
              <w:rPr>
                <w:rFonts w:ascii="Times New Roman" w:eastAsia="Calibri" w:hAnsi="Times New Roman" w:cs="Times New Roman"/>
                <w:bCs/>
                <w:sz w:val="24"/>
                <w:szCs w:val="24"/>
              </w:rPr>
              <w:t>172</w:t>
            </w:r>
          </w:p>
        </w:tc>
      </w:tr>
    </w:tbl>
    <w:p w:rsidR="00F214A0" w:rsidRDefault="00F214A0" w:rsidP="00440765">
      <w:pPr>
        <w:spacing w:after="0" w:line="240" w:lineRule="auto"/>
        <w:ind w:firstLine="567"/>
        <w:jc w:val="both"/>
        <w:rPr>
          <w:rFonts w:ascii="Times New Roman" w:eastAsia="Times New Roman" w:hAnsi="Times New Roman" w:cs="Times New Roman"/>
          <w:sz w:val="28"/>
          <w:szCs w:val="28"/>
          <w:lang w:eastAsia="ru-RU"/>
        </w:rPr>
      </w:pP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Таким образом, на территории </w:t>
      </w:r>
      <w:r w:rsidR="00B01BAC" w:rsidRPr="00440765">
        <w:rPr>
          <w:rFonts w:ascii="Times New Roman" w:eastAsia="Times New Roman" w:hAnsi="Times New Roman" w:cs="Times New Roman"/>
          <w:sz w:val="28"/>
          <w:szCs w:val="28"/>
          <w:lang w:eastAsia="ru-RU"/>
        </w:rPr>
        <w:t xml:space="preserve">Карабиского сельского поселения </w:t>
      </w:r>
      <w:r w:rsidRPr="00440765">
        <w:rPr>
          <w:rFonts w:ascii="Times New Roman" w:eastAsia="Times New Roman" w:hAnsi="Times New Roman" w:cs="Times New Roman"/>
          <w:sz w:val="28"/>
          <w:szCs w:val="28"/>
          <w:lang w:eastAsia="ru-RU"/>
        </w:rPr>
        <w:t xml:space="preserve">количество контейнеров (объем 1,1 куб.м) для ТКО должно составлять </w:t>
      </w:r>
      <w:r w:rsidR="003F20A4" w:rsidRPr="00440765">
        <w:rPr>
          <w:rFonts w:ascii="Times New Roman" w:eastAsia="Times New Roman" w:hAnsi="Times New Roman" w:cs="Times New Roman"/>
          <w:sz w:val="28"/>
          <w:szCs w:val="28"/>
          <w:lang w:eastAsia="ru-RU"/>
        </w:rPr>
        <w:t>156</w:t>
      </w:r>
      <w:r w:rsidR="00D9636D"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lang w:eastAsia="ru-RU"/>
        </w:rPr>
        <w:t xml:space="preserve">шт. на первую очередь и </w:t>
      </w:r>
      <w:r w:rsidR="003F20A4" w:rsidRPr="00440765">
        <w:rPr>
          <w:rFonts w:ascii="Times New Roman" w:eastAsia="Times New Roman" w:hAnsi="Times New Roman" w:cs="Times New Roman"/>
          <w:sz w:val="28"/>
          <w:szCs w:val="28"/>
          <w:lang w:eastAsia="ru-RU"/>
        </w:rPr>
        <w:t>172</w:t>
      </w:r>
      <w:r w:rsidRPr="00440765">
        <w:rPr>
          <w:rFonts w:ascii="Times New Roman" w:eastAsia="Times New Roman" w:hAnsi="Times New Roman" w:cs="Times New Roman"/>
          <w:sz w:val="28"/>
          <w:szCs w:val="28"/>
          <w:lang w:eastAsia="ru-RU"/>
        </w:rPr>
        <w:t xml:space="preserve"> шт. на расчетный срок (с уч</w:t>
      </w:r>
      <w:r w:rsidR="00FB6B07" w:rsidRPr="00440765">
        <w:rPr>
          <w:rFonts w:ascii="Times New Roman" w:eastAsia="Times New Roman" w:hAnsi="Times New Roman" w:cs="Times New Roman"/>
          <w:sz w:val="28"/>
          <w:szCs w:val="28"/>
          <w:lang w:eastAsia="ru-RU"/>
        </w:rPr>
        <w:t>етом уже имеющихся контейнеров)</w:t>
      </w:r>
      <w:r w:rsidRPr="00440765">
        <w:rPr>
          <w:rFonts w:ascii="Times New Roman" w:eastAsia="Times New Roman" w:hAnsi="Times New Roman" w:cs="Times New Roman"/>
          <w:sz w:val="28"/>
          <w:szCs w:val="28"/>
          <w:lang w:eastAsia="ru-RU"/>
        </w:rPr>
        <w:t>.</w:t>
      </w:r>
    </w:p>
    <w:p w:rsidR="00500B0C" w:rsidRPr="00440765" w:rsidRDefault="00500B0C"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Схемой территориального планирования Ярославского муниципального района предусмотрено строительство очистных сооружений в нп Красные Ткачи.</w:t>
      </w:r>
    </w:p>
    <w:p w:rsidR="003F4E9D"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Проектом Генеральн</w:t>
      </w:r>
      <w:r w:rsidR="00E67A51" w:rsidRPr="00440765">
        <w:rPr>
          <w:rFonts w:ascii="Times New Roman" w:eastAsia="Times New Roman" w:hAnsi="Times New Roman" w:cs="Times New Roman"/>
          <w:sz w:val="28"/>
          <w:szCs w:val="28"/>
          <w:lang w:eastAsia="ru-RU"/>
        </w:rPr>
        <w:t>ого</w:t>
      </w:r>
      <w:r w:rsidRPr="00440765">
        <w:rPr>
          <w:rFonts w:ascii="Times New Roman" w:eastAsia="Times New Roman" w:hAnsi="Times New Roman" w:cs="Times New Roman"/>
          <w:sz w:val="28"/>
          <w:szCs w:val="28"/>
          <w:lang w:eastAsia="ru-RU"/>
        </w:rPr>
        <w:t xml:space="preserve"> план</w:t>
      </w:r>
      <w:r w:rsidR="00E67A51" w:rsidRPr="00440765">
        <w:rPr>
          <w:rFonts w:ascii="Times New Roman" w:eastAsia="Times New Roman" w:hAnsi="Times New Roman" w:cs="Times New Roman"/>
          <w:sz w:val="28"/>
          <w:szCs w:val="28"/>
          <w:lang w:eastAsia="ru-RU"/>
        </w:rPr>
        <w:t>а</w:t>
      </w:r>
      <w:r w:rsidRPr="00440765">
        <w:rPr>
          <w:rFonts w:ascii="Times New Roman" w:eastAsia="Times New Roman" w:hAnsi="Times New Roman" w:cs="Times New Roman"/>
          <w:sz w:val="28"/>
          <w:szCs w:val="28"/>
          <w:lang w:eastAsia="ru-RU"/>
        </w:rPr>
        <w:t xml:space="preserve"> </w:t>
      </w:r>
      <w:r w:rsidR="00B01BAC" w:rsidRPr="00440765">
        <w:rPr>
          <w:rFonts w:ascii="Times New Roman" w:eastAsia="Times New Roman" w:hAnsi="Times New Roman" w:cs="Times New Roman"/>
          <w:sz w:val="28"/>
          <w:szCs w:val="28"/>
          <w:lang w:eastAsia="ru-RU"/>
        </w:rPr>
        <w:t>Карабиского сельского поселения</w:t>
      </w:r>
      <w:r w:rsidR="00B01BAC" w:rsidRPr="00440765">
        <w:rPr>
          <w:rFonts w:ascii="Times New Roman" w:eastAsia="Calibri" w:hAnsi="Times New Roman" w:cs="Times New Roman"/>
          <w:sz w:val="28"/>
          <w:szCs w:val="28"/>
          <w:lang w:eastAsia="ru-RU"/>
        </w:rPr>
        <w:t xml:space="preserve"> </w:t>
      </w:r>
      <w:r w:rsidRPr="00440765">
        <w:rPr>
          <w:rFonts w:ascii="Times New Roman" w:eastAsia="Calibri" w:hAnsi="Times New Roman" w:cs="Times New Roman"/>
          <w:sz w:val="28"/>
          <w:szCs w:val="28"/>
          <w:lang w:eastAsia="ru-RU"/>
        </w:rPr>
        <w:t>в</w:t>
      </w:r>
      <w:r w:rsidRPr="00440765">
        <w:rPr>
          <w:rFonts w:ascii="Times New Roman" w:eastAsia="Times New Roman" w:hAnsi="Times New Roman" w:cs="Times New Roman"/>
          <w:sz w:val="28"/>
          <w:szCs w:val="28"/>
          <w:lang w:eastAsia="ru-RU"/>
        </w:rPr>
        <w:t xml:space="preserve"> целях улучшения санитарно-гигиенических условий жизни населения и экологического благополучия территории предусматриваются следующие мероприятия:</w:t>
      </w:r>
    </w:p>
    <w:p w:rsidR="00BD2A95" w:rsidRPr="00440765" w:rsidRDefault="00BD2A95" w:rsidP="00F214A0">
      <w:pPr>
        <w:widowControl w:val="0"/>
        <w:numPr>
          <w:ilvl w:val="1"/>
          <w:numId w:val="89"/>
        </w:numPr>
        <w:tabs>
          <w:tab w:val="left" w:pos="142"/>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планово-регулярная санитарная очистка территории; </w:t>
      </w:r>
    </w:p>
    <w:p w:rsidR="00BD2A95" w:rsidRPr="00440765" w:rsidRDefault="00BD2A95" w:rsidP="00F214A0">
      <w:pPr>
        <w:widowControl w:val="0"/>
        <w:numPr>
          <w:ilvl w:val="1"/>
          <w:numId w:val="89"/>
        </w:numPr>
        <w:tabs>
          <w:tab w:val="left" w:pos="142"/>
          <w:tab w:val="left" w:pos="1134"/>
        </w:tabs>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организация дифференцированного (раздельного) сбора ТКО.</w:t>
      </w:r>
    </w:p>
    <w:p w:rsidR="009825E1" w:rsidRPr="00440765" w:rsidRDefault="009825E1" w:rsidP="00F214A0">
      <w:pPr>
        <w:tabs>
          <w:tab w:val="left" w:pos="142"/>
        </w:tabs>
        <w:spacing w:after="0" w:line="240" w:lineRule="auto"/>
        <w:ind w:firstLine="709"/>
        <w:rPr>
          <w:rFonts w:ascii="Times New Roman" w:eastAsia="Times New Roman" w:hAnsi="Times New Roman" w:cs="Times New Roman"/>
          <w:sz w:val="28"/>
          <w:szCs w:val="28"/>
          <w:u w:val="single"/>
          <w:lang w:eastAsia="ru-RU"/>
        </w:rPr>
      </w:pPr>
      <w:r w:rsidRPr="00440765">
        <w:rPr>
          <w:rFonts w:ascii="Times New Roman" w:eastAsia="Times New Roman" w:hAnsi="Times New Roman" w:cs="Times New Roman"/>
          <w:sz w:val="28"/>
          <w:szCs w:val="28"/>
          <w:u w:val="single"/>
          <w:lang w:eastAsia="ru-RU"/>
        </w:rPr>
        <w:t>Газоснабжение</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В соответствии с планировочными решениями необходимо предусмотреть газоснабжение населения – (хозяйственно-бытовые и коммунальные нужды).</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 xml:space="preserve">Расходы газа на хозяйственно-бытовые и коммунально-бытовые нужды населения определены по укрупненным показателям потребления газа в соответствии СП 42-101-2003 «Общие положения по проектированию и строительству газораспределительных систем из металлических и </w:t>
      </w:r>
      <w:r w:rsidRPr="00440765">
        <w:rPr>
          <w:rFonts w:ascii="Times New Roman" w:hAnsi="Times New Roman" w:cs="Times New Roman"/>
          <w:color w:val="000000"/>
          <w:sz w:val="28"/>
          <w:szCs w:val="28"/>
        </w:rPr>
        <w:lastRenderedPageBreak/>
        <w:t>полиэтиленовых труб» п.3.12 в зависимости от степени благоустройства при теплоте сгорания газа 34 МДж/м</w:t>
      </w:r>
      <w:r w:rsidRPr="00440765">
        <w:rPr>
          <w:rFonts w:ascii="Times New Roman" w:hAnsi="Times New Roman" w:cs="Times New Roman"/>
          <w:color w:val="000000"/>
          <w:sz w:val="28"/>
          <w:szCs w:val="28"/>
          <w:vertAlign w:val="superscript"/>
        </w:rPr>
        <w:t>3</w:t>
      </w:r>
      <w:r w:rsidRPr="00440765">
        <w:rPr>
          <w:rFonts w:ascii="Times New Roman" w:hAnsi="Times New Roman" w:cs="Times New Roman"/>
          <w:color w:val="000000"/>
          <w:sz w:val="28"/>
          <w:szCs w:val="28"/>
        </w:rPr>
        <w:t xml:space="preserve"> (8000 ккал/м</w:t>
      </w:r>
      <w:r w:rsidRPr="00440765">
        <w:rPr>
          <w:rFonts w:ascii="Times New Roman" w:hAnsi="Times New Roman" w:cs="Times New Roman"/>
          <w:color w:val="000000"/>
          <w:sz w:val="28"/>
          <w:szCs w:val="28"/>
          <w:vertAlign w:val="superscript"/>
        </w:rPr>
        <w:t>3</w:t>
      </w:r>
      <w:r w:rsidRPr="00440765">
        <w:rPr>
          <w:rFonts w:ascii="Times New Roman" w:hAnsi="Times New Roman" w:cs="Times New Roman"/>
          <w:color w:val="000000"/>
          <w:sz w:val="28"/>
          <w:szCs w:val="28"/>
        </w:rPr>
        <w:t>):</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 при горячем водоснабжении от газовых водонагревателей – 300 м</w:t>
      </w:r>
      <w:r w:rsidRPr="00440765">
        <w:rPr>
          <w:rFonts w:ascii="Times New Roman" w:hAnsi="Times New Roman" w:cs="Times New Roman"/>
          <w:color w:val="000000"/>
          <w:sz w:val="28"/>
          <w:szCs w:val="28"/>
          <w:vertAlign w:val="superscript"/>
        </w:rPr>
        <w:t>3</w:t>
      </w:r>
      <w:r w:rsidRPr="00440765">
        <w:rPr>
          <w:rFonts w:ascii="Times New Roman" w:hAnsi="Times New Roman" w:cs="Times New Roman"/>
          <w:color w:val="000000"/>
          <w:sz w:val="28"/>
          <w:szCs w:val="28"/>
        </w:rPr>
        <w:t>/год;</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 при отсутствии всяких видов горячего водоснабжения - 180 м</w:t>
      </w:r>
      <w:r w:rsidRPr="00440765">
        <w:rPr>
          <w:rFonts w:ascii="Times New Roman" w:hAnsi="Times New Roman" w:cs="Times New Roman"/>
          <w:color w:val="000000"/>
          <w:sz w:val="28"/>
          <w:szCs w:val="28"/>
          <w:vertAlign w:val="superscript"/>
        </w:rPr>
        <w:t>3</w:t>
      </w:r>
      <w:r w:rsidRPr="00440765">
        <w:rPr>
          <w:rFonts w:ascii="Times New Roman" w:hAnsi="Times New Roman" w:cs="Times New Roman"/>
          <w:color w:val="000000"/>
          <w:sz w:val="28"/>
          <w:szCs w:val="28"/>
        </w:rPr>
        <w:t>/год (220 в сельской местности).</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Максимальный расчетный часовой расход газа м</w:t>
      </w:r>
      <w:r w:rsidRPr="00440765">
        <w:rPr>
          <w:rFonts w:ascii="Times New Roman" w:hAnsi="Times New Roman" w:cs="Times New Roman"/>
          <w:color w:val="000000"/>
          <w:sz w:val="28"/>
          <w:szCs w:val="28"/>
          <w:vertAlign w:val="superscript"/>
        </w:rPr>
        <w:t>3</w:t>
      </w:r>
      <w:r w:rsidRPr="00440765">
        <w:rPr>
          <w:rFonts w:ascii="Times New Roman" w:hAnsi="Times New Roman" w:cs="Times New Roman"/>
          <w:color w:val="000000"/>
          <w:sz w:val="28"/>
          <w:szCs w:val="28"/>
        </w:rPr>
        <w:t>/ч, при 0°С и давлении газа 0,1 МПа (760 мм.рт.ст.) на хозяйственно-бытовые и производственные нужды следует определять, как долю годового расхода по формуле:</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В</w:t>
      </w:r>
      <w:r w:rsidRPr="00440765">
        <w:rPr>
          <w:rFonts w:ascii="Times New Roman" w:hAnsi="Times New Roman" w:cs="Times New Roman"/>
          <w:color w:val="000000"/>
          <w:sz w:val="28"/>
          <w:szCs w:val="28"/>
          <w:vertAlign w:val="subscript"/>
        </w:rPr>
        <w:t>hmax</w:t>
      </w:r>
      <w:r w:rsidRPr="00440765">
        <w:rPr>
          <w:rFonts w:ascii="Times New Roman" w:hAnsi="Times New Roman" w:cs="Times New Roman"/>
          <w:color w:val="000000"/>
          <w:sz w:val="28"/>
          <w:szCs w:val="28"/>
        </w:rPr>
        <w:t>= В</w:t>
      </w:r>
      <w:r w:rsidRPr="00440765">
        <w:rPr>
          <w:rFonts w:ascii="Times New Roman" w:hAnsi="Times New Roman" w:cs="Times New Roman"/>
          <w:color w:val="000000"/>
          <w:sz w:val="28"/>
          <w:szCs w:val="28"/>
          <w:vertAlign w:val="subscript"/>
        </w:rPr>
        <w:t>у</w:t>
      </w:r>
      <w:r w:rsidRPr="00440765">
        <w:rPr>
          <w:rFonts w:ascii="Times New Roman" w:hAnsi="Times New Roman" w:cs="Times New Roman"/>
          <w:color w:val="000000"/>
          <w:sz w:val="28"/>
          <w:szCs w:val="28"/>
        </w:rPr>
        <w:t>*К</w:t>
      </w:r>
      <w:r w:rsidRPr="00440765">
        <w:rPr>
          <w:rFonts w:ascii="Times New Roman" w:hAnsi="Times New Roman" w:cs="Times New Roman"/>
          <w:color w:val="000000"/>
          <w:sz w:val="28"/>
          <w:szCs w:val="28"/>
          <w:vertAlign w:val="subscript"/>
        </w:rPr>
        <w:t>hmax</w:t>
      </w:r>
      <w:r w:rsidRPr="00440765">
        <w:rPr>
          <w:rFonts w:ascii="Times New Roman" w:hAnsi="Times New Roman" w:cs="Times New Roman"/>
          <w:color w:val="000000"/>
          <w:sz w:val="28"/>
          <w:szCs w:val="28"/>
        </w:rPr>
        <w:t>;</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где: К</w:t>
      </w:r>
      <w:r w:rsidRPr="00440765">
        <w:rPr>
          <w:rFonts w:ascii="Times New Roman" w:hAnsi="Times New Roman" w:cs="Times New Roman"/>
          <w:color w:val="000000"/>
          <w:sz w:val="28"/>
          <w:szCs w:val="28"/>
          <w:vertAlign w:val="subscript"/>
        </w:rPr>
        <w:t>hmax</w:t>
      </w:r>
      <w:r w:rsidRPr="00440765">
        <w:rPr>
          <w:rFonts w:ascii="Times New Roman" w:hAnsi="Times New Roman" w:cs="Times New Roman"/>
          <w:color w:val="000000"/>
          <w:sz w:val="28"/>
          <w:szCs w:val="28"/>
        </w:rPr>
        <w:t xml:space="preserve">- коэффициент часового максимума (табл.2,3,4 СП 42-101-2003 г); </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B</w:t>
      </w:r>
      <w:r w:rsidRPr="00440765">
        <w:rPr>
          <w:rFonts w:ascii="Times New Roman" w:hAnsi="Times New Roman" w:cs="Times New Roman"/>
          <w:color w:val="000000"/>
          <w:sz w:val="28"/>
          <w:szCs w:val="28"/>
          <w:vertAlign w:val="subscript"/>
        </w:rPr>
        <w:t xml:space="preserve">у </w:t>
      </w:r>
      <w:r w:rsidRPr="00440765">
        <w:rPr>
          <w:rFonts w:ascii="Times New Roman" w:hAnsi="Times New Roman" w:cs="Times New Roman"/>
          <w:color w:val="000000"/>
          <w:sz w:val="28"/>
          <w:szCs w:val="28"/>
        </w:rPr>
        <w:t>-годовой расход газа, м</w:t>
      </w:r>
      <w:r w:rsidRPr="00440765">
        <w:rPr>
          <w:rFonts w:ascii="Times New Roman" w:hAnsi="Times New Roman" w:cs="Times New Roman"/>
          <w:color w:val="000000"/>
          <w:sz w:val="28"/>
          <w:szCs w:val="28"/>
          <w:vertAlign w:val="superscript"/>
        </w:rPr>
        <w:t>3</w:t>
      </w:r>
      <w:r w:rsidRPr="00440765">
        <w:rPr>
          <w:rFonts w:ascii="Times New Roman" w:hAnsi="Times New Roman" w:cs="Times New Roman"/>
          <w:color w:val="000000"/>
          <w:sz w:val="28"/>
          <w:szCs w:val="28"/>
        </w:rPr>
        <w:t xml:space="preserve">/год. </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Расход газа на нужды предприятий бытового обслуживания непроизводственного характера приняты в размере 5% суммарного расхода газа на жилые дома.</w:t>
      </w:r>
    </w:p>
    <w:p w:rsidR="003A5217" w:rsidRPr="00440765" w:rsidRDefault="003A5217" w:rsidP="00F214A0">
      <w:pPr>
        <w:spacing w:after="0" w:line="240" w:lineRule="auto"/>
        <w:ind w:firstLine="709"/>
        <w:jc w:val="both"/>
        <w:rPr>
          <w:rFonts w:ascii="Times New Roman" w:hAnsi="Times New Roman" w:cs="Times New Roman"/>
          <w:color w:val="000000"/>
          <w:sz w:val="28"/>
          <w:szCs w:val="28"/>
        </w:rPr>
      </w:pPr>
      <w:r w:rsidRPr="00440765">
        <w:rPr>
          <w:rFonts w:ascii="Times New Roman" w:hAnsi="Times New Roman" w:cs="Times New Roman"/>
          <w:color w:val="000000"/>
          <w:sz w:val="28"/>
          <w:szCs w:val="28"/>
        </w:rPr>
        <w:t>Потребность в газе на коммунально-бытовые.</w:t>
      </w:r>
    </w:p>
    <w:p w:rsidR="003A5217" w:rsidRPr="00440765" w:rsidRDefault="003A5217" w:rsidP="00440765">
      <w:pPr>
        <w:spacing w:after="0" w:line="240" w:lineRule="auto"/>
        <w:rPr>
          <w:rFonts w:ascii="Times New Roman" w:hAnsi="Times New Roman" w:cs="Times New Roman"/>
          <w:color w:val="000000"/>
          <w:szCs w:val="28"/>
        </w:rPr>
      </w:pPr>
    </w:p>
    <w:p w:rsidR="003A5217" w:rsidRPr="00EE45DE" w:rsidRDefault="003A5217" w:rsidP="00EE45DE">
      <w:pPr>
        <w:spacing w:after="0" w:line="240" w:lineRule="auto"/>
        <w:jc w:val="both"/>
        <w:rPr>
          <w:rFonts w:ascii="Times New Roman" w:hAnsi="Times New Roman" w:cs="Times New Roman"/>
          <w:b/>
          <w:color w:val="000000"/>
          <w:sz w:val="24"/>
          <w:szCs w:val="24"/>
        </w:rPr>
      </w:pPr>
      <w:r w:rsidRPr="00EE45DE">
        <w:rPr>
          <w:rFonts w:ascii="Times New Roman" w:hAnsi="Times New Roman" w:cs="Times New Roman"/>
          <w:b/>
          <w:color w:val="000000"/>
          <w:sz w:val="24"/>
          <w:szCs w:val="24"/>
        </w:rPr>
        <w:t xml:space="preserve">Потребность в газе на коммунально-бытовые нужды населения Карабихского </w:t>
      </w:r>
      <w:r w:rsidR="00F214A0" w:rsidRPr="00EE45DE">
        <w:rPr>
          <w:rFonts w:ascii="Times New Roman" w:hAnsi="Times New Roman" w:cs="Times New Roman"/>
          <w:b/>
          <w:color w:val="000000"/>
          <w:sz w:val="24"/>
          <w:szCs w:val="24"/>
        </w:rPr>
        <w:t>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
        <w:gridCol w:w="3574"/>
        <w:gridCol w:w="1810"/>
        <w:gridCol w:w="1818"/>
        <w:gridCol w:w="1603"/>
      </w:tblGrid>
      <w:tr w:rsidR="003A5217" w:rsidRPr="00440765" w:rsidTr="00EE45DE">
        <w:trPr>
          <w:jc w:val="center"/>
        </w:trPr>
        <w:tc>
          <w:tcPr>
            <w:tcW w:w="425" w:type="dxa"/>
            <w:vMerge w:val="restart"/>
            <w:vAlign w:val="center"/>
          </w:tcPr>
          <w:p w:rsidR="003A5217" w:rsidRPr="00440765" w:rsidRDefault="003A5217" w:rsidP="00440765">
            <w:pPr>
              <w:spacing w:after="0" w:line="240" w:lineRule="auto"/>
              <w:rPr>
                <w:rFonts w:ascii="Times New Roman" w:hAnsi="Times New Roman" w:cs="Times New Roman"/>
                <w:color w:val="000000"/>
                <w:sz w:val="24"/>
                <w:szCs w:val="24"/>
              </w:rPr>
            </w:pPr>
            <w:r w:rsidRPr="00440765">
              <w:rPr>
                <w:rFonts w:ascii="Times New Roman" w:hAnsi="Times New Roman" w:cs="Times New Roman"/>
                <w:color w:val="000000"/>
                <w:sz w:val="24"/>
                <w:szCs w:val="24"/>
              </w:rPr>
              <w:t>№ п/п</w:t>
            </w:r>
          </w:p>
        </w:tc>
        <w:tc>
          <w:tcPr>
            <w:tcW w:w="3631" w:type="dxa"/>
            <w:vMerge w:val="restart"/>
            <w:vAlign w:val="center"/>
          </w:tcPr>
          <w:p w:rsidR="003A5217" w:rsidRPr="00440765" w:rsidRDefault="003A5217"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Наименование населенного пункта, входящего в состав поселения</w:t>
            </w:r>
          </w:p>
        </w:tc>
        <w:tc>
          <w:tcPr>
            <w:tcW w:w="5265" w:type="dxa"/>
            <w:gridSpan w:val="3"/>
            <w:vAlign w:val="center"/>
          </w:tcPr>
          <w:p w:rsidR="003A5217" w:rsidRPr="00440765" w:rsidRDefault="003A5217"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Годовой расход газа</w:t>
            </w:r>
          </w:p>
        </w:tc>
      </w:tr>
      <w:tr w:rsidR="003A5217" w:rsidRPr="00440765" w:rsidTr="00EE45DE">
        <w:trPr>
          <w:jc w:val="center"/>
        </w:trPr>
        <w:tc>
          <w:tcPr>
            <w:tcW w:w="425" w:type="dxa"/>
            <w:vMerge/>
            <w:vAlign w:val="center"/>
          </w:tcPr>
          <w:p w:rsidR="003A5217" w:rsidRPr="00440765" w:rsidRDefault="003A5217" w:rsidP="00440765">
            <w:pPr>
              <w:spacing w:after="0" w:line="240" w:lineRule="auto"/>
              <w:rPr>
                <w:rFonts w:ascii="Times New Roman" w:hAnsi="Times New Roman" w:cs="Times New Roman"/>
                <w:color w:val="000000"/>
                <w:sz w:val="24"/>
                <w:szCs w:val="24"/>
              </w:rPr>
            </w:pPr>
          </w:p>
        </w:tc>
        <w:tc>
          <w:tcPr>
            <w:tcW w:w="3631" w:type="dxa"/>
            <w:vMerge/>
            <w:vAlign w:val="center"/>
          </w:tcPr>
          <w:p w:rsidR="003A5217" w:rsidRPr="00440765" w:rsidRDefault="003A5217" w:rsidP="00440765">
            <w:pPr>
              <w:spacing w:after="0" w:line="240" w:lineRule="auto"/>
              <w:rPr>
                <w:rFonts w:ascii="Times New Roman" w:hAnsi="Times New Roman" w:cs="Times New Roman"/>
                <w:color w:val="000000"/>
                <w:sz w:val="24"/>
                <w:szCs w:val="24"/>
              </w:rPr>
            </w:pPr>
          </w:p>
        </w:tc>
        <w:tc>
          <w:tcPr>
            <w:tcW w:w="1810" w:type="dxa"/>
            <w:vAlign w:val="center"/>
          </w:tcPr>
          <w:p w:rsidR="003A5217" w:rsidRPr="00440765" w:rsidRDefault="003A5217"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Существующее положение на начало года</w:t>
            </w:r>
          </w:p>
        </w:tc>
        <w:tc>
          <w:tcPr>
            <w:tcW w:w="1843" w:type="dxa"/>
            <w:vAlign w:val="center"/>
          </w:tcPr>
          <w:p w:rsidR="003A5217" w:rsidRPr="00440765" w:rsidRDefault="003A5217"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I-я очередь</w:t>
            </w:r>
          </w:p>
        </w:tc>
        <w:tc>
          <w:tcPr>
            <w:tcW w:w="1612" w:type="dxa"/>
            <w:vAlign w:val="center"/>
          </w:tcPr>
          <w:p w:rsidR="003A5217" w:rsidRPr="00440765" w:rsidRDefault="003A5217"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 xml:space="preserve">Расчетный срок </w:t>
            </w:r>
          </w:p>
        </w:tc>
      </w:tr>
      <w:tr w:rsidR="003A5217" w:rsidRPr="00440765" w:rsidTr="00EE45DE">
        <w:trPr>
          <w:trHeight w:val="495"/>
          <w:jc w:val="center"/>
        </w:trPr>
        <w:tc>
          <w:tcPr>
            <w:tcW w:w="425" w:type="dxa"/>
            <w:vAlign w:val="center"/>
          </w:tcPr>
          <w:p w:rsidR="003A5217" w:rsidRPr="00440765" w:rsidRDefault="003A5217" w:rsidP="00440765">
            <w:pPr>
              <w:spacing w:after="0" w:line="240" w:lineRule="auto"/>
              <w:jc w:val="center"/>
              <w:rPr>
                <w:rFonts w:ascii="Times New Roman" w:hAnsi="Times New Roman" w:cs="Times New Roman"/>
                <w:color w:val="000000"/>
                <w:sz w:val="24"/>
                <w:szCs w:val="24"/>
              </w:rPr>
            </w:pPr>
            <w:r w:rsidRPr="00440765">
              <w:rPr>
                <w:rFonts w:ascii="Times New Roman" w:hAnsi="Times New Roman" w:cs="Times New Roman"/>
                <w:color w:val="000000"/>
                <w:sz w:val="24"/>
                <w:szCs w:val="24"/>
              </w:rPr>
              <w:t>1</w:t>
            </w:r>
          </w:p>
        </w:tc>
        <w:tc>
          <w:tcPr>
            <w:tcW w:w="3631" w:type="dxa"/>
            <w:vAlign w:val="bottom"/>
          </w:tcPr>
          <w:p w:rsidR="003A5217" w:rsidRPr="00440765" w:rsidRDefault="00AD4EAE" w:rsidP="00440765">
            <w:pPr>
              <w:spacing w:after="0" w:line="240" w:lineRule="auto"/>
              <w:rPr>
                <w:rFonts w:ascii="Times New Roman" w:hAnsi="Times New Roman" w:cs="Times New Roman"/>
                <w:bCs/>
                <w:color w:val="000000"/>
                <w:sz w:val="24"/>
                <w:szCs w:val="24"/>
              </w:rPr>
            </w:pPr>
            <w:r w:rsidRPr="00440765">
              <w:rPr>
                <w:rFonts w:ascii="Times New Roman" w:hAnsi="Times New Roman" w:cs="Times New Roman"/>
                <w:sz w:val="24"/>
                <w:szCs w:val="24"/>
              </w:rPr>
              <w:t>Карабихское сельское поселение</w:t>
            </w:r>
          </w:p>
        </w:tc>
        <w:tc>
          <w:tcPr>
            <w:tcW w:w="1810" w:type="dxa"/>
            <w:vAlign w:val="center"/>
          </w:tcPr>
          <w:p w:rsidR="003A5217" w:rsidRPr="00440765" w:rsidRDefault="003A5217"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3372,6</w:t>
            </w:r>
          </w:p>
        </w:tc>
        <w:tc>
          <w:tcPr>
            <w:tcW w:w="1843" w:type="dxa"/>
            <w:vAlign w:val="center"/>
          </w:tcPr>
          <w:p w:rsidR="003A5217" w:rsidRPr="00440765" w:rsidRDefault="003A5217"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3898,84</w:t>
            </w:r>
          </w:p>
        </w:tc>
        <w:tc>
          <w:tcPr>
            <w:tcW w:w="1612" w:type="dxa"/>
            <w:vAlign w:val="center"/>
          </w:tcPr>
          <w:p w:rsidR="003A5217" w:rsidRPr="00440765" w:rsidRDefault="003A5217"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4331,8</w:t>
            </w:r>
          </w:p>
        </w:tc>
      </w:tr>
    </w:tbl>
    <w:p w:rsidR="009825E1" w:rsidRPr="00440765" w:rsidRDefault="001B67C2" w:rsidP="00F214A0">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Генеральным</w:t>
      </w:r>
      <w:r w:rsidR="009825E1" w:rsidRPr="00440765">
        <w:rPr>
          <w:rFonts w:ascii="Times New Roman" w:eastAsia="Times New Roman" w:hAnsi="Times New Roman" w:cs="Times New Roman"/>
          <w:sz w:val="28"/>
          <w:szCs w:val="28"/>
          <w:lang w:eastAsia="ru-RU"/>
        </w:rPr>
        <w:t xml:space="preserve"> планом на расчетный сро</w:t>
      </w:r>
      <w:r w:rsidRPr="00440765">
        <w:rPr>
          <w:rFonts w:ascii="Times New Roman" w:eastAsia="Times New Roman" w:hAnsi="Times New Roman" w:cs="Times New Roman"/>
          <w:sz w:val="28"/>
          <w:szCs w:val="28"/>
          <w:lang w:eastAsia="ru-RU"/>
        </w:rPr>
        <w:t>к</w:t>
      </w:r>
      <w:r w:rsidR="009825E1"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lang w:eastAsia="ru-RU"/>
        </w:rPr>
        <w:t>предлагается</w:t>
      </w:r>
      <w:r w:rsidR="009825E1" w:rsidRPr="00440765">
        <w:rPr>
          <w:rFonts w:ascii="Times New Roman" w:eastAsia="Times New Roman" w:hAnsi="Times New Roman" w:cs="Times New Roman"/>
          <w:sz w:val="28"/>
          <w:szCs w:val="28"/>
          <w:lang w:eastAsia="ru-RU"/>
        </w:rPr>
        <w:t>:</w:t>
      </w:r>
    </w:p>
    <w:p w:rsidR="00F214A0" w:rsidRDefault="009825E1"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bCs/>
          <w:sz w:val="28"/>
          <w:szCs w:val="28"/>
        </w:rPr>
        <w:t>-</w:t>
      </w:r>
      <w:r w:rsidRPr="00440765">
        <w:rPr>
          <w:rFonts w:ascii="Times New Roman" w:hAnsi="Times New Roman" w:cs="Times New Roman"/>
          <w:sz w:val="28"/>
          <w:szCs w:val="28"/>
        </w:rPr>
        <w:t xml:space="preserve"> строительств</w:t>
      </w:r>
      <w:r w:rsidR="00AD4EAE" w:rsidRPr="00440765">
        <w:rPr>
          <w:rFonts w:ascii="Times New Roman" w:hAnsi="Times New Roman" w:cs="Times New Roman"/>
          <w:sz w:val="28"/>
          <w:szCs w:val="28"/>
        </w:rPr>
        <w:t>о</w:t>
      </w:r>
      <w:r w:rsidRPr="00440765">
        <w:rPr>
          <w:rFonts w:ascii="Times New Roman" w:hAnsi="Times New Roman" w:cs="Times New Roman"/>
          <w:sz w:val="28"/>
          <w:szCs w:val="28"/>
        </w:rPr>
        <w:t xml:space="preserve"> и последующ</w:t>
      </w:r>
      <w:r w:rsidR="00AD4EAE" w:rsidRPr="00440765">
        <w:rPr>
          <w:rFonts w:ascii="Times New Roman" w:hAnsi="Times New Roman" w:cs="Times New Roman"/>
          <w:sz w:val="28"/>
          <w:szCs w:val="28"/>
        </w:rPr>
        <w:t>ая</w:t>
      </w:r>
      <w:r w:rsidRPr="00440765">
        <w:rPr>
          <w:rFonts w:ascii="Times New Roman" w:hAnsi="Times New Roman" w:cs="Times New Roman"/>
          <w:sz w:val="28"/>
          <w:szCs w:val="28"/>
        </w:rPr>
        <w:t xml:space="preserve"> эксплуатаци</w:t>
      </w:r>
      <w:r w:rsidR="00AD4EAE" w:rsidRPr="00440765">
        <w:rPr>
          <w:rFonts w:ascii="Times New Roman" w:hAnsi="Times New Roman" w:cs="Times New Roman"/>
          <w:sz w:val="28"/>
          <w:szCs w:val="28"/>
        </w:rPr>
        <w:t>я</w:t>
      </w:r>
      <w:r w:rsidRPr="00440765">
        <w:rPr>
          <w:rFonts w:ascii="Times New Roman" w:hAnsi="Times New Roman" w:cs="Times New Roman"/>
          <w:sz w:val="28"/>
          <w:szCs w:val="28"/>
        </w:rPr>
        <w:t xml:space="preserve"> автоматической газовой распределительной станции </w:t>
      </w:r>
      <w:r w:rsidR="005E12DB" w:rsidRPr="00440765">
        <w:rPr>
          <w:rFonts w:ascii="Times New Roman" w:hAnsi="Times New Roman" w:cs="Times New Roman"/>
          <w:sz w:val="28"/>
          <w:szCs w:val="28"/>
        </w:rPr>
        <w:t>на земельных участках</w:t>
      </w:r>
      <w:r w:rsidRPr="00440765">
        <w:rPr>
          <w:rFonts w:ascii="Times New Roman" w:hAnsi="Times New Roman" w:cs="Times New Roman"/>
          <w:sz w:val="28"/>
          <w:szCs w:val="28"/>
        </w:rPr>
        <w:t xml:space="preserve"> с кадастровыми номерами 76:17</w:t>
      </w:r>
      <w:r w:rsidR="00D63EEE" w:rsidRPr="00440765">
        <w:rPr>
          <w:rFonts w:ascii="Times New Roman" w:hAnsi="Times New Roman" w:cs="Times New Roman"/>
          <w:sz w:val="28"/>
          <w:szCs w:val="28"/>
        </w:rPr>
        <w:t>:144401:2785, 76:17:144401:2382;</w:t>
      </w:r>
    </w:p>
    <w:p w:rsidR="0091644D" w:rsidRPr="00440765" w:rsidRDefault="00D63EEE"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 </w:t>
      </w:r>
      <w:r w:rsidRPr="00440765">
        <w:rPr>
          <w:rFonts w:ascii="Times New Roman" w:hAnsi="Times New Roman" w:cs="Times New Roman"/>
          <w:sz w:val="28"/>
          <w:szCs w:val="28"/>
          <w:lang w:eastAsia="ar-SA"/>
        </w:rPr>
        <w:t xml:space="preserve">региональной программой «Газификация жилищно-коммунального хозяйства, промышленных и иных организаций Ярославской области», утвержденной постановлением Правительства Ярославской области от 15.02.2022 № 81-п «О региональной программе «Газификация жилищно-коммунального хозяйства, промышленных и иных организаций Ярославской области» на 2022 – 2031 годы»: </w:t>
      </w:r>
    </w:p>
    <w:p w:rsidR="0091644D" w:rsidRPr="00440765" w:rsidRDefault="0091644D" w:rsidP="00F214A0">
      <w:pPr>
        <w:widowControl w:val="0"/>
        <w:tabs>
          <w:tab w:val="left" w:pos="142"/>
          <w:tab w:val="left" w:pos="1134"/>
        </w:tabs>
        <w:spacing w:after="0" w:line="240" w:lineRule="auto"/>
        <w:ind w:firstLine="709"/>
        <w:jc w:val="both"/>
        <w:rPr>
          <w:rFonts w:ascii="Times New Roman" w:hAnsi="Times New Roman" w:cs="Times New Roman"/>
          <w:sz w:val="28"/>
          <w:szCs w:val="28"/>
          <w:lang w:eastAsia="ar-SA"/>
        </w:rPr>
      </w:pPr>
      <w:r w:rsidRPr="00440765">
        <w:rPr>
          <w:rFonts w:ascii="Times New Roman" w:hAnsi="Times New Roman" w:cs="Times New Roman"/>
          <w:sz w:val="28"/>
          <w:szCs w:val="28"/>
          <w:lang w:eastAsia="ar-SA"/>
        </w:rPr>
        <w:t xml:space="preserve">- </w:t>
      </w:r>
      <w:r w:rsidRPr="00440765">
        <w:rPr>
          <w:rFonts w:ascii="Times New Roman" w:hAnsi="Times New Roman" w:cs="Times New Roman"/>
          <w:color w:val="000000" w:themeColor="text1"/>
          <w:sz w:val="28"/>
          <w:szCs w:val="28"/>
        </w:rPr>
        <w:t xml:space="preserve">Строительство </w:t>
      </w:r>
      <w:r w:rsidRPr="00440765">
        <w:rPr>
          <w:rFonts w:ascii="Times New Roman" w:hAnsi="Times New Roman" w:cs="Times New Roman"/>
          <w:color w:val="000000" w:themeColor="text1"/>
          <w:sz w:val="28"/>
          <w:szCs w:val="28"/>
          <w:shd w:val="clear" w:color="auto" w:fill="FFFFFF"/>
        </w:rPr>
        <w:t xml:space="preserve">распределительного газопровода в </w:t>
      </w:r>
      <w:r w:rsidRPr="00440765">
        <w:rPr>
          <w:rFonts w:ascii="Times New Roman" w:hAnsi="Times New Roman" w:cs="Times New Roman"/>
          <w:color w:val="000000" w:themeColor="text1"/>
          <w:sz w:val="28"/>
          <w:szCs w:val="28"/>
        </w:rPr>
        <w:t>дер. </w:t>
      </w:r>
      <w:r w:rsidRPr="00440765">
        <w:rPr>
          <w:rStyle w:val="searchresult"/>
          <w:rFonts w:ascii="Times New Roman" w:hAnsi="Times New Roman" w:cs="Times New Roman"/>
          <w:color w:val="000000" w:themeColor="text1"/>
          <w:sz w:val="28"/>
          <w:szCs w:val="28"/>
          <w:bdr w:val="none" w:sz="0" w:space="0" w:color="auto" w:frame="1"/>
        </w:rPr>
        <w:t>Корюк</w:t>
      </w:r>
      <w:r w:rsidRPr="00440765">
        <w:rPr>
          <w:rFonts w:ascii="Times New Roman" w:hAnsi="Times New Roman" w:cs="Times New Roman"/>
          <w:color w:val="000000" w:themeColor="text1"/>
          <w:sz w:val="28"/>
          <w:szCs w:val="28"/>
        </w:rPr>
        <w:t>ово Ярославского</w:t>
      </w:r>
      <w:r w:rsidRPr="00440765">
        <w:rPr>
          <w:rFonts w:ascii="Times New Roman" w:hAnsi="Times New Roman" w:cs="Times New Roman"/>
          <w:color w:val="000000" w:themeColor="text1"/>
          <w:sz w:val="28"/>
          <w:szCs w:val="28"/>
          <w:shd w:val="clear" w:color="auto" w:fill="FFFFFF"/>
        </w:rPr>
        <w:t xml:space="preserve"> МР Ярославской области с подключением к межпоселковому газопроводу</w:t>
      </w:r>
      <w:r w:rsidRPr="00440765">
        <w:rPr>
          <w:rFonts w:ascii="Times New Roman" w:hAnsi="Times New Roman" w:cs="Times New Roman"/>
          <w:sz w:val="28"/>
          <w:szCs w:val="28"/>
        </w:rPr>
        <w:t>, протяженность 6,1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864389" w:rsidRPr="00440765">
        <w:rPr>
          <w:rFonts w:ascii="Times New Roman" w:hAnsi="Times New Roman" w:cs="Times New Roman"/>
          <w:sz w:val="28"/>
          <w:szCs w:val="28"/>
        </w:rPr>
        <w:t>Строительство газопровода в дер.  Селифонтово, Карабихское сельское поселение, Ярославский МР</w:t>
      </w:r>
      <w:r w:rsidRPr="00440765">
        <w:rPr>
          <w:rFonts w:ascii="Times New Roman" w:hAnsi="Times New Roman" w:cs="Times New Roman"/>
          <w:sz w:val="28"/>
          <w:szCs w:val="28"/>
        </w:rPr>
        <w:t>, протяженность 4,5</w:t>
      </w:r>
      <w:r w:rsidR="0091644D" w:rsidRPr="00440765">
        <w:rPr>
          <w:rFonts w:ascii="Times New Roman" w:hAnsi="Times New Roman" w:cs="Times New Roman"/>
          <w:sz w:val="28"/>
          <w:szCs w:val="28"/>
        </w:rPr>
        <w:t xml:space="preserve"> </w:t>
      </w:r>
      <w:r w:rsidRPr="00440765">
        <w:rPr>
          <w:rFonts w:ascii="Times New Roman" w:hAnsi="Times New Roman" w:cs="Times New Roman"/>
          <w:sz w:val="28"/>
          <w:szCs w:val="28"/>
        </w:rPr>
        <w:t>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6356B7" w:rsidRPr="00440765">
        <w:rPr>
          <w:rFonts w:ascii="Times New Roman" w:hAnsi="Times New Roman" w:cs="Times New Roman"/>
          <w:sz w:val="28"/>
          <w:szCs w:val="28"/>
        </w:rPr>
        <w:t>Строительство распределительного газопровода в дер. Боровая Карабихского сельского поселения Ярославского МР</w:t>
      </w:r>
      <w:r w:rsidRPr="00440765">
        <w:rPr>
          <w:rFonts w:ascii="Times New Roman" w:hAnsi="Times New Roman" w:cs="Times New Roman"/>
          <w:sz w:val="28"/>
          <w:szCs w:val="28"/>
        </w:rPr>
        <w:t>, протяженность 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6356B7" w:rsidRPr="00440765">
        <w:rPr>
          <w:rFonts w:ascii="Times New Roman" w:hAnsi="Times New Roman" w:cs="Times New Roman"/>
          <w:sz w:val="28"/>
          <w:szCs w:val="28"/>
        </w:rPr>
        <w:t>Строительство распределительного газопровода дер. Климовское, Карабихское сельское поселение, Ярославский МР</w:t>
      </w:r>
      <w:r w:rsidRPr="00440765">
        <w:rPr>
          <w:rFonts w:ascii="Times New Roman" w:hAnsi="Times New Roman" w:cs="Times New Roman"/>
          <w:sz w:val="28"/>
          <w:szCs w:val="28"/>
        </w:rPr>
        <w:t>, протяженность 3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6356B7" w:rsidRPr="00440765">
        <w:rPr>
          <w:rFonts w:ascii="Times New Roman" w:hAnsi="Times New Roman" w:cs="Times New Roman"/>
          <w:sz w:val="28"/>
          <w:szCs w:val="28"/>
        </w:rPr>
        <w:t>Строительство распределительного газопровода дер. Корюково, Карабихское сельское поселение, Ярославский МР</w:t>
      </w:r>
      <w:r w:rsidRPr="00440765">
        <w:rPr>
          <w:rFonts w:ascii="Times New Roman" w:hAnsi="Times New Roman" w:cs="Times New Roman"/>
          <w:sz w:val="28"/>
          <w:szCs w:val="28"/>
        </w:rPr>
        <w:t>, протяженность 1,9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lastRenderedPageBreak/>
        <w:t xml:space="preserve">- </w:t>
      </w:r>
      <w:r w:rsidR="000C74FD" w:rsidRPr="00440765">
        <w:rPr>
          <w:rFonts w:ascii="Times New Roman" w:hAnsi="Times New Roman" w:cs="Times New Roman"/>
          <w:sz w:val="28"/>
          <w:szCs w:val="28"/>
        </w:rPr>
        <w:t>Строительство межпоселкового газопровода высокого давления в дер. Бечихино, дер. Чуркино Карабихского сельского поселения Ярославского МР</w:t>
      </w:r>
      <w:r w:rsidRPr="00440765">
        <w:rPr>
          <w:rFonts w:ascii="Times New Roman" w:hAnsi="Times New Roman" w:cs="Times New Roman"/>
          <w:sz w:val="28"/>
          <w:szCs w:val="28"/>
        </w:rPr>
        <w:t>, протяженность 3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строительство </w:t>
      </w:r>
      <w:r w:rsidR="000C74FD" w:rsidRPr="00440765">
        <w:rPr>
          <w:rFonts w:ascii="Times New Roman" w:hAnsi="Times New Roman" w:cs="Times New Roman"/>
          <w:sz w:val="28"/>
          <w:szCs w:val="28"/>
        </w:rPr>
        <w:t>распределительных газовых сетей в дер. Бечихино, дер. Чуркино Карабихского сельского поселения Ярославского МР</w:t>
      </w:r>
      <w:r w:rsidRPr="00440765">
        <w:rPr>
          <w:rFonts w:ascii="Times New Roman" w:hAnsi="Times New Roman" w:cs="Times New Roman"/>
          <w:sz w:val="28"/>
          <w:szCs w:val="28"/>
        </w:rPr>
        <w:t>, протяженность 2,5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газопровода в дер.  Шепелево Карабихского сельского поселения Ярославского МР</w:t>
      </w:r>
      <w:r w:rsidRPr="00440765">
        <w:rPr>
          <w:rFonts w:ascii="Times New Roman" w:hAnsi="Times New Roman" w:cs="Times New Roman"/>
          <w:sz w:val="28"/>
          <w:szCs w:val="28"/>
        </w:rPr>
        <w:t>, протяженность 1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газопровода в дер.  Василево Карабихского сельского поселения, Ярославского МР</w:t>
      </w:r>
      <w:r w:rsidRPr="00440765">
        <w:rPr>
          <w:rFonts w:ascii="Times New Roman" w:hAnsi="Times New Roman" w:cs="Times New Roman"/>
          <w:sz w:val="28"/>
          <w:szCs w:val="28"/>
        </w:rPr>
        <w:t>, протяженность 1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газопровода в дер.  Опарино Карабихского сельского поселения Ярославского МР</w:t>
      </w:r>
      <w:r w:rsidRPr="00440765">
        <w:rPr>
          <w:rFonts w:ascii="Times New Roman" w:hAnsi="Times New Roman" w:cs="Times New Roman"/>
          <w:sz w:val="28"/>
          <w:szCs w:val="28"/>
        </w:rPr>
        <w:t>, протяженность 1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газопровода в дер.  Высоко, дер. Бурм</w:t>
      </w:r>
      <w:r w:rsidR="00571263" w:rsidRPr="00440765">
        <w:rPr>
          <w:rFonts w:ascii="Times New Roman" w:hAnsi="Times New Roman" w:cs="Times New Roman"/>
          <w:sz w:val="28"/>
          <w:szCs w:val="28"/>
        </w:rPr>
        <w:t>о</w:t>
      </w:r>
      <w:r w:rsidR="000C74FD" w:rsidRPr="00440765">
        <w:rPr>
          <w:rFonts w:ascii="Times New Roman" w:hAnsi="Times New Roman" w:cs="Times New Roman"/>
          <w:sz w:val="28"/>
          <w:szCs w:val="28"/>
        </w:rPr>
        <w:t>сово Карабихского сельского поселения Ярославского МР</w:t>
      </w:r>
      <w:r w:rsidRPr="00440765">
        <w:rPr>
          <w:rFonts w:ascii="Times New Roman" w:hAnsi="Times New Roman" w:cs="Times New Roman"/>
          <w:sz w:val="28"/>
          <w:szCs w:val="28"/>
        </w:rPr>
        <w:t>, протяженность 2,5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газопровода в дер.  Бегоулево Карабихского сельского поселения Ярославского МР</w:t>
      </w:r>
      <w:r w:rsidRPr="00440765">
        <w:rPr>
          <w:rFonts w:ascii="Times New Roman" w:hAnsi="Times New Roman" w:cs="Times New Roman"/>
          <w:sz w:val="28"/>
          <w:szCs w:val="28"/>
        </w:rPr>
        <w:t>, протяженность 1,5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межпоселкового газопровода высокого давления в дер. Петровское, дер. Спицино Карабихского сельского поселения Ярославского МР</w:t>
      </w:r>
      <w:r w:rsidRPr="00440765">
        <w:rPr>
          <w:rFonts w:ascii="Times New Roman" w:hAnsi="Times New Roman" w:cs="Times New Roman"/>
          <w:sz w:val="28"/>
          <w:szCs w:val="28"/>
        </w:rPr>
        <w:t xml:space="preserve">, протяженность </w:t>
      </w:r>
      <w:r w:rsidR="00B535C5" w:rsidRPr="00440765">
        <w:rPr>
          <w:rFonts w:ascii="Times New Roman" w:hAnsi="Times New Roman" w:cs="Times New Roman"/>
          <w:sz w:val="28"/>
          <w:szCs w:val="28"/>
        </w:rPr>
        <w:t>0</w:t>
      </w:r>
      <w:r w:rsidRPr="00440765">
        <w:rPr>
          <w:rFonts w:ascii="Times New Roman" w:hAnsi="Times New Roman" w:cs="Times New Roman"/>
          <w:sz w:val="28"/>
          <w:szCs w:val="28"/>
        </w:rPr>
        <w:t xml:space="preserve">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распределительных газовых сетей в дер. Петровское, дер. Спицино Карабихского с сельского поселения Ярославского МР</w:t>
      </w:r>
      <w:r w:rsidRPr="00440765">
        <w:rPr>
          <w:rFonts w:ascii="Times New Roman" w:hAnsi="Times New Roman" w:cs="Times New Roman"/>
          <w:sz w:val="28"/>
          <w:szCs w:val="28"/>
        </w:rPr>
        <w:t>, протяженность 1,5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межпоселкового газопровода высокого давления в с. Еремеевское, дер. Худково Карабихского сельского поселения Ярославского МР</w:t>
      </w:r>
      <w:r w:rsidRPr="00440765">
        <w:rPr>
          <w:rFonts w:ascii="Times New Roman" w:hAnsi="Times New Roman" w:cs="Times New Roman"/>
          <w:sz w:val="28"/>
          <w:szCs w:val="28"/>
        </w:rPr>
        <w:t>, протяженность 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распределительных газовых сетей в с. Еремеевское, дер. Худково Карабихского сельского поселения Ярославского МР</w:t>
      </w:r>
      <w:r w:rsidRPr="00440765">
        <w:rPr>
          <w:rFonts w:ascii="Times New Roman" w:hAnsi="Times New Roman" w:cs="Times New Roman"/>
          <w:sz w:val="28"/>
          <w:szCs w:val="28"/>
        </w:rPr>
        <w:t>, протяженность 2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межпоселкового газопровода высокого давления в дер. Голенищево, дер. Борисово, дер. Ерихово, дер. Тимошино Карабихского сельского поселения, дер. Когаево Туношенского сельского поселения Ярославского МР</w:t>
      </w:r>
      <w:r w:rsidRPr="00440765">
        <w:rPr>
          <w:rFonts w:ascii="Times New Roman" w:hAnsi="Times New Roman" w:cs="Times New Roman"/>
          <w:sz w:val="28"/>
          <w:szCs w:val="28"/>
        </w:rPr>
        <w:t>, протяженность 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распределительных газовых сетей в дер. Голенищево, дер.  Борисово, дер. Ерихово, дер. Тимошино Карабихского сельского поселения, дер. Когаево Туношенского сельского поселения Ярославского МР</w:t>
      </w:r>
      <w:r w:rsidR="00112FB8" w:rsidRPr="00440765">
        <w:rPr>
          <w:rFonts w:ascii="Times New Roman" w:hAnsi="Times New Roman" w:cs="Times New Roman"/>
          <w:sz w:val="28"/>
          <w:szCs w:val="28"/>
        </w:rPr>
        <w:t>, протяженность 5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межпоселкового газопровода высокого давления в дер. Прохоровское Карабихского сельского поселения Ярославского МР</w:t>
      </w:r>
      <w:r w:rsidRPr="00440765">
        <w:rPr>
          <w:rFonts w:ascii="Times New Roman" w:hAnsi="Times New Roman" w:cs="Times New Roman"/>
          <w:sz w:val="28"/>
          <w:szCs w:val="28"/>
        </w:rPr>
        <w:t xml:space="preserve">, протяженность </w:t>
      </w:r>
      <w:r w:rsidR="00D72598" w:rsidRPr="00440765">
        <w:rPr>
          <w:rFonts w:ascii="Times New Roman" w:hAnsi="Times New Roman" w:cs="Times New Roman"/>
          <w:sz w:val="28"/>
          <w:szCs w:val="28"/>
        </w:rPr>
        <w:t>5</w:t>
      </w:r>
      <w:r w:rsidRPr="00440765">
        <w:rPr>
          <w:rFonts w:ascii="Times New Roman" w:hAnsi="Times New Roman" w:cs="Times New Roman"/>
          <w:sz w:val="28"/>
          <w:szCs w:val="28"/>
        </w:rPr>
        <w:t xml:space="preserve"> км;</w:t>
      </w:r>
    </w:p>
    <w:p w:rsidR="00765AF9" w:rsidRPr="00440765" w:rsidRDefault="00765AF9" w:rsidP="00F214A0">
      <w:pPr>
        <w:widowControl w:val="0"/>
        <w:tabs>
          <w:tab w:val="left" w:pos="142"/>
          <w:tab w:val="left" w:pos="1134"/>
        </w:tab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C74FD" w:rsidRPr="00440765">
        <w:rPr>
          <w:rFonts w:ascii="Times New Roman" w:hAnsi="Times New Roman" w:cs="Times New Roman"/>
          <w:sz w:val="28"/>
          <w:szCs w:val="28"/>
        </w:rPr>
        <w:t>Строительство распределительных газовых сетей в дер. Прохоровское Карабихского сельского поселения Ярославского МР</w:t>
      </w:r>
      <w:r w:rsidRPr="00440765">
        <w:rPr>
          <w:rFonts w:ascii="Times New Roman" w:hAnsi="Times New Roman" w:cs="Times New Roman"/>
          <w:sz w:val="28"/>
          <w:szCs w:val="28"/>
        </w:rPr>
        <w:t>, протяженность 1 км</w:t>
      </w:r>
      <w:r w:rsidRPr="00440765">
        <w:rPr>
          <w:rFonts w:ascii="Times New Roman" w:eastAsia="Times New Roman" w:hAnsi="Times New Roman" w:cs="Times New Roman"/>
          <w:sz w:val="28"/>
          <w:szCs w:val="28"/>
          <w:lang w:eastAsia="ru-RU"/>
        </w:rPr>
        <w:t>;</w:t>
      </w:r>
    </w:p>
    <w:p w:rsidR="00765AF9" w:rsidRPr="00440765" w:rsidRDefault="00765AF9" w:rsidP="00F214A0">
      <w:pPr>
        <w:widowControl w:val="0"/>
        <w:tabs>
          <w:tab w:val="left" w:pos="142"/>
          <w:tab w:val="left" w:pos="1134"/>
        </w:tabs>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w:t>
      </w:r>
      <w:r w:rsidR="000C74FD" w:rsidRPr="00440765">
        <w:rPr>
          <w:rFonts w:ascii="Times New Roman" w:hAnsi="Times New Roman" w:cs="Times New Roman"/>
          <w:sz w:val="28"/>
          <w:szCs w:val="28"/>
        </w:rPr>
        <w:t>Строительство газопровода в дер.  Цеденево, дер. Ямищи Карабихского сельского поселения Ярославского МР</w:t>
      </w:r>
      <w:r w:rsidRPr="00440765">
        <w:rPr>
          <w:rFonts w:ascii="Times New Roman" w:hAnsi="Times New Roman" w:cs="Times New Roman"/>
          <w:sz w:val="28"/>
          <w:szCs w:val="28"/>
        </w:rPr>
        <w:t>, протяженность 2,5 км</w:t>
      </w:r>
      <w:r w:rsidRPr="00440765">
        <w:rPr>
          <w:rFonts w:ascii="Times New Roman" w:eastAsia="Times New Roman" w:hAnsi="Times New Roman" w:cs="Times New Roman"/>
          <w:sz w:val="28"/>
          <w:szCs w:val="28"/>
          <w:lang w:eastAsia="ru-RU"/>
        </w:rPr>
        <w:t>.</w:t>
      </w:r>
    </w:p>
    <w:p w:rsidR="00236EF0" w:rsidRPr="00440765" w:rsidRDefault="00236EF0" w:rsidP="00F214A0">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Трассировка прохождения газопроводов будет определена на последующих этапах проектирования.</w:t>
      </w:r>
    </w:p>
    <w:p w:rsidR="00236EF0" w:rsidRPr="00440765" w:rsidRDefault="00413A06" w:rsidP="00EE45DE">
      <w:pPr>
        <w:spacing w:after="0" w:line="240" w:lineRule="auto"/>
        <w:ind w:firstLine="709"/>
        <w:jc w:val="both"/>
        <w:rPr>
          <w:rFonts w:ascii="Times New Roman" w:eastAsia="Calibri" w:hAnsi="Times New Roman" w:cs="Times New Roman"/>
          <w:sz w:val="28"/>
          <w:szCs w:val="28"/>
        </w:rPr>
      </w:pPr>
      <w:r w:rsidRPr="00440765">
        <w:rPr>
          <w:rFonts w:ascii="Times New Roman" w:eastAsia="Times New Roman" w:hAnsi="Times New Roman" w:cs="Times New Roman"/>
          <w:sz w:val="28"/>
          <w:szCs w:val="28"/>
          <w:lang w:eastAsia="ru-RU"/>
        </w:rPr>
        <w:lastRenderedPageBreak/>
        <w:t xml:space="preserve">Схемой территориального планирования Ярославского муниципального района </w:t>
      </w:r>
      <w:r w:rsidRPr="00440765">
        <w:rPr>
          <w:rFonts w:ascii="Times New Roman" w:eastAsia="Calibri" w:hAnsi="Times New Roman" w:cs="Times New Roman"/>
          <w:sz w:val="28"/>
          <w:szCs w:val="28"/>
        </w:rPr>
        <w:t>планируются к газификации 21 населенный пункт от системы межпоселковых газопроводов в районе д. Климовское, д. Ананьино, д. Селифонтово, д. Бурм</w:t>
      </w:r>
      <w:r w:rsidR="006C6F86" w:rsidRPr="00440765">
        <w:rPr>
          <w:rFonts w:ascii="Times New Roman" w:eastAsia="Calibri" w:hAnsi="Times New Roman" w:cs="Times New Roman"/>
          <w:sz w:val="28"/>
          <w:szCs w:val="28"/>
        </w:rPr>
        <w:t>о</w:t>
      </w:r>
      <w:r w:rsidRPr="00440765">
        <w:rPr>
          <w:rFonts w:ascii="Times New Roman" w:eastAsia="Calibri" w:hAnsi="Times New Roman" w:cs="Times New Roman"/>
          <w:sz w:val="28"/>
          <w:szCs w:val="28"/>
        </w:rPr>
        <w:t xml:space="preserve">сово и д. Высоко. Планируются к газификации 6 населенных пунктов: с. Лучинское, д. </w:t>
      </w:r>
      <w:r w:rsidR="00EC2D63" w:rsidRPr="00440765">
        <w:rPr>
          <w:rFonts w:ascii="Times New Roman" w:eastAsia="Calibri" w:hAnsi="Times New Roman" w:cs="Times New Roman"/>
          <w:sz w:val="28"/>
          <w:szCs w:val="28"/>
        </w:rPr>
        <w:t>Корюково, д.</w:t>
      </w:r>
      <w:r w:rsidRPr="00440765">
        <w:rPr>
          <w:rFonts w:ascii="Times New Roman" w:eastAsia="Calibri" w:hAnsi="Times New Roman" w:cs="Times New Roman"/>
          <w:sz w:val="28"/>
          <w:szCs w:val="28"/>
        </w:rPr>
        <w:t xml:space="preserve"> Лупычево, д. Белкино, д. Боровая, д. Черелисино</w:t>
      </w:r>
      <w:r w:rsidR="00236EF0" w:rsidRPr="00440765">
        <w:rPr>
          <w:rFonts w:ascii="Times New Roman" w:eastAsia="Calibri" w:hAnsi="Times New Roman" w:cs="Times New Roman"/>
          <w:sz w:val="28"/>
          <w:szCs w:val="28"/>
        </w:rPr>
        <w:t>. Трассировка прохождения газопроводов будет определена на последующих этапах проектирования.</w:t>
      </w:r>
    </w:p>
    <w:p w:rsidR="00BD2A95" w:rsidRPr="00EE45DE" w:rsidRDefault="00EE45DE" w:rsidP="00F214A0">
      <w:pPr>
        <w:tabs>
          <w:tab w:val="left" w:pos="142"/>
        </w:tabs>
        <w:spacing w:after="0" w:line="240" w:lineRule="auto"/>
        <w:ind w:firstLine="709"/>
        <w:rPr>
          <w:rFonts w:ascii="Times New Roman" w:eastAsia="Times New Roman" w:hAnsi="Times New Roman" w:cs="Times New Roman"/>
          <w:sz w:val="28"/>
          <w:szCs w:val="28"/>
          <w:lang w:eastAsia="ru-RU"/>
        </w:rPr>
      </w:pPr>
      <w:r w:rsidRPr="00EE45DE">
        <w:rPr>
          <w:rFonts w:ascii="Times New Roman" w:eastAsia="Times New Roman" w:hAnsi="Times New Roman" w:cs="Times New Roman"/>
          <w:sz w:val="28"/>
          <w:szCs w:val="28"/>
          <w:lang w:eastAsia="ru-RU"/>
        </w:rPr>
        <w:t xml:space="preserve">11.5. </w:t>
      </w:r>
      <w:r w:rsidR="00BD2A95" w:rsidRPr="00EE45DE">
        <w:rPr>
          <w:rFonts w:ascii="Times New Roman" w:eastAsia="Times New Roman" w:hAnsi="Times New Roman" w:cs="Times New Roman"/>
          <w:b/>
          <w:sz w:val="28"/>
          <w:szCs w:val="28"/>
          <w:lang w:eastAsia="ru-RU"/>
        </w:rPr>
        <w:t>Теплоснабжение</w:t>
      </w:r>
    </w:p>
    <w:p w:rsidR="00BD2A95" w:rsidRPr="00440765" w:rsidRDefault="00BD2A95" w:rsidP="00F214A0">
      <w:pPr>
        <w:tabs>
          <w:tab w:val="left" w:pos="142"/>
        </w:tabs>
        <w:spacing w:after="0" w:line="240" w:lineRule="auto"/>
        <w:ind w:firstLine="709"/>
        <w:jc w:val="both"/>
        <w:rPr>
          <w:rFonts w:ascii="Times New Roman" w:eastAsia="Times New Roman" w:hAnsi="Times New Roman" w:cs="Times New Roman"/>
          <w:bCs/>
          <w:kern w:val="28"/>
          <w:sz w:val="28"/>
          <w:szCs w:val="28"/>
          <w:lang w:eastAsia="ru-RU"/>
        </w:rPr>
      </w:pPr>
      <w:r w:rsidRPr="00440765">
        <w:rPr>
          <w:rFonts w:ascii="Times New Roman" w:eastAsia="Times New Roman" w:hAnsi="Times New Roman" w:cs="Times New Roman"/>
          <w:bCs/>
          <w:kern w:val="28"/>
          <w:sz w:val="28"/>
          <w:szCs w:val="28"/>
          <w:lang w:eastAsia="ru-RU"/>
        </w:rPr>
        <w:t>Проектом Генерального плана теплоснабжение усадебной жилой, общественной застройки – на первую очередь и на расчетный срок предлагается осуществить применение высокоэффективных теплоизоляционных материалов энергосберегающих технологий и современных приборов учета электроэнергии, газа, тепла, воды, электроэнергии.</w:t>
      </w:r>
    </w:p>
    <w:p w:rsidR="009825E1" w:rsidRPr="00440765" w:rsidRDefault="009825E1" w:rsidP="00F214A0">
      <w:pPr>
        <w:spacing w:after="0" w:line="240" w:lineRule="auto"/>
        <w:ind w:firstLine="709"/>
        <w:jc w:val="both"/>
        <w:rPr>
          <w:rFonts w:ascii="Times New Roman" w:hAnsi="Times New Roman" w:cs="Times New Roman"/>
          <w:bCs/>
          <w:sz w:val="28"/>
          <w:szCs w:val="28"/>
        </w:rPr>
      </w:pPr>
      <w:r w:rsidRPr="00440765">
        <w:rPr>
          <w:rFonts w:ascii="Times New Roman" w:eastAsia="Times New Roman" w:hAnsi="Times New Roman" w:cs="Times New Roman"/>
          <w:sz w:val="28"/>
          <w:szCs w:val="28"/>
          <w:lang w:eastAsia="ru-RU"/>
        </w:rPr>
        <w:t>На расчетный срок Генеральным планом предлагается</w:t>
      </w:r>
      <w:r w:rsidR="00EE45DE">
        <w:rPr>
          <w:rFonts w:ascii="Times New Roman" w:eastAsia="Times New Roman" w:hAnsi="Times New Roman" w:cs="Times New Roman"/>
          <w:sz w:val="28"/>
          <w:szCs w:val="28"/>
          <w:lang w:eastAsia="ru-RU"/>
        </w:rPr>
        <w:t xml:space="preserve"> </w:t>
      </w:r>
      <w:r w:rsidRPr="00440765">
        <w:rPr>
          <w:rFonts w:ascii="Times New Roman" w:hAnsi="Times New Roman" w:cs="Times New Roman"/>
          <w:bCs/>
          <w:sz w:val="28"/>
          <w:szCs w:val="28"/>
        </w:rPr>
        <w:t>строительство котельной в пос. Красные Ткачи (дер. Ноготино) с топливом природный газ (СЗЗ-30м).</w:t>
      </w:r>
    </w:p>
    <w:p w:rsidR="003F7391" w:rsidRPr="00440765" w:rsidRDefault="003F7391"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Проектом Генерального плана предлагаются организационные мероприятия:</w:t>
      </w:r>
    </w:p>
    <w:p w:rsidR="00D34D73" w:rsidRPr="00440765" w:rsidRDefault="003F7391" w:rsidP="00F214A0">
      <w:pPr>
        <w:tabs>
          <w:tab w:val="left" w:pos="142"/>
        </w:tabs>
        <w:spacing w:after="0" w:line="240" w:lineRule="auto"/>
        <w:ind w:firstLine="709"/>
        <w:jc w:val="both"/>
        <w:rPr>
          <w:rFonts w:ascii="Times New Roman" w:eastAsia="Times New Roman" w:hAnsi="Times New Roman" w:cs="Times New Roman"/>
          <w:bCs/>
          <w:kern w:val="28"/>
          <w:sz w:val="28"/>
          <w:szCs w:val="28"/>
          <w:lang w:eastAsia="ru-RU"/>
        </w:rPr>
      </w:pPr>
      <w:r w:rsidRPr="00440765">
        <w:rPr>
          <w:rFonts w:ascii="Times New Roman" w:hAnsi="Times New Roman" w:cs="Times New Roman"/>
          <w:sz w:val="28"/>
          <w:szCs w:val="28"/>
        </w:rPr>
        <w:t>- осуществить реконструкцию существующей системы теплоснабжения, предусматривающую переход на закрытую систему горячего водоснабжения.</w:t>
      </w:r>
    </w:p>
    <w:bookmarkEnd w:id="88"/>
    <w:p w:rsidR="00BD2A95" w:rsidRPr="00EE45DE" w:rsidRDefault="00EE45DE" w:rsidP="00F214A0">
      <w:pPr>
        <w:keepNext/>
        <w:keepLines/>
        <w:spacing w:after="0" w:line="240" w:lineRule="auto"/>
        <w:ind w:firstLine="709"/>
        <w:rPr>
          <w:rFonts w:ascii="Times New Roman" w:eastAsia="Times New Roman" w:hAnsi="Times New Roman" w:cs="Times New Roman"/>
          <w:sz w:val="28"/>
          <w:szCs w:val="28"/>
          <w:lang w:eastAsia="ru-RU"/>
        </w:rPr>
      </w:pPr>
      <w:r w:rsidRPr="00EE45DE">
        <w:rPr>
          <w:rFonts w:ascii="Times New Roman" w:eastAsia="Times New Roman" w:hAnsi="Times New Roman" w:cs="Times New Roman"/>
          <w:bCs/>
          <w:sz w:val="28"/>
          <w:szCs w:val="28"/>
          <w:lang w:eastAsia="ru-RU"/>
        </w:rPr>
        <w:t xml:space="preserve">11.6. </w:t>
      </w:r>
      <w:r w:rsidR="00BD2A95" w:rsidRPr="00EE45DE">
        <w:rPr>
          <w:rFonts w:ascii="Times New Roman" w:eastAsia="Times New Roman" w:hAnsi="Times New Roman" w:cs="Times New Roman"/>
          <w:b/>
          <w:bCs/>
          <w:sz w:val="28"/>
          <w:szCs w:val="28"/>
          <w:lang w:eastAsia="ru-RU"/>
        </w:rPr>
        <w:t>Электроснабжение</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Электрические нагрузки по проекту планировки коммунально-бытового сектора (КБС) </w:t>
      </w:r>
      <w:r w:rsidR="00B01BAC"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определены в два срока:</w:t>
      </w:r>
    </w:p>
    <w:p w:rsidR="00BD2A95" w:rsidRPr="00440765" w:rsidRDefault="00BD2A95" w:rsidP="00F214A0">
      <w:pPr>
        <w:numPr>
          <w:ilvl w:val="0"/>
          <w:numId w:val="90"/>
        </w:numPr>
        <w:spacing w:after="0" w:line="240" w:lineRule="auto"/>
        <w:ind w:left="0" w:firstLine="709"/>
        <w:contextualSpacing/>
        <w:jc w:val="both"/>
        <w:rPr>
          <w:rFonts w:ascii="Times New Roman" w:eastAsia="Times New Roman" w:hAnsi="Times New Roman" w:cs="Times New Roman"/>
          <w:sz w:val="28"/>
          <w:szCs w:val="28"/>
          <w:lang w:val="x-none"/>
        </w:rPr>
      </w:pPr>
      <w:r w:rsidRPr="00440765">
        <w:rPr>
          <w:rFonts w:ascii="Times New Roman" w:eastAsia="Times New Roman" w:hAnsi="Times New Roman" w:cs="Times New Roman"/>
          <w:sz w:val="28"/>
          <w:szCs w:val="28"/>
          <w:lang w:val="x-none"/>
        </w:rPr>
        <w:t xml:space="preserve">первая очередь – </w:t>
      </w:r>
      <w:r w:rsidRPr="00440765">
        <w:rPr>
          <w:rFonts w:ascii="Times New Roman" w:eastAsia="Times New Roman" w:hAnsi="Times New Roman" w:cs="Times New Roman"/>
          <w:sz w:val="28"/>
          <w:szCs w:val="28"/>
        </w:rPr>
        <w:t xml:space="preserve">до </w:t>
      </w:r>
      <w:r w:rsidRPr="00440765">
        <w:rPr>
          <w:rFonts w:ascii="Times New Roman" w:eastAsia="Times New Roman" w:hAnsi="Times New Roman" w:cs="Times New Roman"/>
          <w:sz w:val="28"/>
          <w:szCs w:val="28"/>
          <w:lang w:val="x-none"/>
        </w:rPr>
        <w:t>203</w:t>
      </w:r>
      <w:r w:rsidR="003238D0" w:rsidRPr="00440765">
        <w:rPr>
          <w:rFonts w:ascii="Times New Roman" w:eastAsia="Times New Roman" w:hAnsi="Times New Roman" w:cs="Times New Roman"/>
          <w:sz w:val="28"/>
          <w:szCs w:val="28"/>
        </w:rPr>
        <w:t>3</w:t>
      </w:r>
      <w:r w:rsidRPr="00440765">
        <w:rPr>
          <w:rFonts w:ascii="Times New Roman" w:eastAsia="Times New Roman" w:hAnsi="Times New Roman" w:cs="Times New Roman"/>
          <w:sz w:val="28"/>
          <w:szCs w:val="28"/>
          <w:lang w:val="x-none"/>
        </w:rPr>
        <w:t xml:space="preserve"> г.;</w:t>
      </w:r>
    </w:p>
    <w:p w:rsidR="00BD2A95" w:rsidRPr="00440765" w:rsidRDefault="00BD2A95" w:rsidP="00F214A0">
      <w:pPr>
        <w:numPr>
          <w:ilvl w:val="0"/>
          <w:numId w:val="90"/>
        </w:numPr>
        <w:spacing w:after="0" w:line="240" w:lineRule="auto"/>
        <w:ind w:left="0" w:firstLine="709"/>
        <w:contextualSpacing/>
        <w:jc w:val="both"/>
        <w:rPr>
          <w:rFonts w:ascii="Times New Roman" w:eastAsia="Times New Roman" w:hAnsi="Times New Roman" w:cs="Times New Roman"/>
          <w:sz w:val="28"/>
          <w:szCs w:val="28"/>
          <w:lang w:val="x-none"/>
        </w:rPr>
      </w:pPr>
      <w:r w:rsidRPr="00440765">
        <w:rPr>
          <w:rFonts w:ascii="Times New Roman" w:eastAsia="Times New Roman" w:hAnsi="Times New Roman" w:cs="Times New Roman"/>
          <w:sz w:val="28"/>
          <w:szCs w:val="28"/>
          <w:lang w:val="x-none"/>
        </w:rPr>
        <w:t xml:space="preserve">расчетный срок – </w:t>
      </w:r>
      <w:r w:rsidRPr="00440765">
        <w:rPr>
          <w:rFonts w:ascii="Times New Roman" w:eastAsia="Times New Roman" w:hAnsi="Times New Roman" w:cs="Times New Roman"/>
          <w:sz w:val="28"/>
          <w:szCs w:val="28"/>
        </w:rPr>
        <w:t xml:space="preserve">до </w:t>
      </w:r>
      <w:r w:rsidRPr="00440765">
        <w:rPr>
          <w:rFonts w:ascii="Times New Roman" w:eastAsia="Times New Roman" w:hAnsi="Times New Roman" w:cs="Times New Roman"/>
          <w:sz w:val="28"/>
          <w:szCs w:val="28"/>
          <w:lang w:val="x-none"/>
        </w:rPr>
        <w:t>204</w:t>
      </w:r>
      <w:r w:rsidR="003238D0" w:rsidRPr="00440765">
        <w:rPr>
          <w:rFonts w:ascii="Times New Roman" w:eastAsia="Times New Roman" w:hAnsi="Times New Roman" w:cs="Times New Roman"/>
          <w:sz w:val="28"/>
          <w:szCs w:val="28"/>
        </w:rPr>
        <w:t>3</w:t>
      </w:r>
      <w:r w:rsidRPr="00440765">
        <w:rPr>
          <w:rFonts w:ascii="Times New Roman" w:eastAsia="Times New Roman" w:hAnsi="Times New Roman" w:cs="Times New Roman"/>
          <w:sz w:val="28"/>
          <w:szCs w:val="28"/>
          <w:lang w:val="x-none"/>
        </w:rPr>
        <w:t xml:space="preserve"> г.</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Годовое электропотребление коммунально-бытового сектора рассчитано согласно Региональных нормативов градостроительного проектирования «Укрупненные показатели расхода электроэнергии коммунально-бытовых потребителей и годового числа часов использования максимума электрической нагрузки». </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Эти данные не учитывают применения в жилых зданиях кондиционирования, электроотопления и электроводонагрева. Годовое число часов использования максимума электрической нагрузки приведено к шинам 10(6) кВ ЦП.</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Расчетная мощность коммунально-бытового сектора рассчитана согласно РД 34.20.185-94, табл. 2.4.3. «Укрупненные показатели удельной расчетной коммунально-бытовой нагрузки». Удельная мощность электроэнергии составила 0,41 кВт/чел. (категория городов «малый», с плитами на природном газе). Приведенные в таблице показатели учитывают нагрузки: жилых и общественных зданий (административных, учебных, научных, лечебных, торговых, зрелищных, спортивных), коммунальных </w:t>
      </w:r>
      <w:r w:rsidRPr="00440765">
        <w:rPr>
          <w:rFonts w:ascii="Times New Roman" w:eastAsia="Times New Roman" w:hAnsi="Times New Roman" w:cs="Times New Roman"/>
          <w:sz w:val="28"/>
          <w:szCs w:val="28"/>
          <w:lang w:eastAsia="ru-RU"/>
        </w:rPr>
        <w:lastRenderedPageBreak/>
        <w:t>предприятий, объектов транспортного обслуживания (гаражей и открытых площадок для хранения автомобилей), наружного освещения, а также различные мелкопромышленные потребители, питающиеся, как правило, по поселковым распределительным сетям.</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Расчет электрических нагрузок предприятий необходимо произвести по проектам электроснабжения данных предприятий или соответствующих аналогов.</w:t>
      </w:r>
    </w:p>
    <w:p w:rsidR="00F214A0" w:rsidRPr="00440765" w:rsidRDefault="00BD2A95" w:rsidP="00EE45DE">
      <w:pPr>
        <w:spacing w:after="0" w:line="240" w:lineRule="auto"/>
        <w:jc w:val="both"/>
        <w:rPr>
          <w:rFonts w:ascii="Times New Roman" w:eastAsia="Times New Roman" w:hAnsi="Times New Roman" w:cs="Times New Roman"/>
          <w:sz w:val="28"/>
          <w:szCs w:val="28"/>
          <w:lang w:eastAsia="ru-RU"/>
        </w:rPr>
      </w:pPr>
      <w:r w:rsidRPr="00EE45DE">
        <w:rPr>
          <w:rFonts w:ascii="Times New Roman" w:eastAsia="Times New Roman" w:hAnsi="Times New Roman" w:cs="Times New Roman"/>
          <w:b/>
          <w:sz w:val="24"/>
          <w:szCs w:val="24"/>
          <w:lang w:eastAsia="ru-RU"/>
        </w:rPr>
        <w:t xml:space="preserve">Годовое электропотребление мощности коммунально-бытового сектора и мелкопромышленных предприятий, расположенных на территории </w:t>
      </w:r>
      <w:r w:rsidR="00B01BAC" w:rsidRPr="00EE45DE">
        <w:rPr>
          <w:rFonts w:ascii="Times New Roman" w:eastAsia="Times New Roman" w:hAnsi="Times New Roman" w:cs="Times New Roman"/>
          <w:b/>
          <w:sz w:val="24"/>
          <w:szCs w:val="24"/>
          <w:lang w:eastAsia="ru-RU"/>
        </w:rPr>
        <w:t>Карабихского сельского поселения</w:t>
      </w:r>
    </w:p>
    <w:tbl>
      <w:tblPr>
        <w:tblW w:w="49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1"/>
        <w:gridCol w:w="2351"/>
        <w:gridCol w:w="2745"/>
        <w:gridCol w:w="1643"/>
        <w:gridCol w:w="1912"/>
      </w:tblGrid>
      <w:tr w:rsidR="00612E6B" w:rsidRPr="00440765" w:rsidTr="00C94730">
        <w:trPr>
          <w:jc w:val="center"/>
        </w:trPr>
        <w:tc>
          <w:tcPr>
            <w:tcW w:w="304" w:type="pct"/>
            <w:vMerge w:val="restart"/>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jc w:val="center"/>
              <w:rPr>
                <w:rFonts w:ascii="Times New Roman" w:eastAsia="Times New Roman" w:hAnsi="Times New Roman" w:cs="Times New Roman"/>
                <w:sz w:val="24"/>
                <w:szCs w:val="24"/>
              </w:rPr>
            </w:pPr>
            <w:r w:rsidRPr="00F214A0">
              <w:rPr>
                <w:rFonts w:ascii="Times New Roman" w:eastAsia="Times New Roman" w:hAnsi="Times New Roman" w:cs="Times New Roman"/>
                <w:sz w:val="24"/>
                <w:szCs w:val="24"/>
              </w:rPr>
              <w:t>№ п/п</w:t>
            </w:r>
          </w:p>
        </w:tc>
        <w:tc>
          <w:tcPr>
            <w:tcW w:w="1276" w:type="pct"/>
            <w:vMerge w:val="restart"/>
            <w:tcBorders>
              <w:top w:val="single" w:sz="4" w:space="0" w:color="auto"/>
              <w:left w:val="single" w:sz="4" w:space="0" w:color="auto"/>
              <w:bottom w:val="single" w:sz="4" w:space="0" w:color="auto"/>
              <w:right w:val="single" w:sz="4" w:space="0" w:color="auto"/>
            </w:tcBorders>
            <w:vAlign w:val="center"/>
            <w:hideMark/>
          </w:tcPr>
          <w:p w:rsidR="00BD2A95" w:rsidRPr="00F214A0" w:rsidRDefault="00BD2A95" w:rsidP="00440765">
            <w:pPr>
              <w:spacing w:after="0" w:line="240" w:lineRule="auto"/>
              <w:jc w:val="center"/>
              <w:rPr>
                <w:rFonts w:ascii="Times New Roman" w:eastAsia="Times New Roman" w:hAnsi="Times New Roman" w:cs="Times New Roman"/>
                <w:sz w:val="24"/>
                <w:szCs w:val="24"/>
              </w:rPr>
            </w:pPr>
            <w:r w:rsidRPr="00F214A0">
              <w:rPr>
                <w:rFonts w:ascii="Times New Roman" w:eastAsia="Times New Roman" w:hAnsi="Times New Roman" w:cs="Times New Roman"/>
                <w:sz w:val="24"/>
                <w:szCs w:val="24"/>
              </w:rPr>
              <w:t xml:space="preserve">Наименование округа </w:t>
            </w:r>
          </w:p>
        </w:tc>
        <w:tc>
          <w:tcPr>
            <w:tcW w:w="3420" w:type="pct"/>
            <w:gridSpan w:val="3"/>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Годовое электропотребление</w:t>
            </w:r>
          </w:p>
        </w:tc>
      </w:tr>
      <w:tr w:rsidR="00612E6B" w:rsidRPr="00440765" w:rsidTr="00C9473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rPr>
                <w:rFonts w:ascii="Times New Roman" w:eastAsia="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rPr>
                <w:rFonts w:ascii="Times New Roman" w:eastAsia="Times New Roman" w:hAnsi="Times New Roman" w:cs="Times New Roman"/>
                <w:sz w:val="24"/>
                <w:szCs w:val="24"/>
              </w:rPr>
            </w:pPr>
          </w:p>
        </w:tc>
        <w:tc>
          <w:tcPr>
            <w:tcW w:w="1490"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xml:space="preserve">Существующее положение на начало </w:t>
            </w:r>
            <w:r w:rsidR="00582B26" w:rsidRPr="00440765">
              <w:rPr>
                <w:rFonts w:ascii="Times New Roman" w:eastAsia="Times New Roman" w:hAnsi="Times New Roman" w:cs="Times New Roman"/>
                <w:sz w:val="24"/>
                <w:szCs w:val="24"/>
              </w:rPr>
              <w:t>2023</w:t>
            </w:r>
            <w:r w:rsidRPr="00440765">
              <w:rPr>
                <w:rFonts w:ascii="Times New Roman" w:eastAsia="Times New Roman" w:hAnsi="Times New Roman" w:cs="Times New Roman"/>
                <w:sz w:val="24"/>
                <w:szCs w:val="24"/>
              </w:rPr>
              <w:t xml:space="preserve"> года</w:t>
            </w:r>
          </w:p>
        </w:tc>
        <w:tc>
          <w:tcPr>
            <w:tcW w:w="892"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Первая очередь</w:t>
            </w:r>
          </w:p>
        </w:tc>
        <w:tc>
          <w:tcPr>
            <w:tcW w:w="1038"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xml:space="preserve">Расчетный период </w:t>
            </w:r>
          </w:p>
        </w:tc>
      </w:tr>
      <w:tr w:rsidR="00B51573" w:rsidRPr="00440765" w:rsidTr="00C94730">
        <w:trPr>
          <w:jc w:val="center"/>
        </w:trPr>
        <w:tc>
          <w:tcPr>
            <w:tcW w:w="304" w:type="pct"/>
            <w:tcBorders>
              <w:top w:val="single" w:sz="4" w:space="0" w:color="auto"/>
              <w:left w:val="single" w:sz="4" w:space="0" w:color="auto"/>
              <w:bottom w:val="single" w:sz="4" w:space="0" w:color="auto"/>
              <w:right w:val="single" w:sz="4" w:space="0" w:color="auto"/>
            </w:tcBorders>
            <w:vAlign w:val="center"/>
            <w:hideMark/>
          </w:tcPr>
          <w:p w:rsidR="00B51573" w:rsidRPr="00440765" w:rsidRDefault="00B51573"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1</w:t>
            </w:r>
          </w:p>
        </w:tc>
        <w:tc>
          <w:tcPr>
            <w:tcW w:w="1276" w:type="pct"/>
            <w:tcBorders>
              <w:top w:val="single" w:sz="4" w:space="0" w:color="auto"/>
              <w:left w:val="single" w:sz="4" w:space="0" w:color="auto"/>
              <w:bottom w:val="single" w:sz="4" w:space="0" w:color="auto"/>
              <w:right w:val="single" w:sz="4" w:space="0" w:color="auto"/>
            </w:tcBorders>
            <w:vAlign w:val="center"/>
          </w:tcPr>
          <w:p w:rsidR="00B51573" w:rsidRPr="00440765" w:rsidRDefault="00B51573"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Карабихское сельское поселение</w:t>
            </w:r>
          </w:p>
        </w:tc>
        <w:tc>
          <w:tcPr>
            <w:tcW w:w="1490" w:type="pct"/>
            <w:tcBorders>
              <w:top w:val="single" w:sz="4" w:space="0" w:color="auto"/>
              <w:left w:val="single" w:sz="4" w:space="0" w:color="auto"/>
              <w:bottom w:val="single" w:sz="4" w:space="0" w:color="auto"/>
              <w:right w:val="single" w:sz="4" w:space="0" w:color="auto"/>
            </w:tcBorders>
            <w:vAlign w:val="bottom"/>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33266,1</w:t>
            </w:r>
          </w:p>
        </w:tc>
        <w:tc>
          <w:tcPr>
            <w:tcW w:w="892" w:type="pct"/>
            <w:tcBorders>
              <w:top w:val="single" w:sz="4" w:space="0" w:color="auto"/>
              <w:left w:val="single" w:sz="4" w:space="0" w:color="auto"/>
              <w:bottom w:val="single" w:sz="4" w:space="0" w:color="auto"/>
              <w:right w:val="single" w:sz="4" w:space="0" w:color="auto"/>
            </w:tcBorders>
            <w:vAlign w:val="bottom"/>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38456,74</w:t>
            </w:r>
          </w:p>
        </w:tc>
        <w:tc>
          <w:tcPr>
            <w:tcW w:w="1038" w:type="pct"/>
            <w:tcBorders>
              <w:top w:val="single" w:sz="4" w:space="0" w:color="auto"/>
              <w:left w:val="single" w:sz="4" w:space="0" w:color="auto"/>
              <w:bottom w:val="single" w:sz="4" w:space="0" w:color="auto"/>
              <w:right w:val="single" w:sz="4" w:space="0" w:color="auto"/>
            </w:tcBorders>
            <w:vAlign w:val="bottom"/>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42727,3</w:t>
            </w:r>
          </w:p>
        </w:tc>
      </w:tr>
    </w:tbl>
    <w:p w:rsidR="00BD2A95" w:rsidRPr="00440765" w:rsidRDefault="00BD2A95" w:rsidP="00440765">
      <w:pPr>
        <w:spacing w:after="0" w:line="240" w:lineRule="auto"/>
        <w:rPr>
          <w:rFonts w:ascii="Times New Roman" w:eastAsia="Times New Roman" w:hAnsi="Times New Roman" w:cs="Times New Roman"/>
          <w:sz w:val="28"/>
          <w:szCs w:val="28"/>
          <w:lang w:eastAsia="ru-RU"/>
        </w:rPr>
      </w:pPr>
    </w:p>
    <w:p w:rsidR="00F214A0" w:rsidRPr="00EE45DE" w:rsidRDefault="00BD2A95" w:rsidP="00EE45DE">
      <w:pPr>
        <w:spacing w:after="0" w:line="240" w:lineRule="auto"/>
        <w:jc w:val="both"/>
        <w:rPr>
          <w:rFonts w:ascii="Times New Roman" w:eastAsia="Times New Roman" w:hAnsi="Times New Roman" w:cs="Times New Roman"/>
          <w:b/>
          <w:sz w:val="24"/>
          <w:szCs w:val="24"/>
          <w:lang w:eastAsia="ru-RU"/>
        </w:rPr>
      </w:pPr>
      <w:r w:rsidRPr="00EE45DE">
        <w:rPr>
          <w:rFonts w:ascii="Times New Roman" w:eastAsia="Times New Roman" w:hAnsi="Times New Roman" w:cs="Times New Roman"/>
          <w:b/>
          <w:sz w:val="24"/>
          <w:szCs w:val="24"/>
          <w:lang w:eastAsia="ru-RU"/>
        </w:rPr>
        <w:t xml:space="preserve">Расчетная мощность коммунально-бытового сектора и мелкопромышленных предприятий, расположенных на территории </w:t>
      </w:r>
      <w:r w:rsidR="00B01BAC" w:rsidRPr="00EE45DE">
        <w:rPr>
          <w:rFonts w:ascii="Times New Roman" w:eastAsia="Times New Roman" w:hAnsi="Times New Roman" w:cs="Times New Roman"/>
          <w:b/>
          <w:sz w:val="24"/>
          <w:szCs w:val="24"/>
          <w:lang w:eastAsia="ru-RU"/>
        </w:rPr>
        <w:t>Карабихского сельского поселения</w:t>
      </w:r>
    </w:p>
    <w:tbl>
      <w:tblPr>
        <w:tblW w:w="49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1"/>
        <w:gridCol w:w="2351"/>
        <w:gridCol w:w="2745"/>
        <w:gridCol w:w="1643"/>
        <w:gridCol w:w="1912"/>
      </w:tblGrid>
      <w:tr w:rsidR="00612E6B" w:rsidRPr="00440765" w:rsidTr="00C94730">
        <w:trPr>
          <w:jc w:val="center"/>
        </w:trPr>
        <w:tc>
          <w:tcPr>
            <w:tcW w:w="304" w:type="pct"/>
            <w:vMerge w:val="restar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п/п</w:t>
            </w:r>
          </w:p>
        </w:tc>
        <w:tc>
          <w:tcPr>
            <w:tcW w:w="1276" w:type="pct"/>
            <w:vMerge w:val="restar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xml:space="preserve">Наименование округа </w:t>
            </w:r>
          </w:p>
        </w:tc>
        <w:tc>
          <w:tcPr>
            <w:tcW w:w="3420" w:type="pct"/>
            <w:gridSpan w:val="3"/>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Расчетная мощность</w:t>
            </w:r>
          </w:p>
        </w:tc>
      </w:tr>
      <w:tr w:rsidR="00612E6B" w:rsidRPr="00440765" w:rsidTr="00C9473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rPr>
                <w:rFonts w:ascii="Times New Roman" w:eastAsia="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rPr>
                <w:rFonts w:ascii="Times New Roman" w:eastAsia="Times New Roman" w:hAnsi="Times New Roman" w:cs="Times New Roman"/>
                <w:sz w:val="24"/>
                <w:szCs w:val="24"/>
              </w:rPr>
            </w:pPr>
          </w:p>
        </w:tc>
        <w:tc>
          <w:tcPr>
            <w:tcW w:w="1490"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Существующее положение на начало 202</w:t>
            </w:r>
            <w:r w:rsidR="00582B26" w:rsidRPr="00440765">
              <w:rPr>
                <w:rFonts w:ascii="Times New Roman" w:eastAsia="Times New Roman" w:hAnsi="Times New Roman" w:cs="Times New Roman"/>
                <w:sz w:val="24"/>
                <w:szCs w:val="24"/>
              </w:rPr>
              <w:t>3</w:t>
            </w:r>
            <w:r w:rsidRPr="00440765">
              <w:rPr>
                <w:rFonts w:ascii="Times New Roman" w:eastAsia="Times New Roman" w:hAnsi="Times New Roman" w:cs="Times New Roman"/>
                <w:sz w:val="24"/>
                <w:szCs w:val="24"/>
              </w:rPr>
              <w:t xml:space="preserve"> года</w:t>
            </w:r>
          </w:p>
        </w:tc>
        <w:tc>
          <w:tcPr>
            <w:tcW w:w="892"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Первая очередь</w:t>
            </w:r>
          </w:p>
        </w:tc>
        <w:tc>
          <w:tcPr>
            <w:tcW w:w="1038"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xml:space="preserve">Расчетный период </w:t>
            </w:r>
          </w:p>
        </w:tc>
      </w:tr>
      <w:tr w:rsidR="00B51573" w:rsidRPr="00440765" w:rsidTr="00B51573">
        <w:trPr>
          <w:trHeight w:val="624"/>
          <w:jc w:val="center"/>
        </w:trPr>
        <w:tc>
          <w:tcPr>
            <w:tcW w:w="304" w:type="pct"/>
            <w:tcBorders>
              <w:top w:val="single" w:sz="4" w:space="0" w:color="auto"/>
              <w:left w:val="single" w:sz="4" w:space="0" w:color="auto"/>
              <w:bottom w:val="single" w:sz="4" w:space="0" w:color="auto"/>
              <w:right w:val="single" w:sz="4" w:space="0" w:color="auto"/>
            </w:tcBorders>
            <w:vAlign w:val="center"/>
            <w:hideMark/>
          </w:tcPr>
          <w:p w:rsidR="00B51573" w:rsidRPr="00440765" w:rsidRDefault="00B51573"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1</w:t>
            </w:r>
          </w:p>
        </w:tc>
        <w:tc>
          <w:tcPr>
            <w:tcW w:w="1276" w:type="pct"/>
            <w:tcBorders>
              <w:top w:val="single" w:sz="4" w:space="0" w:color="auto"/>
              <w:left w:val="single" w:sz="4" w:space="0" w:color="auto"/>
              <w:bottom w:val="single" w:sz="4" w:space="0" w:color="auto"/>
              <w:right w:val="single" w:sz="4" w:space="0" w:color="auto"/>
            </w:tcBorders>
            <w:vAlign w:val="center"/>
          </w:tcPr>
          <w:p w:rsidR="00B51573" w:rsidRPr="00440765" w:rsidRDefault="00B51573"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8"/>
                <w:szCs w:val="28"/>
                <w:lang w:eastAsia="ru-RU"/>
              </w:rPr>
              <w:t>Карабихское сельское поселение</w:t>
            </w:r>
          </w:p>
        </w:tc>
        <w:tc>
          <w:tcPr>
            <w:tcW w:w="1490" w:type="pct"/>
            <w:tcBorders>
              <w:top w:val="single" w:sz="4" w:space="0" w:color="auto"/>
              <w:left w:val="single" w:sz="4" w:space="0" w:color="auto"/>
              <w:bottom w:val="single" w:sz="4" w:space="0" w:color="auto"/>
              <w:right w:val="single" w:sz="4" w:space="0" w:color="auto"/>
            </w:tcBorders>
            <w:vAlign w:val="center"/>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6438,6</w:t>
            </w:r>
          </w:p>
        </w:tc>
        <w:tc>
          <w:tcPr>
            <w:tcW w:w="892" w:type="pct"/>
            <w:tcBorders>
              <w:top w:val="single" w:sz="4" w:space="0" w:color="auto"/>
              <w:left w:val="single" w:sz="4" w:space="0" w:color="auto"/>
              <w:bottom w:val="single" w:sz="4" w:space="0" w:color="auto"/>
              <w:right w:val="single" w:sz="4" w:space="0" w:color="auto"/>
            </w:tcBorders>
            <w:vAlign w:val="center"/>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7443,24</w:t>
            </w:r>
          </w:p>
        </w:tc>
        <w:tc>
          <w:tcPr>
            <w:tcW w:w="1038" w:type="pct"/>
            <w:tcBorders>
              <w:top w:val="single" w:sz="4" w:space="0" w:color="auto"/>
              <w:left w:val="single" w:sz="4" w:space="0" w:color="auto"/>
              <w:bottom w:val="single" w:sz="4" w:space="0" w:color="auto"/>
              <w:right w:val="single" w:sz="4" w:space="0" w:color="auto"/>
            </w:tcBorders>
            <w:vAlign w:val="center"/>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8269,8</w:t>
            </w:r>
          </w:p>
        </w:tc>
      </w:tr>
    </w:tbl>
    <w:p w:rsidR="00F214A0" w:rsidRPr="00440765" w:rsidRDefault="00F214A0" w:rsidP="00440765">
      <w:pPr>
        <w:spacing w:after="0" w:line="240" w:lineRule="auto"/>
        <w:jc w:val="right"/>
        <w:rPr>
          <w:rFonts w:ascii="Times New Roman" w:eastAsia="Times New Roman" w:hAnsi="Times New Roman" w:cs="Times New Roman"/>
          <w:sz w:val="28"/>
          <w:szCs w:val="28"/>
          <w:lang w:eastAsia="ru-RU"/>
        </w:rPr>
      </w:pPr>
    </w:p>
    <w:p w:rsidR="00BD2A95" w:rsidRPr="00EE45DE" w:rsidRDefault="00BD2A95" w:rsidP="00EE45DE">
      <w:pPr>
        <w:spacing w:after="0" w:line="240" w:lineRule="auto"/>
        <w:jc w:val="both"/>
        <w:rPr>
          <w:rFonts w:ascii="Times New Roman" w:eastAsia="Times New Roman" w:hAnsi="Times New Roman" w:cs="Times New Roman"/>
          <w:b/>
          <w:sz w:val="24"/>
          <w:szCs w:val="24"/>
          <w:lang w:eastAsia="ru-RU"/>
        </w:rPr>
      </w:pPr>
      <w:r w:rsidRPr="00EE45DE">
        <w:rPr>
          <w:rFonts w:ascii="Times New Roman" w:eastAsia="Times New Roman" w:hAnsi="Times New Roman" w:cs="Times New Roman"/>
          <w:b/>
          <w:sz w:val="24"/>
          <w:szCs w:val="24"/>
          <w:lang w:eastAsia="ru-RU"/>
        </w:rPr>
        <w:t xml:space="preserve">Трансформаторная мощность коммунально-бытового сектора и мелкопромышленных предприятий, расположенных на территории </w:t>
      </w:r>
      <w:r w:rsidR="00B01BAC" w:rsidRPr="00EE45DE">
        <w:rPr>
          <w:rFonts w:ascii="Times New Roman" w:eastAsia="Times New Roman" w:hAnsi="Times New Roman" w:cs="Times New Roman"/>
          <w:b/>
          <w:sz w:val="24"/>
          <w:szCs w:val="24"/>
          <w:lang w:eastAsia="ru-RU"/>
        </w:rPr>
        <w:t>Карабихского сельского поселения</w:t>
      </w:r>
    </w:p>
    <w:tbl>
      <w:tblPr>
        <w:tblW w:w="49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
        <w:gridCol w:w="2352"/>
        <w:gridCol w:w="2749"/>
        <w:gridCol w:w="1649"/>
        <w:gridCol w:w="1922"/>
      </w:tblGrid>
      <w:tr w:rsidR="00612E6B" w:rsidRPr="00440765" w:rsidTr="00C94730">
        <w:trPr>
          <w:jc w:val="center"/>
        </w:trPr>
        <w:tc>
          <w:tcPr>
            <w:tcW w:w="293" w:type="pct"/>
            <w:vMerge w:val="restar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п/п</w:t>
            </w:r>
          </w:p>
        </w:tc>
        <w:tc>
          <w:tcPr>
            <w:tcW w:w="1277" w:type="pct"/>
            <w:vMerge w:val="restar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xml:space="preserve">Наименование округа </w:t>
            </w:r>
          </w:p>
        </w:tc>
        <w:tc>
          <w:tcPr>
            <w:tcW w:w="3430" w:type="pct"/>
            <w:gridSpan w:val="3"/>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Трансформаторная мощность</w:t>
            </w:r>
          </w:p>
        </w:tc>
      </w:tr>
      <w:tr w:rsidR="00612E6B" w:rsidRPr="00440765" w:rsidTr="004C080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rPr>
                <w:rFonts w:ascii="Times New Roman" w:eastAsia="Times New Roman" w:hAnsi="Times New Roman" w:cs="Times New Roman"/>
                <w:sz w:val="24"/>
                <w:szCs w:val="24"/>
              </w:rPr>
            </w:pPr>
          </w:p>
        </w:tc>
        <w:tc>
          <w:tcPr>
            <w:tcW w:w="1492"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Существующее положение на начало 202</w:t>
            </w:r>
            <w:r w:rsidR="00582B26" w:rsidRPr="00440765">
              <w:rPr>
                <w:rFonts w:ascii="Times New Roman" w:eastAsia="Times New Roman" w:hAnsi="Times New Roman" w:cs="Times New Roman"/>
                <w:sz w:val="24"/>
                <w:szCs w:val="24"/>
              </w:rPr>
              <w:t>3</w:t>
            </w:r>
            <w:r w:rsidR="00CE24A7" w:rsidRPr="00440765">
              <w:rPr>
                <w:rFonts w:ascii="Times New Roman" w:eastAsia="Times New Roman" w:hAnsi="Times New Roman" w:cs="Times New Roman"/>
                <w:sz w:val="24"/>
                <w:szCs w:val="24"/>
              </w:rPr>
              <w:t xml:space="preserve"> </w:t>
            </w:r>
            <w:r w:rsidRPr="00440765">
              <w:rPr>
                <w:rFonts w:ascii="Times New Roman" w:eastAsia="Times New Roman" w:hAnsi="Times New Roman" w:cs="Times New Roman"/>
                <w:sz w:val="24"/>
                <w:szCs w:val="24"/>
              </w:rPr>
              <w:t>года</w:t>
            </w:r>
          </w:p>
        </w:tc>
        <w:tc>
          <w:tcPr>
            <w:tcW w:w="895"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Первая очередь</w:t>
            </w:r>
          </w:p>
        </w:tc>
        <w:tc>
          <w:tcPr>
            <w:tcW w:w="1043"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 xml:space="preserve">Расчетный период </w:t>
            </w:r>
          </w:p>
        </w:tc>
      </w:tr>
      <w:tr w:rsidR="00B51573" w:rsidRPr="00440765" w:rsidTr="00B51573">
        <w:trPr>
          <w:jc w:val="center"/>
        </w:trPr>
        <w:tc>
          <w:tcPr>
            <w:tcW w:w="293" w:type="pct"/>
            <w:tcBorders>
              <w:top w:val="single" w:sz="4" w:space="0" w:color="auto"/>
              <w:left w:val="single" w:sz="4" w:space="0" w:color="auto"/>
              <w:bottom w:val="single" w:sz="4" w:space="0" w:color="auto"/>
              <w:right w:val="single" w:sz="4" w:space="0" w:color="auto"/>
            </w:tcBorders>
            <w:vAlign w:val="center"/>
            <w:hideMark/>
          </w:tcPr>
          <w:p w:rsidR="00B51573" w:rsidRPr="00440765" w:rsidRDefault="00B51573"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1</w:t>
            </w:r>
          </w:p>
        </w:tc>
        <w:tc>
          <w:tcPr>
            <w:tcW w:w="1277" w:type="pct"/>
            <w:tcBorders>
              <w:top w:val="single" w:sz="4" w:space="0" w:color="auto"/>
              <w:left w:val="single" w:sz="4" w:space="0" w:color="auto"/>
              <w:bottom w:val="single" w:sz="4" w:space="0" w:color="auto"/>
              <w:right w:val="single" w:sz="4" w:space="0" w:color="auto"/>
            </w:tcBorders>
            <w:vAlign w:val="center"/>
          </w:tcPr>
          <w:p w:rsidR="00B51573" w:rsidRPr="00440765" w:rsidRDefault="00B51573" w:rsidP="00440765">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8"/>
                <w:szCs w:val="28"/>
                <w:lang w:eastAsia="ru-RU"/>
              </w:rPr>
              <w:t>Карабихское сельское поселение</w:t>
            </w:r>
          </w:p>
        </w:tc>
        <w:tc>
          <w:tcPr>
            <w:tcW w:w="0" w:type="auto"/>
            <w:tcBorders>
              <w:top w:val="single" w:sz="4" w:space="0" w:color="auto"/>
              <w:left w:val="single" w:sz="4" w:space="0" w:color="auto"/>
              <w:bottom w:val="single" w:sz="4" w:space="0" w:color="auto"/>
              <w:right w:val="single" w:sz="4" w:space="0" w:color="auto"/>
            </w:tcBorders>
            <w:vAlign w:val="bottom"/>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7574,8</w:t>
            </w:r>
          </w:p>
        </w:tc>
        <w:tc>
          <w:tcPr>
            <w:tcW w:w="895" w:type="pct"/>
            <w:tcBorders>
              <w:top w:val="single" w:sz="4" w:space="0" w:color="auto"/>
              <w:left w:val="single" w:sz="4" w:space="0" w:color="auto"/>
              <w:bottom w:val="single" w:sz="4" w:space="0" w:color="auto"/>
              <w:right w:val="single" w:sz="4" w:space="0" w:color="auto"/>
            </w:tcBorders>
            <w:vAlign w:val="bottom"/>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8756,8</w:t>
            </w:r>
          </w:p>
        </w:tc>
        <w:tc>
          <w:tcPr>
            <w:tcW w:w="1043" w:type="pct"/>
            <w:tcBorders>
              <w:top w:val="single" w:sz="4" w:space="0" w:color="auto"/>
              <w:left w:val="single" w:sz="4" w:space="0" w:color="auto"/>
              <w:bottom w:val="single" w:sz="4" w:space="0" w:color="auto"/>
              <w:right w:val="single" w:sz="4" w:space="0" w:color="auto"/>
            </w:tcBorders>
            <w:vAlign w:val="bottom"/>
          </w:tcPr>
          <w:p w:rsidR="00B51573" w:rsidRPr="00440765" w:rsidRDefault="00B51573" w:rsidP="00440765">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9729,2</w:t>
            </w:r>
          </w:p>
        </w:tc>
      </w:tr>
    </w:tbl>
    <w:p w:rsidR="00BD2A95" w:rsidRPr="00440765" w:rsidRDefault="00BD2A95" w:rsidP="00440765">
      <w:pPr>
        <w:spacing w:after="0" w:line="240" w:lineRule="auto"/>
        <w:rPr>
          <w:rFonts w:ascii="Times New Roman" w:eastAsia="Times New Roman" w:hAnsi="Times New Roman" w:cs="Times New Roman"/>
          <w:sz w:val="28"/>
          <w:szCs w:val="28"/>
          <w:lang w:eastAsia="ru-RU"/>
        </w:rPr>
      </w:pPr>
    </w:p>
    <w:p w:rsidR="00BD2A95" w:rsidRPr="00EE45DE" w:rsidRDefault="00BD2A95" w:rsidP="00EE45DE">
      <w:pPr>
        <w:spacing w:after="0" w:line="240" w:lineRule="auto"/>
        <w:jc w:val="both"/>
        <w:rPr>
          <w:rFonts w:ascii="Times New Roman" w:eastAsia="Times New Roman" w:hAnsi="Times New Roman" w:cs="Times New Roman"/>
          <w:b/>
          <w:sz w:val="24"/>
          <w:szCs w:val="24"/>
          <w:lang w:eastAsia="ru-RU"/>
        </w:rPr>
      </w:pPr>
      <w:r w:rsidRPr="00EE45DE">
        <w:rPr>
          <w:rFonts w:ascii="Times New Roman" w:eastAsia="Times New Roman" w:hAnsi="Times New Roman" w:cs="Times New Roman"/>
          <w:b/>
          <w:sz w:val="24"/>
          <w:szCs w:val="24"/>
          <w:lang w:eastAsia="ru-RU"/>
        </w:rPr>
        <w:t xml:space="preserve">Показания электропотребления, мощности и трансформаторной мощности коммунально-бытового сектора </w:t>
      </w:r>
      <w:r w:rsidR="00B01BAC" w:rsidRPr="00EE45DE">
        <w:rPr>
          <w:rFonts w:ascii="Times New Roman" w:eastAsia="Times New Roman" w:hAnsi="Times New Roman" w:cs="Times New Roman"/>
          <w:b/>
          <w:sz w:val="24"/>
          <w:szCs w:val="24"/>
          <w:lang w:eastAsia="ru-RU"/>
        </w:rPr>
        <w:t>Карабихского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
        <w:gridCol w:w="1962"/>
        <w:gridCol w:w="1398"/>
        <w:gridCol w:w="1389"/>
        <w:gridCol w:w="1377"/>
        <w:gridCol w:w="1134"/>
        <w:gridCol w:w="1592"/>
      </w:tblGrid>
      <w:tr w:rsidR="00612E6B" w:rsidRPr="00440765" w:rsidTr="00F214A0">
        <w:trPr>
          <w:trHeight w:val="930"/>
          <w:tblHeade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lastRenderedPageBreak/>
              <w:t>№ п/п</w:t>
            </w:r>
          </w:p>
        </w:tc>
        <w:tc>
          <w:tcPr>
            <w:tcW w:w="1050"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Наименование показателя</w:t>
            </w:r>
          </w:p>
        </w:tc>
        <w:tc>
          <w:tcPr>
            <w:tcW w:w="748"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Единица измерения</w:t>
            </w:r>
          </w:p>
        </w:tc>
        <w:tc>
          <w:tcPr>
            <w:tcW w:w="743"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Существующее положение на начало 202</w:t>
            </w:r>
            <w:r w:rsidR="00CE24A7" w:rsidRPr="00440765">
              <w:rPr>
                <w:rFonts w:ascii="Times New Roman" w:eastAsia="Times New Roman" w:hAnsi="Times New Roman" w:cs="Times New Roman"/>
                <w:sz w:val="24"/>
                <w:szCs w:val="24"/>
              </w:rPr>
              <w:t>3</w:t>
            </w:r>
            <w:r w:rsidRPr="00440765">
              <w:rPr>
                <w:rFonts w:ascii="Times New Roman" w:eastAsia="Times New Roman" w:hAnsi="Times New Roman" w:cs="Times New Roman"/>
                <w:sz w:val="24"/>
                <w:szCs w:val="24"/>
              </w:rPr>
              <w:t xml:space="preserve"> года</w:t>
            </w:r>
          </w:p>
        </w:tc>
        <w:tc>
          <w:tcPr>
            <w:tcW w:w="737"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Первая очередь</w:t>
            </w:r>
          </w:p>
        </w:tc>
        <w:tc>
          <w:tcPr>
            <w:tcW w:w="607"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Расчетный период</w:t>
            </w:r>
          </w:p>
        </w:tc>
        <w:tc>
          <w:tcPr>
            <w:tcW w:w="852" w:type="pct"/>
            <w:tcBorders>
              <w:top w:val="single" w:sz="4" w:space="0" w:color="auto"/>
              <w:left w:val="single" w:sz="4" w:space="0" w:color="auto"/>
              <w:bottom w:val="single" w:sz="4" w:space="0" w:color="auto"/>
              <w:right w:val="single" w:sz="4" w:space="0" w:color="auto"/>
            </w:tcBorders>
            <w:vAlign w:val="center"/>
            <w:hideMark/>
          </w:tcPr>
          <w:p w:rsidR="00BD2A95" w:rsidRPr="00440765" w:rsidRDefault="00BD2A95"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Прирост к концу расчетного периода относительного существующего положения</w:t>
            </w:r>
          </w:p>
        </w:tc>
      </w:tr>
      <w:tr w:rsidR="00437D87" w:rsidRPr="00440765" w:rsidTr="00F214A0">
        <w:trPr>
          <w:trHeight w:val="645"/>
          <w:jc w:val="center"/>
        </w:trPr>
        <w:tc>
          <w:tcPr>
            <w:tcW w:w="263"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1</w:t>
            </w:r>
          </w:p>
        </w:tc>
        <w:tc>
          <w:tcPr>
            <w:tcW w:w="1050"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Годовое электропотребление</w:t>
            </w:r>
          </w:p>
        </w:tc>
        <w:tc>
          <w:tcPr>
            <w:tcW w:w="748"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тыс.кВт*час/год</w:t>
            </w:r>
          </w:p>
        </w:tc>
        <w:tc>
          <w:tcPr>
            <w:tcW w:w="743"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33266,1</w:t>
            </w:r>
          </w:p>
        </w:tc>
        <w:tc>
          <w:tcPr>
            <w:tcW w:w="737"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38456,74</w:t>
            </w:r>
          </w:p>
        </w:tc>
        <w:tc>
          <w:tcPr>
            <w:tcW w:w="607"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42727,3</w:t>
            </w:r>
          </w:p>
        </w:tc>
        <w:tc>
          <w:tcPr>
            <w:tcW w:w="852"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bCs/>
                <w:sz w:val="24"/>
                <w:szCs w:val="24"/>
              </w:rPr>
            </w:pPr>
            <w:r w:rsidRPr="00440765">
              <w:rPr>
                <w:rFonts w:ascii="Times New Roman" w:hAnsi="Times New Roman" w:cs="Times New Roman"/>
                <w:bCs/>
                <w:sz w:val="24"/>
                <w:szCs w:val="24"/>
              </w:rPr>
              <w:t>9461,2</w:t>
            </w:r>
          </w:p>
        </w:tc>
      </w:tr>
      <w:tr w:rsidR="00437D87" w:rsidRPr="00440765" w:rsidTr="00F214A0">
        <w:trPr>
          <w:trHeight w:val="645"/>
          <w:jc w:val="center"/>
        </w:trPr>
        <w:tc>
          <w:tcPr>
            <w:tcW w:w="263"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2</w:t>
            </w:r>
          </w:p>
        </w:tc>
        <w:tc>
          <w:tcPr>
            <w:tcW w:w="1050"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Расчетная мощность</w:t>
            </w:r>
          </w:p>
        </w:tc>
        <w:tc>
          <w:tcPr>
            <w:tcW w:w="748"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кВт</w:t>
            </w:r>
          </w:p>
        </w:tc>
        <w:tc>
          <w:tcPr>
            <w:tcW w:w="743"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6438,6</w:t>
            </w:r>
          </w:p>
        </w:tc>
        <w:tc>
          <w:tcPr>
            <w:tcW w:w="737"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7443,24</w:t>
            </w:r>
          </w:p>
        </w:tc>
        <w:tc>
          <w:tcPr>
            <w:tcW w:w="607"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8269,8</w:t>
            </w:r>
          </w:p>
        </w:tc>
        <w:tc>
          <w:tcPr>
            <w:tcW w:w="852"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1831,2</w:t>
            </w:r>
          </w:p>
        </w:tc>
      </w:tr>
      <w:tr w:rsidR="00437D87" w:rsidRPr="00440765" w:rsidTr="00F214A0">
        <w:trPr>
          <w:trHeight w:val="668"/>
          <w:jc w:val="center"/>
        </w:trPr>
        <w:tc>
          <w:tcPr>
            <w:tcW w:w="263"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3</w:t>
            </w:r>
          </w:p>
        </w:tc>
        <w:tc>
          <w:tcPr>
            <w:tcW w:w="1050"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Трансформаторная мощность</w:t>
            </w:r>
          </w:p>
        </w:tc>
        <w:tc>
          <w:tcPr>
            <w:tcW w:w="748" w:type="pct"/>
            <w:tcBorders>
              <w:top w:val="single" w:sz="4" w:space="0" w:color="auto"/>
              <w:left w:val="single" w:sz="4" w:space="0" w:color="auto"/>
              <w:bottom w:val="single" w:sz="4" w:space="0" w:color="auto"/>
              <w:right w:val="single" w:sz="4" w:space="0" w:color="auto"/>
            </w:tcBorders>
            <w:vAlign w:val="center"/>
            <w:hideMark/>
          </w:tcPr>
          <w:p w:rsidR="00437D87" w:rsidRPr="00440765" w:rsidRDefault="00437D87" w:rsidP="00F214A0">
            <w:pPr>
              <w:spacing w:after="0" w:line="240" w:lineRule="auto"/>
              <w:jc w:val="center"/>
              <w:rPr>
                <w:rFonts w:ascii="Times New Roman" w:eastAsia="Times New Roman" w:hAnsi="Times New Roman" w:cs="Times New Roman"/>
                <w:sz w:val="24"/>
                <w:szCs w:val="24"/>
              </w:rPr>
            </w:pPr>
            <w:r w:rsidRPr="00440765">
              <w:rPr>
                <w:rFonts w:ascii="Times New Roman" w:eastAsia="Times New Roman" w:hAnsi="Times New Roman" w:cs="Times New Roman"/>
                <w:sz w:val="24"/>
                <w:szCs w:val="24"/>
              </w:rPr>
              <w:t>кВА</w:t>
            </w:r>
          </w:p>
        </w:tc>
        <w:tc>
          <w:tcPr>
            <w:tcW w:w="743"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7574,8</w:t>
            </w:r>
          </w:p>
        </w:tc>
        <w:tc>
          <w:tcPr>
            <w:tcW w:w="737"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8756,8</w:t>
            </w:r>
          </w:p>
        </w:tc>
        <w:tc>
          <w:tcPr>
            <w:tcW w:w="607"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9729,2</w:t>
            </w:r>
          </w:p>
        </w:tc>
        <w:tc>
          <w:tcPr>
            <w:tcW w:w="852" w:type="pct"/>
            <w:tcBorders>
              <w:top w:val="single" w:sz="4" w:space="0" w:color="auto"/>
              <w:left w:val="single" w:sz="4" w:space="0" w:color="auto"/>
              <w:bottom w:val="single" w:sz="4" w:space="0" w:color="auto"/>
              <w:right w:val="single" w:sz="4" w:space="0" w:color="auto"/>
            </w:tcBorders>
            <w:vAlign w:val="center"/>
          </w:tcPr>
          <w:p w:rsidR="00437D87" w:rsidRPr="00440765" w:rsidRDefault="00437D87" w:rsidP="00F214A0">
            <w:pPr>
              <w:spacing w:after="0" w:line="240" w:lineRule="auto"/>
              <w:jc w:val="center"/>
              <w:rPr>
                <w:rFonts w:ascii="Times New Roman" w:hAnsi="Times New Roman" w:cs="Times New Roman"/>
                <w:sz w:val="24"/>
                <w:szCs w:val="24"/>
              </w:rPr>
            </w:pPr>
            <w:r w:rsidRPr="00440765">
              <w:rPr>
                <w:rFonts w:ascii="Times New Roman" w:hAnsi="Times New Roman" w:cs="Times New Roman"/>
                <w:sz w:val="24"/>
                <w:szCs w:val="24"/>
              </w:rPr>
              <w:t>2154,4</w:t>
            </w:r>
          </w:p>
        </w:tc>
      </w:tr>
    </w:tbl>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Согласно современным требованиям к электросетям рекомендуется:</w:t>
      </w:r>
    </w:p>
    <w:p w:rsidR="00BD2A95" w:rsidRPr="00440765" w:rsidRDefault="00BD2A95" w:rsidP="00F214A0">
      <w:pPr>
        <w:numPr>
          <w:ilvl w:val="0"/>
          <w:numId w:val="91"/>
        </w:numPr>
        <w:autoSpaceDE w:val="0"/>
        <w:autoSpaceDN w:val="0"/>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Оснащение ВЛ быстродействующими ВЧ защитами;</w:t>
      </w:r>
    </w:p>
    <w:p w:rsidR="00BD2A95" w:rsidRPr="00440765" w:rsidRDefault="00BD2A95" w:rsidP="00F214A0">
      <w:pPr>
        <w:numPr>
          <w:ilvl w:val="0"/>
          <w:numId w:val="91"/>
        </w:numPr>
        <w:autoSpaceDE w:val="0"/>
        <w:autoSpaceDN w:val="0"/>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Телемеханизация подстанций;</w:t>
      </w:r>
    </w:p>
    <w:p w:rsidR="00BD2A95" w:rsidRPr="00440765" w:rsidRDefault="00BD2A95" w:rsidP="00F214A0">
      <w:pPr>
        <w:numPr>
          <w:ilvl w:val="0"/>
          <w:numId w:val="91"/>
        </w:numPr>
        <w:autoSpaceDE w:val="0"/>
        <w:autoSpaceDN w:val="0"/>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Монтаж автоматизированных систем учёта электроэнергии в распределительной сети населенных пунктов;</w:t>
      </w:r>
    </w:p>
    <w:p w:rsidR="00BD2A95" w:rsidRPr="00440765" w:rsidRDefault="00BD2A95" w:rsidP="00F214A0">
      <w:pPr>
        <w:numPr>
          <w:ilvl w:val="0"/>
          <w:numId w:val="91"/>
        </w:numPr>
        <w:autoSpaceDE w:val="0"/>
        <w:autoSpaceDN w:val="0"/>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Применение энергосберегающих технологий и компенсации реактивной мощности.</w:t>
      </w:r>
      <w:bookmarkEnd w:id="89"/>
    </w:p>
    <w:p w:rsidR="00BD2A95" w:rsidRPr="00440765" w:rsidRDefault="00BD2A95" w:rsidP="00F214A0">
      <w:pPr>
        <w:autoSpaceDE w:val="0"/>
        <w:autoSpaceDN w:val="0"/>
        <w:spacing w:after="0" w:line="240" w:lineRule="auto"/>
        <w:ind w:firstLine="709"/>
        <w:rPr>
          <w:rFonts w:ascii="Times New Roman" w:eastAsia="Times New Roman" w:hAnsi="Times New Roman" w:cs="Times New Roman"/>
          <w:sz w:val="40"/>
          <w:szCs w:val="28"/>
          <w:u w:val="single"/>
          <w:lang w:eastAsia="ru-RU"/>
        </w:rPr>
      </w:pPr>
      <w:r w:rsidRPr="00440765">
        <w:rPr>
          <w:rFonts w:ascii="Times New Roman" w:eastAsia="Times New Roman" w:hAnsi="Times New Roman" w:cs="Times New Roman"/>
          <w:sz w:val="28"/>
          <w:szCs w:val="20"/>
          <w:u w:val="single"/>
          <w:lang w:eastAsia="ru-RU"/>
        </w:rPr>
        <w:t>Слаботочные сети</w:t>
      </w:r>
    </w:p>
    <w:p w:rsidR="00BD2A95" w:rsidRPr="00440765" w:rsidRDefault="00BD2A95" w:rsidP="00F214A0">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Основные направления развития телефонной сети предусматривают:</w:t>
      </w:r>
    </w:p>
    <w:p w:rsidR="00BD2A95" w:rsidRPr="00440765" w:rsidRDefault="00BD2A95" w:rsidP="00F214A0">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 повышение доступности и надежности связи путем повышения емкости телефонной сети; </w:t>
      </w:r>
    </w:p>
    <w:p w:rsidR="00BD2A95" w:rsidRPr="00440765" w:rsidRDefault="00BD2A95" w:rsidP="00F214A0">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расширение видов услуг связи - телефон, телефакс, Интернет, электронная почта, мультимедийные услуги, базы данных, кабельное телевидение и другие. </w:t>
      </w:r>
    </w:p>
    <w:p w:rsidR="00BD2A95" w:rsidRPr="00440765" w:rsidRDefault="00BD2A95" w:rsidP="00F214A0">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Направления развития телевизионной передающей сети предусматривают: </w:t>
      </w:r>
    </w:p>
    <w:p w:rsidR="00BD2A95" w:rsidRPr="00440765" w:rsidRDefault="00BD2A95" w:rsidP="00F214A0">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многократное увеличение передаваемых и принимаемых программ, в том числе кабельного, спутникового ТВ; </w:t>
      </w:r>
    </w:p>
    <w:p w:rsidR="00BD2A95" w:rsidRPr="00440765" w:rsidRDefault="00BD2A95" w:rsidP="00F214A0">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 качественное улучшение приема изображения и звука, в том числе телевидения высокой четкости, широкого формата изображения, стереозвука. </w:t>
      </w:r>
    </w:p>
    <w:p w:rsidR="00BD2A95" w:rsidRPr="00440765" w:rsidRDefault="00BD2A95" w:rsidP="00F214A0">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Основные направления развития почтовой связи предусматривают новые технические средства обработки и доставки корреспонденции, в том числе </w:t>
      </w:r>
      <w:bookmarkStart w:id="90" w:name="_Toc94615840"/>
      <w:r w:rsidRPr="00440765">
        <w:rPr>
          <w:rFonts w:ascii="Times New Roman" w:eastAsia="Times New Roman" w:hAnsi="Times New Roman" w:cs="Times New Roman"/>
          <w:sz w:val="28"/>
          <w:szCs w:val="28"/>
          <w:lang w:eastAsia="ru-RU"/>
        </w:rPr>
        <w:t>соединение почтовых терминалов.</w:t>
      </w:r>
    </w:p>
    <w:p w:rsidR="00F214A0" w:rsidRDefault="00F214A0" w:rsidP="00F214A0">
      <w:pPr>
        <w:autoSpaceDE w:val="0"/>
        <w:autoSpaceDN w:val="0"/>
        <w:spacing w:after="0" w:line="240" w:lineRule="auto"/>
        <w:ind w:firstLine="709"/>
        <w:jc w:val="center"/>
        <w:rPr>
          <w:rFonts w:ascii="Times New Roman" w:eastAsia="Times New Roman" w:hAnsi="Times New Roman" w:cs="Times New Roman"/>
          <w:b/>
          <w:bCs/>
          <w:iCs/>
          <w:sz w:val="28"/>
          <w:szCs w:val="28"/>
          <w:lang w:eastAsia="x-none"/>
        </w:rPr>
      </w:pPr>
    </w:p>
    <w:p w:rsidR="00F214A0" w:rsidRPr="00F214A0" w:rsidRDefault="00EE45DE" w:rsidP="00EE45DE">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EE45DE">
        <w:rPr>
          <w:rFonts w:ascii="Times New Roman" w:eastAsia="Times New Roman" w:hAnsi="Times New Roman" w:cs="Times New Roman"/>
          <w:bCs/>
          <w:iCs/>
          <w:sz w:val="28"/>
          <w:szCs w:val="28"/>
          <w:lang w:eastAsia="x-none"/>
        </w:rPr>
        <w:t>11.7.</w:t>
      </w:r>
      <w:r>
        <w:rPr>
          <w:rFonts w:ascii="Times New Roman" w:eastAsia="Times New Roman" w:hAnsi="Times New Roman" w:cs="Times New Roman"/>
          <w:b/>
          <w:bCs/>
          <w:iCs/>
          <w:sz w:val="28"/>
          <w:szCs w:val="28"/>
          <w:lang w:eastAsia="x-none"/>
        </w:rPr>
        <w:t xml:space="preserve"> </w:t>
      </w:r>
      <w:r w:rsidR="00BD2A95" w:rsidRPr="00440765">
        <w:rPr>
          <w:rFonts w:ascii="Times New Roman" w:eastAsia="Times New Roman" w:hAnsi="Times New Roman" w:cs="Times New Roman"/>
          <w:b/>
          <w:bCs/>
          <w:iCs/>
          <w:sz w:val="28"/>
          <w:szCs w:val="28"/>
          <w:lang w:val="x-none" w:eastAsia="x-none"/>
        </w:rPr>
        <w:t>Мероприятия по развитию инженерной подготовки территории</w:t>
      </w:r>
      <w:bookmarkEnd w:id="90"/>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Границы защищаемых территорий, подверженных воздействию опасных процессов, в пределах которых требуются строительство сооружений и осуществление мероприятий инженерной защиты, следует устанавливать по </w:t>
      </w:r>
      <w:r w:rsidRPr="00440765">
        <w:rPr>
          <w:rFonts w:ascii="Times New Roman" w:eastAsia="Times New Roman" w:hAnsi="Times New Roman" w:cs="Times New Roman"/>
          <w:sz w:val="28"/>
          <w:szCs w:val="28"/>
          <w:lang w:eastAsia="ru-RU"/>
        </w:rPr>
        <w:lastRenderedPageBreak/>
        <w:t>материалам рекогносцировочных обследований и уточнять при последующих инженерных изысканиях.</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Работы по освоению вновь застраиваемых и реконструируемых территорий следует начинать только после выполнения первоочередных мероприятий по их защите от опасных процессов. Ввод в эксплуатацию сооружений и мероприятий инженерной защиты и строительство защищаемых объектов должны быть взаимоувязаны и гарантировать безаварийное ведение работ, а также функциональное использование сооружений инженерной защиты в экстремальных условиях (СП 116.13330.2012).</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Состав мероприятий по инженерной подготовке устанавливается в зависимости от природных условий осваиваемой территории (рельефа, грунтовых условий, степени затопляемости, заболоченности, наличия опасных природных процессов на осваиваемой территории) с учётом планировочной организации населённого места. В некоторых случаях мероприятия по инженерной подготовке определяют архитектурно-планировочную структуру и пространственную композицию населённых мест. </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Оценка опасности природных процессов и явлений проводится при выполнении инженерных изысканий на последующих стадиях проектирования, исходя из характеристик и параметров опасных процессов, явлений, специфических и многолетнемерзлых грунтов, выявленных на рассматриваемой территории, которые могут оказать негативное воздействие на здания и сооружения и/или угрожать жизни и здоровью людей (п.5.1. СП 115.13330.2016 "Геофизика опасных природных воздействий").</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Определение категории опасности выполняется отдельно по каждому оценочному показателю, в зависимости от решаемых практических задач. Параметры показателей могут корректировать с учетом региональных особенностей, вида и назначения объектов строительства (п.5.2. СП 115.13330.2016).</w:t>
      </w:r>
    </w:p>
    <w:p w:rsidR="00BD2A95" w:rsidRDefault="00BD2A95" w:rsidP="00440765">
      <w:pPr>
        <w:spacing w:after="0" w:line="240" w:lineRule="auto"/>
        <w:ind w:firstLine="567"/>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Выбор конкретных мероприятий инженерной защиты определяется после проведения соответствующих инженерных изысканий в соответствии с требованиями Свод правил СП 116.13330.2012 "СНиП 22-02-2003. Инженерная защита территорий, зданий и сооружений от опасных геологических процессов. Основные положения».</w:t>
      </w:r>
    </w:p>
    <w:p w:rsidR="00BD2A95" w:rsidRPr="00EE45DE" w:rsidRDefault="00EE45DE" w:rsidP="00440765">
      <w:pPr>
        <w:spacing w:after="0" w:line="240" w:lineRule="auto"/>
        <w:ind w:firstLine="567"/>
        <w:rPr>
          <w:rFonts w:ascii="Times New Roman" w:eastAsia="Times New Roman" w:hAnsi="Times New Roman" w:cs="Times New Roman"/>
          <w:b/>
          <w:sz w:val="28"/>
          <w:szCs w:val="28"/>
          <w:lang w:eastAsia="ru-RU"/>
        </w:rPr>
      </w:pPr>
      <w:r w:rsidRPr="00EE45DE">
        <w:rPr>
          <w:rFonts w:ascii="Times New Roman" w:eastAsia="Times New Roman" w:hAnsi="Times New Roman" w:cs="Times New Roman"/>
          <w:sz w:val="28"/>
          <w:szCs w:val="28"/>
          <w:lang w:eastAsia="ru-RU"/>
        </w:rPr>
        <w:t xml:space="preserve">11.7.1. </w:t>
      </w:r>
      <w:r w:rsidR="00BD2A95" w:rsidRPr="00EE45DE">
        <w:rPr>
          <w:rFonts w:ascii="Times New Roman" w:eastAsia="Times New Roman" w:hAnsi="Times New Roman" w:cs="Times New Roman"/>
          <w:b/>
          <w:sz w:val="28"/>
          <w:szCs w:val="28"/>
          <w:lang w:eastAsia="ru-RU"/>
        </w:rPr>
        <w:t>Мероприятия по борьбе с затоплением</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 xml:space="preserve">Во время весеннего интенсивного снеготаяния на территории населенных пунктов поселения процесс подтопления может затрагивать часть территории. </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 xml:space="preserve">Развитие процесса подтопления на застроенных территориях определяется тремя основными закономерностями: общим направлением процесса изменения уровня грунтовых вод, скоростью этого процесса и характером сезонных и многолетних колебаний. </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 xml:space="preserve">Строительство новых объектов рекомендуется вести вне зоны подтопления. </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 xml:space="preserve">Инженерной защитой от подтопления следует предусматривать комплекс мероприятий, обеспечивающих предотвращение подтопления территорий и </w:t>
      </w:r>
      <w:r w:rsidRPr="00440765">
        <w:rPr>
          <w:rFonts w:ascii="Times New Roman" w:eastAsia="Times New Roman" w:hAnsi="Times New Roman" w:cs="Times New Roman"/>
          <w:sz w:val="28"/>
          <w:szCs w:val="28"/>
          <w:lang w:val="x-none" w:eastAsia="x-none"/>
        </w:rPr>
        <w:lastRenderedPageBreak/>
        <w:t>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r w:rsidRPr="00440765">
        <w:rPr>
          <w:rFonts w:ascii="Times New Roman" w:eastAsia="Times New Roman" w:hAnsi="Times New Roman" w:cs="Times New Roman"/>
          <w:sz w:val="28"/>
          <w:szCs w:val="28"/>
          <w:lang w:eastAsia="x-none"/>
        </w:rPr>
        <w:t xml:space="preserve"> </w:t>
      </w:r>
      <w:r w:rsidRPr="00440765">
        <w:rPr>
          <w:rFonts w:ascii="Times New Roman" w:eastAsia="Times New Roman" w:hAnsi="Times New Roman" w:cs="Times New Roman"/>
          <w:sz w:val="28"/>
          <w:szCs w:val="28"/>
          <w:lang w:val="x-none" w:eastAsia="x-none"/>
        </w:rPr>
        <w:t>Территориальная система защиты должна обеспечивать общую защиту застроенной территории. Она включает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уровенного режима водных объектов.</w:t>
      </w:r>
    </w:p>
    <w:p w:rsidR="00BD2A95" w:rsidRPr="00440765" w:rsidRDefault="00BD2A95" w:rsidP="00440765">
      <w:pPr>
        <w:spacing w:after="0" w:line="240" w:lineRule="auto"/>
        <w:ind w:firstLine="567"/>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Система инженерной защиты от подтопления является территориально единой, объединяющей все локальные системы отдельных участков и объектов.</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 xml:space="preserve">Подсыпка территории до незатопляемых отметок является наиболее эффективным инженерным мероприятием. Применение этого мероприятия целесообразно при небольших размерах защищаемой территории и при небольшой высоте подсыпки (1 – 1,5 м). Особенно выгодна подсыпка территории в тех случаях, когда она может быть произведена с применением гидромеханизации (например, рефулирования грунта за счет улучшения русла реки). Подсыпанная территория в зависимости от ее местоположения в населенном пункте может быть использована под застройку или парк. </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В мероприятиях по борьбе с подтоплением необходимо предусмотреть осушение территории.  Нормы осушения (понижения уровня подземных вод) при проектировании защиты от подтопления на конкретных территориях принимают в зависимости от характера ее функционального использования в соответствии со СНиП 2.06.15-85. Принимаемые при проектировании защитных сооружений нормы осушения должны в каждом конкретном случае обеспечивать соответствующий порог геологической безопасности для защищаемого объекта с учетом критического уровня подземных вод и вида грунтов оснований.</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В территориальной системе инженерной защиты от подтопления в зависимости от природных, гидрогеологических и техногенных (застройки) условий следует применять дренажи. На защищаемых от подтопления территориях в зависимости от топографических и геологических условий, характера и плотности застройки, условий движения подземных вод со стороны водораздела к естественному или искусственному стоку следует применять одно-, двух-, многолинейные, контурные и комбинированные дренажные системы.</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Ливневая канализация должна являться элементом территориальной инженерной защиты от подтопления и проектироваться в составе общей системы инженерной защиты или отдельно.</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В качестве вспомогательных средств инженерной защиты надлежит использовать естественные свойства природных систем и их компонентов, усиливающие эффективность основных средств инженерной защиты. К ним следует относить повышение водоотводящей и дренирующей роли гидрографической сети путем расчистки и спрямления русел и стариц.</w:t>
      </w:r>
    </w:p>
    <w:p w:rsidR="00BD2A95" w:rsidRPr="00440765" w:rsidRDefault="00BD2A95" w:rsidP="00F214A0">
      <w:pPr>
        <w:spacing w:after="0" w:line="240" w:lineRule="auto"/>
        <w:ind w:firstLine="709"/>
        <w:jc w:val="both"/>
        <w:rPr>
          <w:rFonts w:ascii="Times New Roman" w:eastAsia="Times New Roman" w:hAnsi="Times New Roman" w:cs="Times New Roman"/>
          <w:i/>
          <w:sz w:val="28"/>
          <w:szCs w:val="28"/>
          <w:u w:val="single"/>
          <w:lang w:eastAsia="ru-RU"/>
        </w:rPr>
      </w:pPr>
      <w:r w:rsidRPr="00440765">
        <w:rPr>
          <w:rFonts w:ascii="Times New Roman" w:eastAsia="Times New Roman" w:hAnsi="Times New Roman" w:cs="Times New Roman"/>
          <w:sz w:val="28"/>
          <w:szCs w:val="28"/>
          <w:lang w:val="x-none" w:eastAsia="x-none"/>
        </w:rPr>
        <w:lastRenderedPageBreak/>
        <w:t>Инженерная подготовка территории для строительства объектов в зоне подтопления может серьезно повысить стоимость строительства.</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Строительство новых объектов рекомендуется вести вне зоны затопления.</w:t>
      </w:r>
    </w:p>
    <w:p w:rsidR="00BD2A95" w:rsidRPr="00EE45DE" w:rsidRDefault="00EE45DE" w:rsidP="00F214A0">
      <w:pPr>
        <w:spacing w:after="0" w:line="240" w:lineRule="auto"/>
        <w:ind w:firstLine="709"/>
        <w:jc w:val="both"/>
        <w:rPr>
          <w:rFonts w:ascii="Times New Roman" w:eastAsia="Times New Roman" w:hAnsi="Times New Roman" w:cs="Times New Roman"/>
          <w:sz w:val="28"/>
          <w:szCs w:val="28"/>
          <w:lang w:eastAsia="ru-RU"/>
        </w:rPr>
      </w:pPr>
      <w:r w:rsidRPr="00EE45DE">
        <w:rPr>
          <w:rFonts w:ascii="Times New Roman" w:eastAsia="Times New Roman" w:hAnsi="Times New Roman" w:cs="Times New Roman"/>
          <w:sz w:val="28"/>
          <w:szCs w:val="24"/>
          <w:lang w:eastAsia="ru-RU"/>
        </w:rPr>
        <w:t xml:space="preserve">11.7.2. </w:t>
      </w:r>
      <w:r w:rsidR="00BD2A95" w:rsidRPr="00EE45DE">
        <w:rPr>
          <w:rFonts w:ascii="Times New Roman" w:eastAsia="Times New Roman" w:hAnsi="Times New Roman" w:cs="Times New Roman"/>
          <w:b/>
          <w:sz w:val="28"/>
          <w:szCs w:val="24"/>
          <w:lang w:eastAsia="ru-RU"/>
        </w:rPr>
        <w:t xml:space="preserve">Мероприятия по инженерной защите территории от карстово-суффозионных </w:t>
      </w:r>
      <w:r w:rsidR="00BD2A95" w:rsidRPr="00EE45DE">
        <w:rPr>
          <w:rFonts w:ascii="Times New Roman" w:eastAsia="Times New Roman" w:hAnsi="Times New Roman" w:cs="Times New Roman"/>
          <w:b/>
          <w:sz w:val="28"/>
          <w:szCs w:val="28"/>
          <w:lang w:eastAsia="ru-RU"/>
        </w:rPr>
        <w:t>процессов</w:t>
      </w:r>
    </w:p>
    <w:p w:rsidR="00BD2A95" w:rsidRPr="00440765" w:rsidRDefault="00BD2A95" w:rsidP="00F214A0">
      <w:pPr>
        <w:spacing w:after="0" w:line="240" w:lineRule="auto"/>
        <w:ind w:firstLine="709"/>
        <w:jc w:val="both"/>
        <w:rPr>
          <w:rFonts w:ascii="Times New Roman" w:eastAsia="Times New Roman" w:hAnsi="Times New Roman" w:cs="Times New Roman"/>
          <w:i/>
          <w:sz w:val="28"/>
          <w:szCs w:val="28"/>
          <w:lang w:eastAsia="ru-RU"/>
        </w:rPr>
      </w:pPr>
      <w:r w:rsidRPr="00440765">
        <w:rPr>
          <w:rFonts w:ascii="Times New Roman" w:eastAsia="Calibri" w:hAnsi="Times New Roman" w:cs="Times New Roman"/>
          <w:sz w:val="28"/>
          <w:szCs w:val="28"/>
        </w:rPr>
        <w:t xml:space="preserve">Виды противокарстовых мероприятий и сооружений следует выбирать в соответствии с п.8 Свода правил СП 116.13330.2012 "СНиП 22-02-2003. Инженерная защита территорий, зданий и сооружений от опасных геологических процессов. Основные положения". Актуализированная редакция </w:t>
      </w:r>
      <w:hyperlink r:id="rId23" w:history="1">
        <w:r w:rsidRPr="00440765">
          <w:rPr>
            <w:rFonts w:ascii="Times New Roman" w:eastAsia="Calibri" w:hAnsi="Times New Roman" w:cs="Times New Roman"/>
            <w:bCs/>
            <w:sz w:val="28"/>
            <w:szCs w:val="28"/>
          </w:rPr>
          <w:t>СНиП 22-02-2003</w:t>
        </w:r>
      </w:hyperlink>
      <w:r w:rsidRPr="00440765">
        <w:rPr>
          <w:rFonts w:ascii="Times New Roman" w:eastAsia="Calibri" w:hAnsi="Times New Roman" w:cs="Times New Roman"/>
          <w:sz w:val="28"/>
          <w:szCs w:val="28"/>
        </w:rPr>
        <w:t>, а также данных карстового мониторинга.</w:t>
      </w:r>
    </w:p>
    <w:p w:rsidR="00BD2A95" w:rsidRPr="00440765" w:rsidRDefault="00BD2A95" w:rsidP="00F214A0">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Для инженерной защиты зданий и сооружений от карста применяют следующие противокарстовые мероприятия или их сочетания (п. 8.1.2 СП 116.13330.2012):</w:t>
      </w:r>
    </w:p>
    <w:p w:rsidR="00BD2A95" w:rsidRPr="00440765" w:rsidRDefault="00BD2A95" w:rsidP="00F214A0">
      <w:pPr>
        <w:spacing w:after="0" w:line="240" w:lineRule="auto"/>
        <w:ind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планировочные (п. 8.3.2 СП 116.13330.2012;</w:t>
      </w:r>
    </w:p>
    <w:p w:rsidR="00BD2A95" w:rsidRPr="00440765" w:rsidRDefault="00BD2A95" w:rsidP="00F214A0">
      <w:pPr>
        <w:spacing w:after="0" w:line="240" w:lineRule="auto"/>
        <w:ind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водозащитные и противофильтрационные (п.8.3.3 СП 116.13330.2012);</w:t>
      </w:r>
    </w:p>
    <w:p w:rsidR="00BD2A95" w:rsidRPr="00440765" w:rsidRDefault="00BD2A95" w:rsidP="00F214A0">
      <w:pPr>
        <w:spacing w:after="0" w:line="240" w:lineRule="auto"/>
        <w:ind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геотехнические (укрепление оснований) (п.8.3.4 СП 116.13330.2012);</w:t>
      </w:r>
    </w:p>
    <w:p w:rsidR="00BD2A95" w:rsidRPr="00440765" w:rsidRDefault="00BD2A95" w:rsidP="00F214A0">
      <w:pPr>
        <w:spacing w:after="0" w:line="240" w:lineRule="auto"/>
        <w:ind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конструктивные (п. 8.3.5 СП 116.13330.2012);</w:t>
      </w:r>
    </w:p>
    <w:p w:rsidR="00BD2A95" w:rsidRPr="00440765" w:rsidRDefault="00BD2A95" w:rsidP="00F214A0">
      <w:pPr>
        <w:spacing w:after="0" w:line="240" w:lineRule="auto"/>
        <w:ind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технологические (п. 8.3.6 СП 116.13330.2012);</w:t>
      </w:r>
    </w:p>
    <w:p w:rsidR="00BD2A95" w:rsidRPr="00440765" w:rsidRDefault="00BD2A95" w:rsidP="00F214A0">
      <w:pPr>
        <w:spacing w:after="0" w:line="240" w:lineRule="auto"/>
        <w:ind w:firstLine="709"/>
        <w:rPr>
          <w:rFonts w:ascii="Times New Roman" w:eastAsia="Calibri" w:hAnsi="Times New Roman" w:cs="Times New Roman"/>
          <w:sz w:val="28"/>
          <w:szCs w:val="28"/>
        </w:rPr>
      </w:pPr>
      <w:r w:rsidRPr="00440765">
        <w:rPr>
          <w:rFonts w:ascii="Times New Roman" w:eastAsia="Calibri" w:hAnsi="Times New Roman" w:cs="Times New Roman"/>
          <w:sz w:val="28"/>
          <w:szCs w:val="28"/>
        </w:rPr>
        <w:t>- эксплуатационные (п. 8.3.7. СП 116.13330.2012).</w:t>
      </w:r>
    </w:p>
    <w:p w:rsidR="00BD2A95" w:rsidRPr="00440765" w:rsidRDefault="00BD2A95"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В соответствии с п. 8.3.1.2 СП 116.13330.2012 конкретные 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проектируемой защиты и защищаемых территорий и сооружений с учетом Свод правил СП 22.13330.2011 "СНиП 2.02.01-83*. Основания зданий и сооружений". Для определения мероприятий противокарстовой защиты уникальных зданий и сооружений должны разрабатываться специальные технические условия (СТУ).</w:t>
      </w:r>
    </w:p>
    <w:p w:rsidR="00BD2A95" w:rsidRPr="00440765" w:rsidRDefault="00BD2A95"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Необходимо отметить, что планировочные мероприятия по защите от карстово-суффозионных процессов должны применяться на стадии разработки документации по планировке территории, после проведения соответствующих изысканий.</w:t>
      </w:r>
    </w:p>
    <w:p w:rsidR="00BD2A95" w:rsidRPr="00440765" w:rsidRDefault="00BD2A95"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Планировочные противокарстовые мероприятия, являющиеся приоритетными при карстоопасности типов А и В (п. 8.2.2 СП 116.13330.2012), должны обеспечивать рациональное использование закарстованных территорий и оптимизацию затрат на противокарстовую защиту. Мероприятия должны учитывать перспективу развития данного района и влияние противокарстовой защиты на условия развития карста. Решение о применении планировочных противокарстовых мероприятий должно приниматься на стадии разработки градостроительной документации (п. 8.3.2.1. СП 116.13330.2012).</w:t>
      </w:r>
    </w:p>
    <w:p w:rsidR="00BD2A95" w:rsidRPr="00440765" w:rsidRDefault="00BD2A95"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В состав планировочных противокарстовых мероприятий входят:</w:t>
      </w:r>
    </w:p>
    <w:p w:rsidR="00BD2A95" w:rsidRPr="00440765" w:rsidRDefault="00BD2A95"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lastRenderedPageBreak/>
        <w:t>- специальная компоновка функциональных зон, трассировка магистральных улиц и сетей при разработке планировочной структуры с максимально возможным обходом карстоопасных участков и размещением на них зеленых насаждений;</w:t>
      </w:r>
    </w:p>
    <w:p w:rsidR="00BD2A95" w:rsidRPr="00440765" w:rsidRDefault="00BD2A95"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расположение зданий и сооружений на менее опасных участках, как правило, за пределами участков категорий устойчивости I-II относительно интенсивности карстовых провалов (</w:t>
      </w:r>
      <w:hyperlink w:anchor="sub_355" w:history="1">
        <w:r w:rsidRPr="00440765">
          <w:rPr>
            <w:rFonts w:ascii="Times New Roman" w:eastAsia="Calibri" w:hAnsi="Times New Roman" w:cs="Times New Roman"/>
            <w:sz w:val="28"/>
            <w:szCs w:val="28"/>
          </w:rPr>
          <w:t>приложение Е</w:t>
        </w:r>
      </w:hyperlink>
      <w:r w:rsidRPr="00440765">
        <w:rPr>
          <w:rFonts w:ascii="Times New Roman" w:eastAsia="Calibri" w:hAnsi="Times New Roman" w:cs="Times New Roman"/>
          <w:sz w:val="28"/>
          <w:szCs w:val="28"/>
        </w:rPr>
        <w:t xml:space="preserve"> СП 116.13330.2012), а также за пределами участков с меньшей интенсивностью (частотой) образования провалов, но со средними их диаметрами больше 20 м (категория устойчивости А).</w:t>
      </w:r>
    </w:p>
    <w:p w:rsidR="00BD2A95" w:rsidRPr="00EE45DE" w:rsidRDefault="00EE45DE" w:rsidP="00F214A0">
      <w:pPr>
        <w:spacing w:after="0" w:line="240" w:lineRule="auto"/>
        <w:ind w:firstLine="709"/>
        <w:rPr>
          <w:rFonts w:ascii="Times New Roman" w:eastAsia="Times New Roman" w:hAnsi="Times New Roman" w:cs="Times New Roman"/>
          <w:sz w:val="28"/>
          <w:szCs w:val="28"/>
          <w:lang w:eastAsia="ru-RU"/>
        </w:rPr>
      </w:pPr>
      <w:r w:rsidRPr="00EE45DE">
        <w:rPr>
          <w:rFonts w:ascii="Times New Roman" w:eastAsia="Times New Roman" w:hAnsi="Times New Roman" w:cs="Times New Roman"/>
          <w:sz w:val="28"/>
          <w:szCs w:val="28"/>
          <w:lang w:eastAsia="ru-RU"/>
        </w:rPr>
        <w:t xml:space="preserve">11.7.3. </w:t>
      </w:r>
      <w:r w:rsidR="00BD2A95" w:rsidRPr="00EE45DE">
        <w:rPr>
          <w:rFonts w:ascii="Times New Roman" w:eastAsia="Times New Roman" w:hAnsi="Times New Roman" w:cs="Times New Roman"/>
          <w:b/>
          <w:sz w:val="28"/>
          <w:szCs w:val="28"/>
          <w:lang w:eastAsia="ru-RU"/>
        </w:rPr>
        <w:t>Мероприятия по защите дорог от снежных заносов</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val="x-none" w:eastAsia="x-none"/>
        </w:rPr>
      </w:pPr>
      <w:r w:rsidRPr="00440765">
        <w:rPr>
          <w:rFonts w:ascii="Times New Roman" w:eastAsia="Times New Roman" w:hAnsi="Times New Roman" w:cs="Times New Roman"/>
          <w:sz w:val="28"/>
          <w:szCs w:val="28"/>
          <w:lang w:val="x-none" w:eastAsia="x-none"/>
        </w:rPr>
        <w:t xml:space="preserve">Мероприятия по защите от снежных заносов на территории </w:t>
      </w:r>
      <w:r w:rsidRPr="00440765">
        <w:rPr>
          <w:rFonts w:ascii="Times New Roman" w:eastAsia="Times New Roman" w:hAnsi="Times New Roman" w:cs="Times New Roman"/>
          <w:sz w:val="28"/>
          <w:szCs w:val="28"/>
          <w:lang w:eastAsia="x-none"/>
        </w:rPr>
        <w:t>сельского</w:t>
      </w:r>
      <w:r w:rsidRPr="00440765">
        <w:rPr>
          <w:rFonts w:ascii="Times New Roman" w:eastAsia="Times New Roman" w:hAnsi="Times New Roman" w:cs="Times New Roman"/>
          <w:sz w:val="28"/>
          <w:szCs w:val="28"/>
          <w:lang w:val="x-none" w:eastAsia="x-none"/>
        </w:rPr>
        <w:t xml:space="preserve"> поселения рекомендуется предусмотреть на участках дорог широтного направления.</w:t>
      </w:r>
    </w:p>
    <w:p w:rsidR="00BD2A95" w:rsidRPr="00440765" w:rsidRDefault="00BD2A95" w:rsidP="00F214A0">
      <w:pPr>
        <w:spacing w:after="0" w:line="240" w:lineRule="auto"/>
        <w:ind w:firstLine="709"/>
        <w:jc w:val="both"/>
        <w:rPr>
          <w:rFonts w:ascii="Times New Roman" w:eastAsia="Times New Roman" w:hAnsi="Times New Roman" w:cs="Times New Roman"/>
          <w:i/>
          <w:sz w:val="28"/>
          <w:szCs w:val="28"/>
          <w:u w:val="single"/>
          <w:lang w:eastAsia="ru-RU"/>
        </w:rPr>
      </w:pPr>
      <w:r w:rsidRPr="00440765">
        <w:rPr>
          <w:rFonts w:ascii="Times New Roman" w:eastAsia="Times New Roman" w:hAnsi="Times New Roman" w:cs="Times New Roman"/>
          <w:sz w:val="28"/>
          <w:szCs w:val="28"/>
          <w:lang w:val="x-none" w:eastAsia="x-none"/>
        </w:rPr>
        <w:t>Вся система мероприятий по зимнему содержанию автомобильных дорог выстраивается таким образом, чтобы обеспечить нормальные условия для движения автотранспорта при максимальном облегчении и удешевлении выполняемых работ. Для выполнения этих задач осуществляют:</w:t>
      </w:r>
    </w:p>
    <w:p w:rsidR="00BD2A95" w:rsidRPr="00440765" w:rsidRDefault="00BD2A95" w:rsidP="00F214A0">
      <w:pPr>
        <w:pStyle w:val="affd"/>
        <w:numPr>
          <w:ilvl w:val="0"/>
          <w:numId w:val="99"/>
        </w:num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защитные меры по предотвращению образования снежных заносов путем устройства постоянных или временных средств снегозащиты;</w:t>
      </w:r>
    </w:p>
    <w:p w:rsidR="00BD2A95" w:rsidRPr="00440765" w:rsidRDefault="00BD2A95" w:rsidP="00F214A0">
      <w:pPr>
        <w:pStyle w:val="affd"/>
        <w:numPr>
          <w:ilvl w:val="0"/>
          <w:numId w:val="99"/>
        </w:num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профилактические меры, цель которых - не допустить образования зимней скользкости на дорожном покрытии от проходящего транспорта;</w:t>
      </w:r>
    </w:p>
    <w:p w:rsidR="00BD2A95" w:rsidRPr="00440765" w:rsidRDefault="00BD2A95" w:rsidP="00F214A0">
      <w:pPr>
        <w:pStyle w:val="affd"/>
        <w:numPr>
          <w:ilvl w:val="0"/>
          <w:numId w:val="99"/>
        </w:num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меры по удалению снежных и ледяных образований на дороге и уменьшению их воздействия на автомобильное движение;</w:t>
      </w:r>
    </w:p>
    <w:p w:rsidR="00BD2A95" w:rsidRPr="00440765" w:rsidRDefault="00BD2A95" w:rsidP="00F214A0">
      <w:pPr>
        <w:pStyle w:val="affd"/>
        <w:numPr>
          <w:ilvl w:val="0"/>
          <w:numId w:val="99"/>
        </w:num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освещение дорог в темное время суток.</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Защита дорог от снежных заносов осуществляется с помощью постоянной или временной снегозащиты.</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К постоянной снегозащите относят снегозащитные лесополосы и постоянные заборы.</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К временной - снегозадерживающие щиты, снежные траншеи, валы и т.д.</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Постоянные снегозадерживающие устройства следует проектировать на расчетный объем снегоотложений к концу зимнего периода. Временные снегозащитные устройства следует проектировать на расчетную метель, так как после отработки временной снегозащиты предусматривается ее восстановление.</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По принципу воздействия на снеговетровой поток снегозащитные устройства подразделяют на:</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снегозащитные средства снегозадерживающего действия, которые работают по принципу задержания метелевого снега на подступах к дороге;</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снегозащитные средства снегопередувающего действия, увеличивающие скорость ветра снеговетрового потока и способствующие переносу снега через дорогу (снегопередувающие заборы);</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lastRenderedPageBreak/>
        <w:t>снегозащитные средства, полностью изолирующие объекты от попадания снега (галереи и тоннели).</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Наибольшее распространение на автомобильных дорогах получили устройства снегозадерживающего действия.</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Наиболее надежным, экологически оправданным видом защиты снегозадерживающего действия являются снегозащитные лесные полосы.</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Снегозащитная полоса должна иметь плотную (непродуваемую) конструкцию. Обязательным элементом каждой полосы должна быть густая двухрядная кустарниковая опушка.</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В случае невозможности размещения на прилегающих к автомобильной дороге землях постоянных средств снегозащиты или при невозможности усиления существующих, а также во всех случаях, когда это экономически оправдано, следует использовать временные снегозадерживающие устройства; снегозадерживающие щиты, траншеи, снежные стенки и т.д.</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Они могут применяться в качестве защиты дорог от снежных заносов и как средство усиления посадок или заборов.</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Щиты по возможности следует ставить по верху возвышений (бугров, валов), избегая понижений.</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В периоды с длительными и интенсивными метелями, во время которых перестановка щитов затруднена, щитовые линии ставят в два, три и более рядов. При устройстве многорядных щитовых линий достаточно переставлять только полевой ряд щитов.</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Многорядные щитовые линии целесообразно формировать из щитов разной просветности. Ближайшие к полю линии формируются из щитов с менее густой решеткой, а ближайший к дороге ряд - из щитов с более густой решеткой.</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Если объем снегоприноса от расчетной метели меньше объема снега, задерживаемого защитой (однорядной, двухрядной и т.д.), то производится перестановка щитов в течение зимнего периода при исчерпании их снегосборной способности.</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В периоды с интенсивными метелями (при объемах снегоприноса до 120 м</w:t>
      </w:r>
      <w:r w:rsidRPr="00440765">
        <w:rPr>
          <w:rFonts w:ascii="Times New Roman" w:eastAsia="Calibri" w:hAnsi="Times New Roman" w:cs="Times New Roman"/>
          <w:sz w:val="28"/>
          <w:szCs w:val="28"/>
          <w:vertAlign w:val="superscript"/>
        </w:rPr>
        <w:t>3</w:t>
      </w:r>
      <w:r w:rsidRPr="00440765">
        <w:rPr>
          <w:rFonts w:ascii="Times New Roman" w:eastAsia="Calibri" w:hAnsi="Times New Roman" w:cs="Times New Roman"/>
          <w:sz w:val="28"/>
          <w:szCs w:val="28"/>
        </w:rPr>
        <w:t xml:space="preserve">/м) целесообразно применять устройства с изменяющейся просветностью, плотность конструкции которых увеличивается пропорционально силе ветра при метели. </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При объемах снегоприноса до 75 м</w:t>
      </w:r>
      <w:r w:rsidRPr="00440765">
        <w:rPr>
          <w:rFonts w:ascii="Times New Roman" w:eastAsia="Calibri" w:hAnsi="Times New Roman" w:cs="Times New Roman"/>
          <w:sz w:val="28"/>
          <w:szCs w:val="28"/>
          <w:vertAlign w:val="superscript"/>
        </w:rPr>
        <w:t>3</w:t>
      </w:r>
      <w:r w:rsidRPr="00440765">
        <w:rPr>
          <w:rFonts w:ascii="Times New Roman" w:eastAsia="Calibri" w:hAnsi="Times New Roman" w:cs="Times New Roman"/>
          <w:sz w:val="28"/>
          <w:szCs w:val="28"/>
        </w:rPr>
        <w:t>/м можно применять временные пространственные снегозащитные средства (ВПС), изготавливаемые из полимерных материалов и сетки на полимерной основе.</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Большое распространение при защите автомобильных дорог от снежных заносов получили устройства из снега.</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Наиболее распространенными видами устройств, создаваемых из снега, являются снежные траншеи.</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Траншеи могут применяться как самостоятельное средство защиты - на дорогах IV-V категорий или в сочетании с другими средствами (насаждениями, заборами, щитами), чтобы усилить снегозадерживающее действие и повысить надежность снегозащитных линий на дорогах I, II, III категории.</w:t>
      </w:r>
    </w:p>
    <w:p w:rsidR="00BD2A95" w:rsidRPr="00440765" w:rsidRDefault="00BD2A95" w:rsidP="00F214A0">
      <w:pPr>
        <w:tabs>
          <w:tab w:val="left" w:pos="1134"/>
        </w:tabs>
        <w:spacing w:after="0" w:line="240" w:lineRule="auto"/>
        <w:ind w:right="-144"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lastRenderedPageBreak/>
        <w:t>Выбор того или иного метода защиты дорог от снежных заносов зависит от интенсивности выпадения осадков, условий и значимости трассы, материального благополучия района.</w:t>
      </w:r>
    </w:p>
    <w:p w:rsidR="00BD2A95" w:rsidRPr="00EE45DE" w:rsidRDefault="00EE45DE" w:rsidP="00EE45DE">
      <w:pPr>
        <w:tabs>
          <w:tab w:val="left" w:pos="1134"/>
        </w:tabs>
        <w:spacing w:after="0" w:line="240" w:lineRule="auto"/>
        <w:ind w:right="-144" w:firstLine="709"/>
        <w:jc w:val="both"/>
        <w:rPr>
          <w:rFonts w:ascii="Times New Roman" w:eastAsia="Calibri" w:hAnsi="Times New Roman" w:cs="Times New Roman"/>
          <w:b/>
          <w:sz w:val="28"/>
          <w:szCs w:val="28"/>
        </w:rPr>
      </w:pPr>
      <w:r w:rsidRPr="00EE45DE">
        <w:rPr>
          <w:rFonts w:ascii="Times New Roman" w:eastAsia="Calibri" w:hAnsi="Times New Roman" w:cs="Times New Roman"/>
          <w:sz w:val="28"/>
          <w:szCs w:val="28"/>
        </w:rPr>
        <w:t xml:space="preserve">11.7.4. </w:t>
      </w:r>
      <w:r w:rsidR="00BD2A95" w:rsidRPr="00EE45DE">
        <w:rPr>
          <w:rFonts w:ascii="Times New Roman" w:eastAsia="Calibri" w:hAnsi="Times New Roman" w:cs="Times New Roman"/>
          <w:b/>
          <w:sz w:val="28"/>
          <w:szCs w:val="28"/>
        </w:rPr>
        <w:t>Мероприятия по инженерной защите территории от эрозионных процессов</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u w:val="single"/>
          <w:lang w:eastAsia="ru-RU"/>
        </w:rPr>
      </w:pPr>
      <w:r w:rsidRPr="00440765">
        <w:rPr>
          <w:rFonts w:ascii="Times New Roman" w:eastAsia="Calibri" w:hAnsi="Times New Roman" w:cs="Times New Roman"/>
          <w:sz w:val="28"/>
          <w:szCs w:val="28"/>
        </w:rPr>
        <w:t>Инженерная защита территорий от эрозионных процессов включает выполнение соответствующих мероприятий и устройство инженерных сооружений в соответствии с СП 425.1325800.2018 "Инженерная защита территорий от эрозионных процессов. Правила проектировании».</w:t>
      </w:r>
    </w:p>
    <w:p w:rsidR="00BD2A95" w:rsidRPr="00440765" w:rsidRDefault="00BD2A95" w:rsidP="00F214A0">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Мероприятия и конструкции по инженерной защите территории от эрозионных процессов должны обеспечивать защиту от возникновения и развития эрозии и родственных процессов, с учетом природных условий, нагрузок и воздействий, особенностей эксплуатации, возможности использования местных строительных материалов, экологических требований (п.4.2. СП 425.1325800.2018).</w:t>
      </w:r>
    </w:p>
    <w:p w:rsidR="00BD2A95" w:rsidRPr="00440765" w:rsidRDefault="00BD2A95" w:rsidP="00F214A0">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В соответствии с п. 7.1.1. СП 425.1325800.2018 для территорий сельскохозяйственного назначения к мероприятиям по инженерной защите от эрозионных процессов следует также относить агрокультурные мероприятия (чередование сельскохозяйственных культур (севооборот), применение соответствующих методов обработки и пр.).</w:t>
      </w:r>
    </w:p>
    <w:p w:rsidR="00BD2A95" w:rsidRPr="00440765" w:rsidRDefault="00BD2A95" w:rsidP="00F214A0">
      <w:pPr>
        <w:autoSpaceDE w:val="0"/>
        <w:autoSpaceDN w:val="0"/>
        <w:adjustRightInd w:val="0"/>
        <w:spacing w:after="0" w:line="240" w:lineRule="auto"/>
        <w:ind w:firstLine="709"/>
        <w:rPr>
          <w:rFonts w:ascii="Times New Roman" w:eastAsia="Times New Roman" w:hAnsi="Times New Roman" w:cs="Times New Roman"/>
          <w:bCs/>
          <w:sz w:val="28"/>
          <w:szCs w:val="28"/>
          <w:u w:val="single"/>
          <w:lang w:eastAsia="ru-RU"/>
        </w:rPr>
      </w:pPr>
      <w:r w:rsidRPr="00440765">
        <w:rPr>
          <w:rFonts w:ascii="Times New Roman" w:eastAsia="Times New Roman" w:hAnsi="Times New Roman" w:cs="Times New Roman"/>
          <w:bCs/>
          <w:sz w:val="28"/>
          <w:szCs w:val="28"/>
          <w:u w:val="single"/>
          <w:lang w:eastAsia="ru-RU"/>
        </w:rPr>
        <w:t>Условия строительства в сейсмоопасных районах</w:t>
      </w:r>
    </w:p>
    <w:p w:rsidR="00BD2A95" w:rsidRPr="00440765" w:rsidRDefault="00BD2A95" w:rsidP="00F214A0">
      <w:pPr>
        <w:autoSpaceDE w:val="0"/>
        <w:autoSpaceDN w:val="0"/>
        <w:adjustRightInd w:val="0"/>
        <w:spacing w:after="0" w:line="240" w:lineRule="auto"/>
        <w:ind w:firstLine="709"/>
        <w:jc w:val="both"/>
        <w:rPr>
          <w:rFonts w:ascii="Times New Roman" w:eastAsia="Times New Roman" w:hAnsi="Times New Roman" w:cs="Times New Roman"/>
          <w:bCs/>
          <w:i/>
          <w:sz w:val="28"/>
          <w:szCs w:val="28"/>
          <w:lang w:eastAsia="ru-RU"/>
        </w:rPr>
      </w:pPr>
      <w:r w:rsidRPr="00440765">
        <w:rPr>
          <w:rFonts w:ascii="Times New Roman" w:eastAsia="Times New Roman" w:hAnsi="Times New Roman" w:cs="Times New Roman"/>
          <w:bCs/>
          <w:i/>
          <w:sz w:val="28"/>
          <w:szCs w:val="28"/>
          <w:lang w:eastAsia="ru-RU"/>
        </w:rPr>
        <w:t xml:space="preserve"> </w:t>
      </w:r>
      <w:r w:rsidRPr="00440765">
        <w:rPr>
          <w:rFonts w:ascii="Times New Roman" w:eastAsia="Times New Roman" w:hAnsi="Times New Roman" w:cs="Times New Roman"/>
          <w:bCs/>
          <w:sz w:val="28"/>
          <w:szCs w:val="28"/>
          <w:lang w:eastAsia="ru-RU"/>
        </w:rPr>
        <w:t>Сейсмостойкость зданий и сооружений должна обеспечиваться соответствующими конструктивными решениями.</w:t>
      </w:r>
    </w:p>
    <w:p w:rsidR="00BD2A95" w:rsidRPr="00440765" w:rsidRDefault="00BD2A95" w:rsidP="00F214A0">
      <w:pPr>
        <w:autoSpaceDE w:val="0"/>
        <w:autoSpaceDN w:val="0"/>
        <w:adjustRightInd w:val="0"/>
        <w:spacing w:after="0" w:line="240" w:lineRule="auto"/>
        <w:ind w:firstLine="709"/>
        <w:jc w:val="both"/>
        <w:rPr>
          <w:rFonts w:ascii="Times New Roman" w:eastAsia="Times New Roman" w:hAnsi="Times New Roman" w:cs="Times New Roman"/>
          <w:bCs/>
          <w:i/>
          <w:sz w:val="28"/>
          <w:szCs w:val="28"/>
          <w:lang w:eastAsia="ru-RU"/>
        </w:rPr>
      </w:pPr>
      <w:r w:rsidRPr="00440765">
        <w:rPr>
          <w:rFonts w:ascii="Times New Roman" w:eastAsia="Times New Roman" w:hAnsi="Times New Roman" w:cs="Times New Roman"/>
          <w:bCs/>
          <w:sz w:val="28"/>
          <w:szCs w:val="28"/>
        </w:rPr>
        <w:t>При проектировании в сейсмических районах в дополнение к материалам инженерно-геологических изысканий необходимо использовать данные сейсмического микрорайонирования площадки строительства.</w:t>
      </w:r>
    </w:p>
    <w:p w:rsidR="00BD2A95" w:rsidRPr="00440765" w:rsidRDefault="00BD2A95" w:rsidP="00F214A0">
      <w:pPr>
        <w:autoSpaceDE w:val="0"/>
        <w:autoSpaceDN w:val="0"/>
        <w:adjustRightInd w:val="0"/>
        <w:spacing w:after="0" w:line="240" w:lineRule="auto"/>
        <w:ind w:firstLine="709"/>
        <w:jc w:val="both"/>
        <w:rPr>
          <w:rFonts w:ascii="Times New Roman" w:eastAsia="Times New Roman" w:hAnsi="Times New Roman" w:cs="Times New Roman"/>
          <w:bCs/>
          <w:sz w:val="28"/>
          <w:szCs w:val="28"/>
        </w:rPr>
      </w:pPr>
      <w:r w:rsidRPr="00440765">
        <w:rPr>
          <w:rFonts w:ascii="Times New Roman" w:eastAsia="Times New Roman" w:hAnsi="Times New Roman" w:cs="Times New Roman"/>
          <w:bCs/>
          <w:sz w:val="28"/>
          <w:szCs w:val="28"/>
        </w:rPr>
        <w:t xml:space="preserve">Проектирование оснований с учетом сейсмических воздействий должно выполняться на основе расчета по несущей способности на особое сочетание нагрузок, определяемых в соответствии с требованиями </w:t>
      </w:r>
      <w:hyperlink r:id="rId24" w:history="1">
        <w:r w:rsidRPr="00440765">
          <w:rPr>
            <w:rFonts w:ascii="Times New Roman" w:eastAsia="Times New Roman" w:hAnsi="Times New Roman" w:cs="Times New Roman"/>
            <w:bCs/>
            <w:sz w:val="28"/>
            <w:szCs w:val="28"/>
          </w:rPr>
          <w:t>СП 20.13330</w:t>
        </w:r>
      </w:hyperlink>
      <w:r w:rsidRPr="00440765">
        <w:rPr>
          <w:rFonts w:ascii="Times New Roman" w:eastAsia="Times New Roman" w:hAnsi="Times New Roman" w:cs="Times New Roman"/>
          <w:bCs/>
          <w:sz w:val="28"/>
          <w:szCs w:val="28"/>
        </w:rPr>
        <w:t xml:space="preserve"> и </w:t>
      </w:r>
      <w:hyperlink r:id="rId25" w:history="1">
        <w:r w:rsidRPr="00440765">
          <w:rPr>
            <w:rFonts w:ascii="Times New Roman" w:eastAsia="Times New Roman" w:hAnsi="Times New Roman" w:cs="Times New Roman"/>
            <w:bCs/>
            <w:sz w:val="28"/>
            <w:szCs w:val="28"/>
          </w:rPr>
          <w:t>СП 14.13330</w:t>
        </w:r>
      </w:hyperlink>
      <w:r w:rsidRPr="00440765">
        <w:rPr>
          <w:rFonts w:ascii="Times New Roman" w:eastAsia="Times New Roman" w:hAnsi="Times New Roman" w:cs="Times New Roman"/>
          <w:bCs/>
          <w:sz w:val="28"/>
          <w:szCs w:val="28"/>
        </w:rPr>
        <w:t>.</w:t>
      </w:r>
    </w:p>
    <w:p w:rsidR="00A11668" w:rsidRDefault="00BD2A95" w:rsidP="00F214A0">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Необходим постоянный мониторинг за сейсмической активностью территории муниципального района.</w:t>
      </w:r>
    </w:p>
    <w:p w:rsidR="003D392B" w:rsidRPr="00440765" w:rsidRDefault="006C7BEB" w:rsidP="006C7BEB">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91" w:name="_Toc94615835"/>
      <w:bookmarkStart w:id="92" w:name="_Toc180076836"/>
      <w:r w:rsidRPr="006C7BEB">
        <w:rPr>
          <w:rFonts w:ascii="Times New Roman" w:eastAsia="Times New Roman" w:hAnsi="Times New Roman" w:cs="Times New Roman"/>
          <w:color w:val="auto"/>
          <w:sz w:val="28"/>
          <w:szCs w:val="28"/>
          <w:lang w:eastAsia="ru-RU"/>
        </w:rPr>
        <w:t>12.</w:t>
      </w:r>
      <w:r>
        <w:rPr>
          <w:rFonts w:ascii="Times New Roman" w:eastAsia="Times New Roman" w:hAnsi="Times New Roman" w:cs="Times New Roman"/>
          <w:b/>
          <w:color w:val="auto"/>
          <w:sz w:val="28"/>
          <w:szCs w:val="28"/>
          <w:lang w:eastAsia="ru-RU"/>
        </w:rPr>
        <w:t xml:space="preserve"> </w:t>
      </w:r>
      <w:r w:rsidR="003D392B" w:rsidRPr="00440765">
        <w:rPr>
          <w:rFonts w:ascii="Times New Roman" w:eastAsia="Times New Roman" w:hAnsi="Times New Roman" w:cs="Times New Roman"/>
          <w:b/>
          <w:color w:val="auto"/>
          <w:sz w:val="28"/>
          <w:szCs w:val="28"/>
          <w:lang w:eastAsia="ru-RU"/>
        </w:rPr>
        <w:t xml:space="preserve">Развитие </w:t>
      </w:r>
      <w:bookmarkEnd w:id="91"/>
      <w:r w:rsidR="004435B4" w:rsidRPr="00440765">
        <w:rPr>
          <w:rFonts w:ascii="Times New Roman" w:eastAsia="Times New Roman" w:hAnsi="Times New Roman" w:cs="Times New Roman"/>
          <w:b/>
          <w:color w:val="auto"/>
          <w:sz w:val="28"/>
          <w:szCs w:val="28"/>
          <w:lang w:eastAsia="ru-RU"/>
        </w:rPr>
        <w:t>мест захоронения</w:t>
      </w:r>
      <w:bookmarkEnd w:id="92"/>
    </w:p>
    <w:p w:rsidR="007C18C9"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На территории </w:t>
      </w:r>
      <w:r w:rsidR="00E90E79" w:rsidRPr="00440765">
        <w:rPr>
          <w:rFonts w:ascii="Times New Roman" w:eastAsia="Times New Roman" w:hAnsi="Times New Roman" w:cs="Times New Roman"/>
          <w:sz w:val="28"/>
          <w:szCs w:val="28"/>
          <w:lang w:eastAsia="ru-RU"/>
        </w:rPr>
        <w:t>Карабихского сельского пос</w:t>
      </w:r>
      <w:r w:rsidR="00EC72E0" w:rsidRPr="00440765">
        <w:rPr>
          <w:rFonts w:ascii="Times New Roman" w:eastAsia="Times New Roman" w:hAnsi="Times New Roman" w:cs="Times New Roman"/>
          <w:sz w:val="28"/>
          <w:szCs w:val="28"/>
          <w:lang w:eastAsia="ru-RU"/>
        </w:rPr>
        <w:t>е</w:t>
      </w:r>
      <w:r w:rsidR="00E90E79" w:rsidRPr="00440765">
        <w:rPr>
          <w:rFonts w:ascii="Times New Roman" w:eastAsia="Times New Roman" w:hAnsi="Times New Roman" w:cs="Times New Roman"/>
          <w:sz w:val="28"/>
          <w:szCs w:val="28"/>
          <w:lang w:eastAsia="ru-RU"/>
        </w:rPr>
        <w:t>ления</w:t>
      </w:r>
      <w:r w:rsidRPr="00440765">
        <w:rPr>
          <w:rFonts w:ascii="Times New Roman" w:eastAsia="Times New Roman" w:hAnsi="Times New Roman" w:cs="Times New Roman"/>
          <w:sz w:val="28"/>
          <w:szCs w:val="28"/>
          <w:lang w:eastAsia="ru-RU"/>
        </w:rPr>
        <w:t xml:space="preserve"> расположено </w:t>
      </w:r>
      <w:r w:rsidR="00EC72E0" w:rsidRPr="00440765">
        <w:rPr>
          <w:rFonts w:ascii="Times New Roman" w:eastAsia="Times New Roman" w:hAnsi="Times New Roman" w:cs="Times New Roman"/>
          <w:sz w:val="28"/>
          <w:szCs w:val="28"/>
          <w:lang w:eastAsia="ru-RU"/>
        </w:rPr>
        <w:t>8</w:t>
      </w:r>
      <w:r w:rsidR="001116A3"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lang w:eastAsia="ru-RU"/>
        </w:rPr>
        <w:t xml:space="preserve">кладбищ, где необходимо провести ряд мероприятий по их обустройству. </w:t>
      </w:r>
      <w:r w:rsidRPr="00440765">
        <w:rPr>
          <w:rFonts w:ascii="Times New Roman" w:hAnsi="Times New Roman" w:cs="Times New Roman"/>
          <w:sz w:val="28"/>
          <w:szCs w:val="28"/>
        </w:rPr>
        <w:t xml:space="preserve">Обеспеченность кладбищами традиционного захоронения округа составляет </w:t>
      </w:r>
      <w:r w:rsidR="00800B18" w:rsidRPr="00440765">
        <w:rPr>
          <w:rFonts w:ascii="Times New Roman" w:hAnsi="Times New Roman" w:cs="Times New Roman"/>
          <w:sz w:val="28"/>
          <w:szCs w:val="28"/>
        </w:rPr>
        <w:t>100</w:t>
      </w:r>
      <w:r w:rsidRPr="00440765">
        <w:rPr>
          <w:rFonts w:ascii="Times New Roman" w:hAnsi="Times New Roman" w:cs="Times New Roman"/>
          <w:sz w:val="28"/>
          <w:szCs w:val="28"/>
        </w:rPr>
        <w:t>% от нормативной потребности населения</w:t>
      </w:r>
      <w:r w:rsidR="00800B18" w:rsidRPr="00440765">
        <w:rPr>
          <w:rFonts w:ascii="Times New Roman" w:hAnsi="Times New Roman" w:cs="Times New Roman"/>
          <w:sz w:val="28"/>
          <w:szCs w:val="28"/>
        </w:rPr>
        <w:t>.</w:t>
      </w:r>
      <w:r w:rsidR="00C67E4A" w:rsidRPr="00440765">
        <w:rPr>
          <w:rFonts w:ascii="Times New Roman" w:hAnsi="Times New Roman" w:cs="Times New Roman"/>
          <w:sz w:val="28"/>
          <w:szCs w:val="28"/>
        </w:rPr>
        <w:t xml:space="preserve"> Генеральным планом </w:t>
      </w:r>
      <w:r w:rsidR="00C67E4A" w:rsidRPr="00440765">
        <w:rPr>
          <w:rFonts w:ascii="Times New Roman" w:eastAsia="Times New Roman" w:hAnsi="Times New Roman" w:cs="Times New Roman"/>
          <w:sz w:val="28"/>
          <w:szCs w:val="28"/>
          <w:lang w:eastAsia="ru-RU"/>
        </w:rPr>
        <w:t>Карабихского сельского поселения планируется новое размещение кладбищ общей площадью 79,16 га.</w:t>
      </w:r>
    </w:p>
    <w:p w:rsidR="001D1253" w:rsidRPr="00440765" w:rsidRDefault="001D1253" w:rsidP="00440765">
      <w:pPr>
        <w:spacing w:after="0" w:line="240" w:lineRule="auto"/>
        <w:ind w:firstLine="567"/>
        <w:jc w:val="both"/>
        <w:rPr>
          <w:rFonts w:ascii="Times New Roman" w:hAnsi="Times New Roman" w:cs="Times New Roman"/>
          <w:sz w:val="28"/>
          <w:szCs w:val="28"/>
        </w:rPr>
      </w:pPr>
    </w:p>
    <w:p w:rsidR="003D392B" w:rsidRPr="00440765" w:rsidRDefault="006C7BEB" w:rsidP="006C7BEB">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93" w:name="_Toc180076837"/>
      <w:bookmarkStart w:id="94" w:name="_Toc94615836"/>
      <w:r w:rsidRPr="006C7BEB">
        <w:rPr>
          <w:rFonts w:ascii="Times New Roman" w:eastAsia="Times New Roman" w:hAnsi="Times New Roman" w:cs="Times New Roman"/>
          <w:color w:val="auto"/>
          <w:sz w:val="28"/>
          <w:szCs w:val="28"/>
          <w:lang w:eastAsia="ru-RU"/>
        </w:rPr>
        <w:t>13.</w:t>
      </w:r>
      <w:r>
        <w:rPr>
          <w:rFonts w:ascii="Times New Roman" w:eastAsia="Times New Roman" w:hAnsi="Times New Roman" w:cs="Times New Roman"/>
          <w:b/>
          <w:color w:val="auto"/>
          <w:sz w:val="28"/>
          <w:szCs w:val="28"/>
          <w:lang w:eastAsia="ru-RU"/>
        </w:rPr>
        <w:t xml:space="preserve"> </w:t>
      </w:r>
      <w:r w:rsidR="003D392B" w:rsidRPr="00440765">
        <w:rPr>
          <w:rFonts w:ascii="Times New Roman" w:eastAsia="Times New Roman" w:hAnsi="Times New Roman" w:cs="Times New Roman"/>
          <w:b/>
          <w:color w:val="auto"/>
          <w:sz w:val="28"/>
          <w:szCs w:val="28"/>
          <w:lang w:eastAsia="ru-RU"/>
        </w:rPr>
        <w:t>Развитие туристско-рекреационных территорий</w:t>
      </w:r>
      <w:bookmarkEnd w:id="93"/>
    </w:p>
    <w:bookmarkEnd w:id="94"/>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Организация благоустройства и озеленения территории </w:t>
      </w:r>
      <w:r w:rsidR="00AB6EDE"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является одним из значимых вопросов местного самоуправления.</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lastRenderedPageBreak/>
        <w:t>Важнейшим направлением является благоустройство мест отдыха для горожан. Необходимо устройство новых скверов, обновление оборудования для детских площадок, на центральных улицах необходимо разбить мини-скверики для кратковременного отдыха. В жилых кварталах необходимо проведение мероприятий по благоустройству с устройством цветников, газонов, оборудованием детских и спортивных площадок с непосредственным участием жителей, проживающих на этих территориях.</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Существующие общественные территории (парки, скверы, пешеходные зоны) требуют круглогодичного содержания.</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Необходима регулярная работа по уходу за существующими зелеными насаждениями: формовочная обрезка деревьев, снос аварийных и посадка новых деревьев, стрижка кустарников, выкашивание газонов, прополка цветников.</w:t>
      </w:r>
    </w:p>
    <w:p w:rsidR="00BD2A9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Одним из условий решения проблемы благоустройства является взаимодействие органов местного самоуправления с населением, предприятиями и организациями всех форм собственности, расположенными на территории </w:t>
      </w:r>
      <w:r w:rsidR="00AB6EDE"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Для этого необходимы разработка комплексных мероприятий по поддержанию чистоты и порядка с учетом инициатив жителей и освещение этих мероприятий в средствах массовой информации.</w:t>
      </w:r>
      <w:bookmarkStart w:id="95" w:name="_Toc94615837"/>
    </w:p>
    <w:p w:rsidR="002929CA" w:rsidRPr="00440765" w:rsidRDefault="002929CA" w:rsidP="00F214A0">
      <w:pPr>
        <w:spacing w:after="0" w:line="240" w:lineRule="auto"/>
        <w:ind w:firstLine="709"/>
        <w:jc w:val="both"/>
        <w:rPr>
          <w:rFonts w:ascii="Times New Roman" w:eastAsia="Calibri" w:hAnsi="Times New Roman" w:cs="Times New Roman"/>
          <w:sz w:val="28"/>
          <w:szCs w:val="28"/>
        </w:rPr>
      </w:pPr>
      <w:r w:rsidRPr="00440765">
        <w:rPr>
          <w:rFonts w:ascii="Times New Roman" w:eastAsia="Times New Roman" w:hAnsi="Times New Roman" w:cs="Times New Roman"/>
          <w:sz w:val="28"/>
          <w:szCs w:val="28"/>
          <w:lang w:eastAsia="ru-RU"/>
        </w:rPr>
        <w:t xml:space="preserve">Схемой территориального планирования Ярославского муниципального района </w:t>
      </w:r>
      <w:r w:rsidRPr="00440765">
        <w:rPr>
          <w:rFonts w:ascii="Times New Roman" w:eastAsia="Calibri" w:hAnsi="Times New Roman" w:cs="Times New Roman"/>
          <w:sz w:val="28"/>
          <w:szCs w:val="28"/>
        </w:rPr>
        <w:t>с учетом существующего рекреационно-туристического потенциала рекомендуется:</w:t>
      </w:r>
    </w:p>
    <w:p w:rsidR="002929CA" w:rsidRPr="00440765" w:rsidRDefault="002929CA" w:rsidP="00F214A0">
      <w:pPr>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организация Карабихской рекреационной зона с маршрутно-опорным центром в д. Карабиха с подзоной спортивно-рекреационного назначения в районе д. Белкино и д. Подолино;</w:t>
      </w:r>
    </w:p>
    <w:p w:rsidR="002929CA" w:rsidRPr="00440765" w:rsidRDefault="002929CA"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Times New Roman" w:hAnsi="Times New Roman" w:cs="Times New Roman"/>
          <w:sz w:val="28"/>
          <w:szCs w:val="28"/>
          <w:lang w:eastAsia="ru-RU"/>
        </w:rPr>
        <w:t xml:space="preserve">- </w:t>
      </w:r>
      <w:r w:rsidRPr="00440765">
        <w:rPr>
          <w:rFonts w:ascii="Times New Roman" w:eastAsia="Calibri" w:hAnsi="Times New Roman" w:cs="Times New Roman"/>
          <w:sz w:val="28"/>
          <w:szCs w:val="28"/>
        </w:rPr>
        <w:t>дальнейшее развитие комплекса спорт</w:t>
      </w:r>
      <w:r w:rsidR="00F214A0">
        <w:rPr>
          <w:rFonts w:ascii="Times New Roman" w:eastAsia="Calibri" w:hAnsi="Times New Roman" w:cs="Times New Roman"/>
          <w:sz w:val="28"/>
          <w:szCs w:val="28"/>
        </w:rPr>
        <w:t>ивно-рекреационного назначения «</w:t>
      </w:r>
      <w:r w:rsidRPr="00440765">
        <w:rPr>
          <w:rFonts w:ascii="Times New Roman" w:eastAsia="Calibri" w:hAnsi="Times New Roman" w:cs="Times New Roman"/>
          <w:sz w:val="28"/>
          <w:szCs w:val="28"/>
        </w:rPr>
        <w:t>Подолино</w:t>
      </w:r>
      <w:r w:rsidR="00F214A0">
        <w:rPr>
          <w:rFonts w:ascii="Times New Roman" w:eastAsia="Calibri" w:hAnsi="Times New Roman" w:cs="Times New Roman"/>
          <w:sz w:val="28"/>
          <w:szCs w:val="28"/>
        </w:rPr>
        <w:t>»</w:t>
      </w:r>
      <w:r w:rsidRPr="00440765">
        <w:rPr>
          <w:rFonts w:ascii="Times New Roman" w:eastAsia="Calibri" w:hAnsi="Times New Roman" w:cs="Times New Roman"/>
          <w:sz w:val="28"/>
          <w:szCs w:val="28"/>
        </w:rPr>
        <w:t xml:space="preserve"> (лыжный, горнолыжный спорт и др.), Карабихское сельское поселение;</w:t>
      </w:r>
    </w:p>
    <w:p w:rsidR="002929CA" w:rsidRPr="00440765" w:rsidRDefault="002929CA" w:rsidP="00F214A0">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xml:space="preserve">- создание туристско-рекреационной зоны </w:t>
      </w:r>
      <w:r w:rsidR="00F214A0">
        <w:rPr>
          <w:rFonts w:ascii="Times New Roman" w:eastAsia="Calibri" w:hAnsi="Times New Roman" w:cs="Times New Roman"/>
          <w:sz w:val="28"/>
          <w:szCs w:val="28"/>
        </w:rPr>
        <w:t>«Карабиха-Гагарино-Гаврилов-Ям»</w:t>
      </w:r>
      <w:r w:rsidRPr="00440765">
        <w:rPr>
          <w:rFonts w:ascii="Times New Roman" w:eastAsia="Calibri" w:hAnsi="Times New Roman" w:cs="Times New Roman"/>
          <w:sz w:val="28"/>
          <w:szCs w:val="28"/>
        </w:rPr>
        <w:t xml:space="preserve"> (по берегам реки Которосль, протяженностью 67 км) с подходами к учреждениям отдыха, местам околоводной рекреации, дачным поселкам и садоводствам, но территории Ярославского и Гаврилов-Ямского муниципальных районов.</w:t>
      </w:r>
    </w:p>
    <w:p w:rsidR="00DD6FC5" w:rsidRPr="00440765" w:rsidRDefault="00BD2A95" w:rsidP="00F214A0">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Генеральным планом </w:t>
      </w:r>
      <w:r w:rsidR="00AB6EDE" w:rsidRPr="00440765">
        <w:rPr>
          <w:rFonts w:ascii="Times New Roman" w:eastAsia="Times New Roman" w:hAnsi="Times New Roman" w:cs="Times New Roman"/>
          <w:sz w:val="28"/>
          <w:szCs w:val="28"/>
          <w:lang w:eastAsia="ru-RU"/>
        </w:rPr>
        <w:t>Карабихского сельского поселения предусматриваются</w:t>
      </w:r>
      <w:r w:rsidRPr="00440765">
        <w:rPr>
          <w:rFonts w:ascii="Times New Roman" w:eastAsia="Times New Roman" w:hAnsi="Times New Roman" w:cs="Times New Roman"/>
          <w:sz w:val="28"/>
          <w:szCs w:val="28"/>
          <w:lang w:eastAsia="ru-RU"/>
        </w:rPr>
        <w:t xml:space="preserve"> </w:t>
      </w:r>
      <w:r w:rsidR="00434C38" w:rsidRPr="00440765">
        <w:rPr>
          <w:rFonts w:ascii="Times New Roman" w:eastAsia="Times New Roman" w:hAnsi="Times New Roman" w:cs="Times New Roman"/>
          <w:sz w:val="28"/>
          <w:szCs w:val="28"/>
          <w:lang w:eastAsia="ru-RU"/>
        </w:rPr>
        <w:t>мероприяти</w:t>
      </w:r>
      <w:r w:rsidR="00AB6EDE" w:rsidRPr="00440765">
        <w:rPr>
          <w:rFonts w:ascii="Times New Roman" w:eastAsia="Times New Roman" w:hAnsi="Times New Roman" w:cs="Times New Roman"/>
          <w:sz w:val="28"/>
          <w:szCs w:val="28"/>
          <w:lang w:eastAsia="ru-RU"/>
        </w:rPr>
        <w:t>я</w:t>
      </w:r>
      <w:r w:rsidR="00DD6FC5" w:rsidRPr="00440765">
        <w:rPr>
          <w:rFonts w:ascii="Times New Roman" w:eastAsia="Times New Roman" w:hAnsi="Times New Roman" w:cs="Times New Roman"/>
          <w:sz w:val="28"/>
          <w:szCs w:val="28"/>
          <w:lang w:eastAsia="ru-RU"/>
        </w:rPr>
        <w:t>:</w:t>
      </w:r>
    </w:p>
    <w:p w:rsidR="00BD2A95" w:rsidRPr="00440765" w:rsidRDefault="00DD6FC5" w:rsidP="00F214A0">
      <w:pPr>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t xml:space="preserve">- </w:t>
      </w:r>
      <w:r w:rsidR="00AB6EDE" w:rsidRPr="00440765">
        <w:rPr>
          <w:rFonts w:ascii="Times New Roman" w:eastAsia="Times New Roman" w:hAnsi="Times New Roman" w:cs="Times New Roman"/>
          <w:sz w:val="28"/>
          <w:szCs w:val="28"/>
          <w:lang w:eastAsia="ru-RU"/>
        </w:rPr>
        <w:t xml:space="preserve"> по переводу</w:t>
      </w:r>
      <w:r w:rsidR="00434C38" w:rsidRPr="00440765">
        <w:rPr>
          <w:rFonts w:ascii="Times New Roman" w:eastAsia="Times New Roman" w:hAnsi="Times New Roman" w:cs="Times New Roman"/>
          <w:sz w:val="28"/>
          <w:szCs w:val="28"/>
          <w:lang w:eastAsia="ru-RU"/>
        </w:rPr>
        <w:t xml:space="preserve"> </w:t>
      </w:r>
      <w:r w:rsidR="00AB6EDE" w:rsidRPr="00440765">
        <w:rPr>
          <w:rFonts w:ascii="Times New Roman" w:hAnsi="Times New Roman" w:cs="Times New Roman"/>
          <w:sz w:val="28"/>
          <w:szCs w:val="28"/>
        </w:rPr>
        <w:t>из земель сельскохозяйственного назначения в земли особо охраняемых территорий земельного</w:t>
      </w:r>
      <w:r w:rsidR="00AB6EDE" w:rsidRPr="00440765">
        <w:rPr>
          <w:rFonts w:ascii="Times New Roman" w:eastAsia="Times New Roman" w:hAnsi="Times New Roman" w:cs="Times New Roman"/>
          <w:sz w:val="28"/>
          <w:szCs w:val="28"/>
          <w:lang w:eastAsia="ru-RU"/>
        </w:rPr>
        <w:t xml:space="preserve"> участка с кадастровым номером </w:t>
      </w:r>
      <w:r w:rsidR="00AB6EDE" w:rsidRPr="00440765">
        <w:rPr>
          <w:rFonts w:ascii="Times New Roman" w:hAnsi="Times New Roman" w:cs="Times New Roman"/>
          <w:sz w:val="28"/>
          <w:szCs w:val="28"/>
        </w:rPr>
        <w:t>76:17:144401:3610 и создания объектов, с целевым назначением – отдых (рекреация).</w:t>
      </w:r>
    </w:p>
    <w:p w:rsidR="00EA0F0D" w:rsidRPr="00440765" w:rsidRDefault="00DD6FC5" w:rsidP="00F214A0">
      <w:pPr>
        <w:spacing w:after="0" w:line="240" w:lineRule="auto"/>
        <w:ind w:firstLine="709"/>
        <w:jc w:val="both"/>
        <w:rPr>
          <w:rFonts w:ascii="Times New Roman" w:eastAsia="Times New Roman" w:hAnsi="Times New Roman" w:cs="Times New Roman"/>
          <w:spacing w:val="10"/>
          <w:sz w:val="28"/>
          <w:szCs w:val="28"/>
        </w:rPr>
      </w:pPr>
      <w:r w:rsidRPr="00440765">
        <w:rPr>
          <w:rFonts w:ascii="Times New Roman" w:hAnsi="Times New Roman" w:cs="Times New Roman"/>
          <w:sz w:val="28"/>
          <w:szCs w:val="28"/>
        </w:rPr>
        <w:t>-</w:t>
      </w:r>
      <w:r w:rsidR="00960C64" w:rsidRPr="00440765">
        <w:rPr>
          <w:rFonts w:ascii="Times New Roman" w:hAnsi="Times New Roman" w:cs="Times New Roman"/>
          <w:sz w:val="28"/>
          <w:szCs w:val="28"/>
        </w:rPr>
        <w:t xml:space="preserve"> </w:t>
      </w:r>
      <w:r w:rsidR="00EA0F0D" w:rsidRPr="00440765">
        <w:rPr>
          <w:rFonts w:ascii="Times New Roman" w:eastAsia="Times New Roman" w:hAnsi="Times New Roman" w:cs="Times New Roman"/>
          <w:spacing w:val="10"/>
          <w:sz w:val="28"/>
          <w:szCs w:val="28"/>
        </w:rPr>
        <w:t>размещени</w:t>
      </w:r>
      <w:r w:rsidRPr="00440765">
        <w:rPr>
          <w:rFonts w:ascii="Times New Roman" w:eastAsia="Times New Roman" w:hAnsi="Times New Roman" w:cs="Times New Roman"/>
          <w:spacing w:val="10"/>
          <w:sz w:val="28"/>
          <w:szCs w:val="28"/>
        </w:rPr>
        <w:t>е</w:t>
      </w:r>
      <w:r w:rsidR="00EA0F0D" w:rsidRPr="00440765">
        <w:rPr>
          <w:rFonts w:ascii="Times New Roman" w:eastAsia="Times New Roman" w:hAnsi="Times New Roman" w:cs="Times New Roman"/>
          <w:spacing w:val="10"/>
          <w:sz w:val="28"/>
          <w:szCs w:val="28"/>
        </w:rPr>
        <w:t xml:space="preserve"> гостиницы для животных</w:t>
      </w:r>
      <w:r w:rsidR="00EA0F0D" w:rsidRPr="00440765">
        <w:rPr>
          <w:rFonts w:ascii="Times New Roman" w:hAnsi="Times New Roman" w:cs="Times New Roman"/>
          <w:sz w:val="28"/>
          <w:szCs w:val="28"/>
        </w:rPr>
        <w:t xml:space="preserve"> на земельном участке с кадастровым номером </w:t>
      </w:r>
      <w:r w:rsidR="00EA0F0D" w:rsidRPr="00440765">
        <w:rPr>
          <w:rFonts w:ascii="Times New Roman" w:eastAsia="Times New Roman" w:hAnsi="Times New Roman" w:cs="Times New Roman"/>
          <w:spacing w:val="10"/>
          <w:sz w:val="28"/>
          <w:szCs w:val="28"/>
        </w:rPr>
        <w:t>76:17:144401:1429.</w:t>
      </w:r>
    </w:p>
    <w:p w:rsidR="00EA0F0D" w:rsidRPr="00440765" w:rsidRDefault="00DD6FC5" w:rsidP="00F214A0">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строительства на земельном участке с кадастровым номером 76:17:153601:3208 мини фермы с домиками для туристов, для развития агротуризма в Ярославском муниципальном районе</w:t>
      </w:r>
      <w:r w:rsidR="00D134CF" w:rsidRPr="00440765">
        <w:rPr>
          <w:rFonts w:ascii="Times New Roman" w:eastAsia="Times New Roman" w:hAnsi="Times New Roman" w:cs="Times New Roman"/>
          <w:sz w:val="28"/>
          <w:szCs w:val="28"/>
        </w:rPr>
        <w:t>;</w:t>
      </w:r>
    </w:p>
    <w:p w:rsidR="001C01E2" w:rsidRPr="00440765" w:rsidRDefault="001C01E2" w:rsidP="006C7BEB">
      <w:pPr>
        <w:spacing w:after="0" w:line="240" w:lineRule="auto"/>
        <w:ind w:firstLine="709"/>
        <w:jc w:val="both"/>
        <w:rPr>
          <w:rFonts w:ascii="Times New Roman" w:eastAsia="Times New Roman" w:hAnsi="Times New Roman" w:cs="Times New Roman"/>
          <w:spacing w:val="10"/>
          <w:sz w:val="28"/>
          <w:szCs w:val="28"/>
        </w:rPr>
      </w:pPr>
      <w:r w:rsidRPr="00440765">
        <w:rPr>
          <w:rFonts w:ascii="Times New Roman" w:eastAsia="Times New Roman" w:hAnsi="Times New Roman" w:cs="Times New Roman"/>
          <w:sz w:val="28"/>
          <w:szCs w:val="28"/>
        </w:rPr>
        <w:lastRenderedPageBreak/>
        <w:t>- организации отдыха (рекреации), природно-познавательного туризма и физкультурно-оздоровительной деятельности на земельных участках с кадастровыми номерами 76:17:153601:558, 76:17:153601:553, 76:17:153601:455</w:t>
      </w:r>
      <w:r w:rsidR="00B53336" w:rsidRPr="00440765">
        <w:rPr>
          <w:rFonts w:ascii="Times New Roman" w:eastAsia="Times New Roman" w:hAnsi="Times New Roman" w:cs="Times New Roman"/>
          <w:sz w:val="28"/>
          <w:szCs w:val="28"/>
        </w:rPr>
        <w:t>.</w:t>
      </w:r>
    </w:p>
    <w:p w:rsidR="00AB6EDE" w:rsidRPr="00440765" w:rsidRDefault="00AB6EDE" w:rsidP="006C7BEB">
      <w:pPr>
        <w:widowControl w:val="0"/>
        <w:spacing w:after="0" w:line="240" w:lineRule="auto"/>
        <w:ind w:firstLine="709"/>
        <w:jc w:val="both"/>
        <w:rPr>
          <w:rFonts w:ascii="Times New Roman" w:eastAsia="Times New Roman" w:hAnsi="Times New Roman" w:cs="Times New Roman"/>
          <w:sz w:val="28"/>
          <w:szCs w:val="28"/>
          <w:lang w:eastAsia="ru-RU" w:bidi="ru-RU"/>
        </w:rPr>
      </w:pPr>
    </w:p>
    <w:p w:rsidR="00C67552" w:rsidRPr="00440765" w:rsidRDefault="006C7BEB" w:rsidP="006C7BEB">
      <w:pPr>
        <w:pStyle w:val="24"/>
        <w:numPr>
          <w:ilvl w:val="0"/>
          <w:numId w:val="0"/>
        </w:numPr>
        <w:spacing w:before="0" w:line="240" w:lineRule="auto"/>
        <w:ind w:firstLine="709"/>
        <w:jc w:val="both"/>
        <w:rPr>
          <w:rFonts w:ascii="Times New Roman" w:eastAsia="Times New Roman" w:hAnsi="Times New Roman" w:cs="Times New Roman"/>
          <w:b/>
          <w:color w:val="auto"/>
          <w:sz w:val="28"/>
          <w:szCs w:val="28"/>
          <w:lang w:eastAsia="ru-RU"/>
        </w:rPr>
      </w:pPr>
      <w:bookmarkStart w:id="96" w:name="_Toc180076838"/>
      <w:r w:rsidRPr="006C7BEB">
        <w:rPr>
          <w:rFonts w:ascii="Times New Roman" w:eastAsia="Times New Roman" w:hAnsi="Times New Roman" w:cs="Times New Roman"/>
          <w:color w:val="auto"/>
          <w:sz w:val="28"/>
          <w:szCs w:val="28"/>
          <w:lang w:eastAsia="ru-RU"/>
        </w:rPr>
        <w:t>14.</w:t>
      </w:r>
      <w:r w:rsidR="00A57CAA" w:rsidRPr="00440765">
        <w:rPr>
          <w:rFonts w:ascii="Times New Roman" w:eastAsia="Times New Roman" w:hAnsi="Times New Roman" w:cs="Times New Roman"/>
          <w:b/>
          <w:color w:val="auto"/>
          <w:sz w:val="28"/>
          <w:szCs w:val="28"/>
          <w:lang w:eastAsia="ru-RU"/>
        </w:rPr>
        <w:t xml:space="preserve"> </w:t>
      </w:r>
      <w:r w:rsidR="00C67552" w:rsidRPr="00440765">
        <w:rPr>
          <w:rFonts w:ascii="Times New Roman" w:eastAsia="Times New Roman" w:hAnsi="Times New Roman" w:cs="Times New Roman"/>
          <w:b/>
          <w:color w:val="auto"/>
          <w:sz w:val="28"/>
          <w:szCs w:val="28"/>
          <w:lang w:eastAsia="ru-RU"/>
        </w:rPr>
        <w:t xml:space="preserve">Развитие </w:t>
      </w:r>
      <w:r w:rsidR="00C67552" w:rsidRPr="00440765">
        <w:rPr>
          <w:rFonts w:ascii="Times New Roman" w:eastAsia="Times New Roman" w:hAnsi="Times New Roman" w:cs="Times New Roman"/>
          <w:b/>
          <w:bCs/>
          <w:iCs/>
          <w:color w:val="auto"/>
          <w:sz w:val="28"/>
          <w:szCs w:val="28"/>
          <w:lang w:val="x-none" w:eastAsia="x-none"/>
        </w:rPr>
        <w:t>транспортно-коммуникационной инфраструктуры</w:t>
      </w:r>
      <w:bookmarkEnd w:id="96"/>
    </w:p>
    <w:bookmarkEnd w:id="95"/>
    <w:p w:rsidR="00BD2A95" w:rsidRPr="00440765" w:rsidRDefault="00BD2A95" w:rsidP="006C7BEB">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Основной целью раздела «Развитие транспортно-коммуникационной инфраструктуры» </w:t>
      </w:r>
      <w:r w:rsidR="00E90E79"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является развитие автомобильных дорог в соответствии с потребностями населения, с увеличением эффективности и конкурентоспособности экономики поселения, с обеспечением требуемого технического состояния, пропускной способности, безопасности и плотности дорожной сети.</w:t>
      </w:r>
    </w:p>
    <w:p w:rsidR="006C7BEB" w:rsidRDefault="006C7BEB" w:rsidP="006C7BEB">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u w:val="single"/>
          <w:lang w:eastAsia="ru-RU"/>
        </w:rPr>
      </w:pPr>
    </w:p>
    <w:p w:rsidR="00BD2A95" w:rsidRPr="006C7BEB" w:rsidRDefault="006C7BEB" w:rsidP="006C7BEB">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C7BEB">
        <w:rPr>
          <w:rFonts w:ascii="Times New Roman" w:eastAsia="Times New Roman" w:hAnsi="Times New Roman" w:cs="Times New Roman"/>
          <w:sz w:val="28"/>
          <w:szCs w:val="28"/>
          <w:lang w:eastAsia="ru-RU"/>
        </w:rPr>
        <w:t xml:space="preserve">15. </w:t>
      </w:r>
      <w:r w:rsidR="00BD2A95" w:rsidRPr="006C7BEB">
        <w:rPr>
          <w:rFonts w:ascii="Times New Roman" w:eastAsia="Times New Roman" w:hAnsi="Times New Roman" w:cs="Times New Roman"/>
          <w:b/>
          <w:sz w:val="28"/>
          <w:szCs w:val="28"/>
          <w:lang w:eastAsia="ru-RU"/>
        </w:rPr>
        <w:t xml:space="preserve">Развитие </w:t>
      </w:r>
      <w:r>
        <w:rPr>
          <w:rFonts w:ascii="Times New Roman" w:eastAsia="Times New Roman" w:hAnsi="Times New Roman" w:cs="Times New Roman"/>
          <w:b/>
          <w:sz w:val="28"/>
          <w:szCs w:val="28"/>
          <w:lang w:eastAsia="ru-RU"/>
        </w:rPr>
        <w:t>транспортной инфраструктуры</w:t>
      </w:r>
    </w:p>
    <w:p w:rsidR="00BD2A95" w:rsidRPr="00440765" w:rsidRDefault="00BD2A95" w:rsidP="006C7BEB">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Направления по развитию автомобильных дорог регионального или межмуниципального и местного значения определены в схем</w:t>
      </w:r>
      <w:r w:rsidR="00FE2137" w:rsidRPr="00440765">
        <w:rPr>
          <w:rFonts w:ascii="Times New Roman" w:eastAsia="Times New Roman" w:hAnsi="Times New Roman" w:cs="Times New Roman"/>
          <w:sz w:val="28"/>
          <w:szCs w:val="28"/>
          <w:lang w:eastAsia="ru-RU"/>
        </w:rPr>
        <w:t>ах</w:t>
      </w:r>
      <w:r w:rsidRPr="00440765">
        <w:rPr>
          <w:rFonts w:ascii="Times New Roman" w:eastAsia="Times New Roman" w:hAnsi="Times New Roman" w:cs="Times New Roman"/>
          <w:sz w:val="28"/>
          <w:szCs w:val="28"/>
          <w:lang w:eastAsia="ru-RU"/>
        </w:rPr>
        <w:t xml:space="preserve"> территориального планирования </w:t>
      </w:r>
      <w:r w:rsidR="00FE2137" w:rsidRPr="00440765">
        <w:rPr>
          <w:rFonts w:ascii="Times New Roman" w:eastAsia="Times New Roman" w:hAnsi="Times New Roman" w:cs="Times New Roman"/>
          <w:sz w:val="28"/>
          <w:szCs w:val="28"/>
          <w:lang w:eastAsia="ru-RU"/>
        </w:rPr>
        <w:t xml:space="preserve">Российской Федерации, </w:t>
      </w:r>
      <w:r w:rsidR="00E90E79" w:rsidRPr="00440765">
        <w:rPr>
          <w:rFonts w:ascii="Times New Roman" w:eastAsia="Times New Roman" w:hAnsi="Times New Roman" w:cs="Times New Roman"/>
          <w:sz w:val="28"/>
          <w:szCs w:val="28"/>
          <w:lang w:eastAsia="x-none"/>
        </w:rPr>
        <w:t>Ярославской области</w:t>
      </w:r>
      <w:r w:rsidRPr="00440765">
        <w:rPr>
          <w:rFonts w:ascii="Times New Roman" w:eastAsia="Times New Roman" w:hAnsi="Times New Roman" w:cs="Times New Roman"/>
          <w:sz w:val="28"/>
          <w:szCs w:val="28"/>
          <w:lang w:eastAsia="x-none"/>
        </w:rPr>
        <w:t xml:space="preserve"> </w:t>
      </w:r>
      <w:r w:rsidRPr="00440765">
        <w:rPr>
          <w:rFonts w:ascii="Times New Roman" w:eastAsia="Times New Roman" w:hAnsi="Times New Roman" w:cs="Times New Roman"/>
          <w:sz w:val="28"/>
          <w:szCs w:val="28"/>
          <w:lang w:eastAsia="ru-RU"/>
        </w:rPr>
        <w:t xml:space="preserve">и схеме территориального планирования </w:t>
      </w:r>
      <w:r w:rsidR="00E90E79" w:rsidRPr="00440765">
        <w:rPr>
          <w:rFonts w:ascii="Times New Roman" w:eastAsia="Times New Roman" w:hAnsi="Times New Roman" w:cs="Times New Roman"/>
          <w:sz w:val="28"/>
          <w:szCs w:val="28"/>
          <w:lang w:eastAsia="ru-RU"/>
        </w:rPr>
        <w:t xml:space="preserve">Ярославского </w:t>
      </w:r>
      <w:r w:rsidRPr="00440765">
        <w:rPr>
          <w:rFonts w:ascii="Times New Roman" w:eastAsia="Times New Roman" w:hAnsi="Times New Roman" w:cs="Times New Roman"/>
          <w:sz w:val="28"/>
          <w:szCs w:val="28"/>
          <w:lang w:eastAsia="ru-RU"/>
        </w:rPr>
        <w:t>муниципального района.</w:t>
      </w:r>
    </w:p>
    <w:p w:rsidR="00FE2137" w:rsidRPr="006C7BEB" w:rsidRDefault="00FE2137" w:rsidP="006C7BEB">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C7BEB">
        <w:rPr>
          <w:rFonts w:ascii="Times New Roman" w:eastAsia="Times New Roman" w:hAnsi="Times New Roman" w:cs="Times New Roman"/>
          <w:sz w:val="28"/>
          <w:szCs w:val="28"/>
          <w:lang w:eastAsia="ru-RU"/>
        </w:rPr>
        <w:t>В соответствии со схемой территориального планирования Российской Федерации планируется:</w:t>
      </w:r>
    </w:p>
    <w:p w:rsidR="00B71B2F" w:rsidRPr="006C7BEB" w:rsidRDefault="006C7BEB" w:rsidP="00F214A0">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B71B2F" w:rsidRPr="006C7BEB">
        <w:rPr>
          <w:rFonts w:ascii="Times New Roman" w:eastAsia="Times New Roman" w:hAnsi="Times New Roman" w:cs="Times New Roman"/>
          <w:sz w:val="28"/>
          <w:szCs w:val="28"/>
          <w:lang w:eastAsia="ru-RU"/>
        </w:rPr>
        <w:t xml:space="preserve"> области железнодорожного </w:t>
      </w:r>
      <w:r w:rsidR="0090338A" w:rsidRPr="006C7BEB">
        <w:rPr>
          <w:rFonts w:ascii="Times New Roman" w:eastAsia="Times New Roman" w:hAnsi="Times New Roman" w:cs="Times New Roman"/>
          <w:sz w:val="28"/>
          <w:szCs w:val="28"/>
          <w:lang w:eastAsia="ru-RU"/>
        </w:rPr>
        <w:t>транспорта</w:t>
      </w:r>
      <w:r w:rsidR="00B71B2F" w:rsidRPr="006C7BEB">
        <w:rPr>
          <w:rFonts w:ascii="Times New Roman" w:eastAsia="Times New Roman" w:hAnsi="Times New Roman" w:cs="Times New Roman"/>
          <w:sz w:val="28"/>
          <w:szCs w:val="28"/>
          <w:lang w:eastAsia="ru-RU"/>
        </w:rPr>
        <w:t>:</w:t>
      </w:r>
    </w:p>
    <w:p w:rsidR="00B71B2F" w:rsidRPr="00440765" w:rsidRDefault="00E90E79" w:rsidP="00F214A0">
      <w:pPr>
        <w:spacing w:after="0" w:line="240" w:lineRule="auto"/>
        <w:ind w:firstLine="709"/>
        <w:jc w:val="both"/>
        <w:rPr>
          <w:rFonts w:ascii="Times New Roman" w:hAnsi="Times New Roman" w:cs="Times New Roman"/>
          <w:color w:val="000000" w:themeColor="text1"/>
          <w:sz w:val="28"/>
          <w:szCs w:val="28"/>
          <w:shd w:val="clear" w:color="auto" w:fill="FFFFFF"/>
        </w:rPr>
      </w:pPr>
      <w:r w:rsidRPr="00440765">
        <w:rPr>
          <w:rFonts w:ascii="Times New Roman" w:eastAsia="Times New Roman" w:hAnsi="Times New Roman" w:cs="Times New Roman"/>
          <w:sz w:val="28"/>
          <w:szCs w:val="28"/>
          <w:lang w:eastAsia="ru-RU"/>
        </w:rPr>
        <w:t xml:space="preserve">- </w:t>
      </w:r>
      <w:r w:rsidR="00B71B2F" w:rsidRPr="00440765">
        <w:rPr>
          <w:rFonts w:ascii="Times New Roman" w:eastAsia="Times New Roman" w:hAnsi="Times New Roman" w:cs="Times New Roman"/>
          <w:sz w:val="28"/>
          <w:szCs w:val="28"/>
          <w:lang w:eastAsia="ru-RU"/>
        </w:rPr>
        <w:t xml:space="preserve">строительство </w:t>
      </w:r>
      <w:r w:rsidR="00B71B2F" w:rsidRPr="00440765">
        <w:rPr>
          <w:rFonts w:ascii="Times New Roman" w:hAnsi="Times New Roman" w:cs="Times New Roman"/>
          <w:color w:val="000000" w:themeColor="text1"/>
          <w:sz w:val="28"/>
          <w:szCs w:val="28"/>
          <w:shd w:val="clear" w:color="auto" w:fill="FFFFFF"/>
        </w:rPr>
        <w:t>Обход </w:t>
      </w:r>
      <w:r w:rsidR="00B71B2F" w:rsidRPr="00440765">
        <w:rPr>
          <w:rStyle w:val="searchresult"/>
          <w:rFonts w:ascii="Times New Roman" w:hAnsi="Times New Roman" w:cs="Times New Roman"/>
          <w:color w:val="000000" w:themeColor="text1"/>
          <w:sz w:val="28"/>
          <w:szCs w:val="28"/>
          <w:bdr w:val="none" w:sz="0" w:space="0" w:color="auto" w:frame="1"/>
        </w:rPr>
        <w:t>Ярослав</w:t>
      </w:r>
      <w:r w:rsidR="00B71B2F" w:rsidRPr="00440765">
        <w:rPr>
          <w:rFonts w:ascii="Times New Roman" w:hAnsi="Times New Roman" w:cs="Times New Roman"/>
          <w:color w:val="000000" w:themeColor="text1"/>
          <w:sz w:val="28"/>
          <w:szCs w:val="28"/>
        </w:rPr>
        <w:t>ского железнодорожного узла, строительство новой однопутной электрифицированной линии протяженностью 27 км (Большесельский район, г.</w:t>
      </w:r>
      <w:r w:rsidR="00B71B2F" w:rsidRPr="00440765">
        <w:rPr>
          <w:rStyle w:val="searchresult"/>
          <w:rFonts w:ascii="Times New Roman" w:hAnsi="Times New Roman" w:cs="Times New Roman"/>
          <w:color w:val="000000" w:themeColor="text1"/>
          <w:sz w:val="28"/>
          <w:szCs w:val="28"/>
          <w:bdr w:val="none" w:sz="0" w:space="0" w:color="auto" w:frame="1"/>
        </w:rPr>
        <w:t>Ярослав</w:t>
      </w:r>
      <w:r w:rsidR="00B71B2F" w:rsidRPr="00440765">
        <w:rPr>
          <w:rFonts w:ascii="Times New Roman" w:hAnsi="Times New Roman" w:cs="Times New Roman"/>
          <w:color w:val="000000" w:themeColor="text1"/>
          <w:sz w:val="28"/>
          <w:szCs w:val="28"/>
        </w:rPr>
        <w:t>ль, </w:t>
      </w:r>
      <w:r w:rsidR="00B71B2F" w:rsidRPr="00440765">
        <w:rPr>
          <w:rStyle w:val="searchresult"/>
          <w:rFonts w:ascii="Times New Roman" w:hAnsi="Times New Roman" w:cs="Times New Roman"/>
          <w:color w:val="000000" w:themeColor="text1"/>
          <w:sz w:val="28"/>
          <w:szCs w:val="28"/>
          <w:bdr w:val="none" w:sz="0" w:space="0" w:color="auto" w:frame="1"/>
        </w:rPr>
        <w:t>Ярослав</w:t>
      </w:r>
      <w:r w:rsidR="00B71B2F" w:rsidRPr="00440765">
        <w:rPr>
          <w:rFonts w:ascii="Times New Roman" w:hAnsi="Times New Roman" w:cs="Times New Roman"/>
          <w:color w:val="000000" w:themeColor="text1"/>
          <w:sz w:val="28"/>
          <w:szCs w:val="28"/>
        </w:rPr>
        <w:t>ский</w:t>
      </w:r>
      <w:r w:rsidR="00B71B2F" w:rsidRPr="00440765">
        <w:rPr>
          <w:rFonts w:ascii="Times New Roman" w:hAnsi="Times New Roman" w:cs="Times New Roman"/>
          <w:color w:val="000000" w:themeColor="text1"/>
          <w:sz w:val="28"/>
          <w:szCs w:val="28"/>
          <w:shd w:val="clear" w:color="auto" w:fill="FFFFFF"/>
        </w:rPr>
        <w:t xml:space="preserve">, Тутаевский районы). </w:t>
      </w:r>
    </w:p>
    <w:p w:rsidR="00F57071" w:rsidRPr="00440765" w:rsidRDefault="007D3046" w:rsidP="00F214A0">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rPr>
      </w:pPr>
      <w:r w:rsidRPr="00440765">
        <w:rPr>
          <w:rFonts w:ascii="Times New Roman" w:hAnsi="Times New Roman" w:cs="Times New Roman"/>
          <w:color w:val="000000" w:themeColor="text1"/>
          <w:sz w:val="28"/>
          <w:szCs w:val="28"/>
          <w:shd w:val="clear" w:color="auto" w:fill="FFFFFF"/>
        </w:rPr>
        <w:t>- Москва -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ль, реконструкция железнодорожных путей общего пользования протяженностью 282 км (Ростовский, Переславский, Пушкинский, Александровский районы, г.</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ль, Гаврилов-Ямский район, гг.Ростов, Александров, Мытищи, Сергиево-Посадский,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ский</w:t>
      </w:r>
      <w:r w:rsidRPr="00440765">
        <w:rPr>
          <w:rFonts w:ascii="Times New Roman" w:hAnsi="Times New Roman" w:cs="Times New Roman"/>
          <w:color w:val="000000" w:themeColor="text1"/>
          <w:sz w:val="28"/>
          <w:szCs w:val="28"/>
          <w:shd w:val="clear" w:color="auto" w:fill="FFFFFF"/>
        </w:rPr>
        <w:t xml:space="preserve"> районы, Восточный, Центральный, Северо-Восточный административные округа г.Москвы);</w:t>
      </w:r>
    </w:p>
    <w:p w:rsidR="007D3046" w:rsidRPr="00440765" w:rsidRDefault="007D3046" w:rsidP="00F214A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440765">
        <w:rPr>
          <w:rFonts w:ascii="Times New Roman" w:hAnsi="Times New Roman" w:cs="Times New Roman"/>
          <w:color w:val="000000" w:themeColor="text1"/>
          <w:sz w:val="28"/>
          <w:szCs w:val="28"/>
          <w:shd w:val="clear" w:color="auto" w:fill="FFFFFF"/>
        </w:rPr>
        <w:t>- Александров -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ль, строительство III главного железнодорожного пути общего пользования протяженностью 167 км (Владимирская область, г.Александров, Александровский район,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ская область, Переславский, Ростовский районы, г.Ростов, Гаврилов-Ямский,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ский районы, г.</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ль)</w:t>
      </w:r>
    </w:p>
    <w:p w:rsidR="0090338A" w:rsidRPr="006C7BEB" w:rsidRDefault="006C7BEB" w:rsidP="00F214A0">
      <w:pPr>
        <w:spacing w:after="0" w:line="240" w:lineRule="auto"/>
        <w:ind w:firstLine="709"/>
        <w:jc w:val="both"/>
        <w:rPr>
          <w:rFonts w:ascii="Times New Roman" w:hAnsi="Times New Roman" w:cs="Times New Roman"/>
          <w:color w:val="000000" w:themeColor="text1"/>
          <w:sz w:val="28"/>
          <w:szCs w:val="28"/>
          <w:shd w:val="clear" w:color="auto" w:fill="FFFFFF"/>
        </w:rPr>
      </w:pPr>
      <w:r w:rsidRPr="006C7BEB">
        <w:rPr>
          <w:rFonts w:ascii="Times New Roman" w:hAnsi="Times New Roman" w:cs="Times New Roman"/>
          <w:color w:val="000000" w:themeColor="text1"/>
          <w:sz w:val="28"/>
          <w:szCs w:val="28"/>
          <w:shd w:val="clear" w:color="auto" w:fill="FFFFFF"/>
        </w:rPr>
        <w:t>в</w:t>
      </w:r>
      <w:r w:rsidR="0090338A" w:rsidRPr="006C7BEB">
        <w:rPr>
          <w:rFonts w:ascii="Times New Roman" w:hAnsi="Times New Roman" w:cs="Times New Roman"/>
          <w:color w:val="000000" w:themeColor="text1"/>
          <w:sz w:val="28"/>
          <w:szCs w:val="28"/>
          <w:shd w:val="clear" w:color="auto" w:fill="FFFFFF"/>
        </w:rPr>
        <w:t xml:space="preserve"> области автомобильного транспорта:</w:t>
      </w:r>
    </w:p>
    <w:p w:rsidR="0090338A" w:rsidRPr="00440765" w:rsidRDefault="0090338A" w:rsidP="00F214A0">
      <w:pPr>
        <w:spacing w:after="0" w:line="240" w:lineRule="auto"/>
        <w:ind w:firstLine="709"/>
        <w:jc w:val="both"/>
        <w:rPr>
          <w:rFonts w:ascii="Times New Roman" w:hAnsi="Times New Roman" w:cs="Times New Roman"/>
          <w:color w:val="000000" w:themeColor="text1"/>
          <w:sz w:val="28"/>
          <w:szCs w:val="28"/>
          <w:shd w:val="clear" w:color="auto" w:fill="FFFFFF"/>
        </w:rPr>
      </w:pPr>
      <w:r w:rsidRPr="00440765">
        <w:rPr>
          <w:rFonts w:ascii="Times New Roman" w:hAnsi="Times New Roman" w:cs="Times New Roman"/>
          <w:color w:val="000000" w:themeColor="text1"/>
          <w:sz w:val="28"/>
          <w:szCs w:val="28"/>
          <w:shd w:val="clear" w:color="auto" w:fill="FFFFFF"/>
        </w:rPr>
        <w:t xml:space="preserve">- реконструкция </w:t>
      </w:r>
      <w:r w:rsidRPr="00440765">
        <w:rPr>
          <w:rFonts w:ascii="Times New Roman" w:hAnsi="Times New Roman" w:cs="Times New Roman"/>
          <w:color w:val="000000" w:themeColor="text1"/>
          <w:sz w:val="28"/>
          <w:szCs w:val="28"/>
        </w:rPr>
        <w:t>автомобильной дороги  М-8 "Холмогоры" Москва -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 xml:space="preserve">ль - Вологда - Архангельск (Архангельская область, г.Архангельск, Вельский, Виноградовский, Приморский, Холмогорский, Шенкурский районы, Владимирская область, Александровский район, Вологодская область, Верховажский район, г.Вологда, Вологодский, Грязовецкий, Сокольский, Сямженский районы, Костромская область, Костромской район, Московская область, гг.Королев, Мытищи, Пушкинский, Сергиево-Посадский </w:t>
      </w:r>
      <w:r w:rsidRPr="00440765">
        <w:rPr>
          <w:rFonts w:ascii="Times New Roman" w:hAnsi="Times New Roman" w:cs="Times New Roman"/>
          <w:color w:val="000000" w:themeColor="text1"/>
          <w:sz w:val="28"/>
          <w:szCs w:val="28"/>
        </w:rPr>
        <w:lastRenderedPageBreak/>
        <w:t>районы,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ская область, Гаврилов-Ямский, Даниловский, Некрасовский, Первомайский, Переславский районы, г.Ростов, Ростовский район, г.</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ль,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с</w:t>
      </w:r>
      <w:r w:rsidR="009428AA" w:rsidRPr="00440765">
        <w:rPr>
          <w:rFonts w:ascii="Times New Roman" w:hAnsi="Times New Roman" w:cs="Times New Roman"/>
          <w:color w:val="000000" w:themeColor="text1"/>
          <w:sz w:val="28"/>
          <w:szCs w:val="28"/>
        </w:rPr>
        <w:t>кий район)</w:t>
      </w:r>
      <w:r w:rsidRPr="00440765">
        <w:rPr>
          <w:rFonts w:ascii="Times New Roman" w:hAnsi="Times New Roman" w:cs="Times New Roman"/>
          <w:color w:val="000000" w:themeColor="text1"/>
          <w:sz w:val="28"/>
          <w:szCs w:val="28"/>
        </w:rPr>
        <w:t>.</w:t>
      </w:r>
    </w:p>
    <w:p w:rsidR="00F214A0" w:rsidRPr="006C7BEB" w:rsidRDefault="00607C73" w:rsidP="006C7BEB">
      <w:pPr>
        <w:pStyle w:val="Default"/>
        <w:ind w:firstLine="709"/>
        <w:jc w:val="both"/>
        <w:rPr>
          <w:color w:val="auto"/>
          <w:sz w:val="28"/>
          <w:szCs w:val="28"/>
        </w:rPr>
      </w:pPr>
      <w:r w:rsidRPr="006C7BEB">
        <w:rPr>
          <w:color w:val="auto"/>
          <w:sz w:val="28"/>
          <w:szCs w:val="28"/>
        </w:rPr>
        <w:t xml:space="preserve">Генеральным планом </w:t>
      </w:r>
      <w:r w:rsidR="00E90E79" w:rsidRPr="006C7BEB">
        <w:rPr>
          <w:color w:val="auto"/>
          <w:sz w:val="28"/>
          <w:szCs w:val="28"/>
        </w:rPr>
        <w:t>Карабихского сельского поселения</w:t>
      </w:r>
      <w:r w:rsidR="00660409" w:rsidRPr="006C7BEB">
        <w:rPr>
          <w:color w:val="auto"/>
          <w:sz w:val="28"/>
          <w:szCs w:val="28"/>
        </w:rPr>
        <w:t xml:space="preserve"> </w:t>
      </w:r>
      <w:r w:rsidR="00E90E79" w:rsidRPr="006C7BEB">
        <w:rPr>
          <w:color w:val="auto"/>
          <w:sz w:val="28"/>
          <w:szCs w:val="28"/>
        </w:rPr>
        <w:t>запланировано:</w:t>
      </w:r>
    </w:p>
    <w:p w:rsidR="00726982" w:rsidRPr="00440765" w:rsidRDefault="00726982" w:rsidP="006C7BEB">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bCs/>
          <w:sz w:val="28"/>
          <w:szCs w:val="28"/>
        </w:rPr>
        <w:t xml:space="preserve">- </w:t>
      </w:r>
      <w:r w:rsidRPr="00440765">
        <w:rPr>
          <w:rFonts w:ascii="Times New Roman" w:hAnsi="Times New Roman" w:cs="Times New Roman"/>
          <w:sz w:val="28"/>
          <w:szCs w:val="28"/>
        </w:rPr>
        <w:t>строительств</w:t>
      </w:r>
      <w:r w:rsidR="00113DF0" w:rsidRPr="00440765">
        <w:rPr>
          <w:rFonts w:ascii="Times New Roman" w:hAnsi="Times New Roman" w:cs="Times New Roman"/>
          <w:sz w:val="28"/>
          <w:szCs w:val="28"/>
        </w:rPr>
        <w:t>о</w:t>
      </w:r>
      <w:r w:rsidRPr="00440765">
        <w:rPr>
          <w:rFonts w:ascii="Times New Roman" w:hAnsi="Times New Roman" w:cs="Times New Roman"/>
          <w:sz w:val="28"/>
          <w:szCs w:val="28"/>
        </w:rPr>
        <w:t xml:space="preserve"> многофункциональной зоны объектов дорожного сервиса, парковочное место грузового </w:t>
      </w:r>
      <w:r w:rsidR="00D17604" w:rsidRPr="00440765">
        <w:rPr>
          <w:rFonts w:ascii="Times New Roman" w:hAnsi="Times New Roman" w:cs="Times New Roman"/>
          <w:sz w:val="28"/>
          <w:szCs w:val="28"/>
        </w:rPr>
        <w:t>транспорта на</w:t>
      </w:r>
      <w:r w:rsidRPr="00440765">
        <w:rPr>
          <w:rFonts w:ascii="Times New Roman" w:hAnsi="Times New Roman" w:cs="Times New Roman"/>
          <w:sz w:val="28"/>
          <w:szCs w:val="28"/>
        </w:rPr>
        <w:t xml:space="preserve"> земельных участках с кадастровыми номерами 76:17:144401:4905, 76:17:144401:4906; </w:t>
      </w:r>
    </w:p>
    <w:p w:rsidR="00726982" w:rsidRPr="00440765" w:rsidRDefault="00726982" w:rsidP="006C7BEB">
      <w:pPr>
        <w:spacing w:after="0" w:line="240" w:lineRule="auto"/>
        <w:ind w:firstLine="709"/>
        <w:jc w:val="both"/>
        <w:rPr>
          <w:rFonts w:ascii="Times New Roman" w:hAnsi="Times New Roman" w:cs="Times New Roman"/>
          <w:sz w:val="24"/>
          <w:szCs w:val="24"/>
        </w:rPr>
      </w:pPr>
      <w:r w:rsidRPr="00440765">
        <w:rPr>
          <w:rFonts w:ascii="Times New Roman" w:hAnsi="Times New Roman" w:cs="Times New Roman"/>
          <w:sz w:val="28"/>
          <w:szCs w:val="28"/>
        </w:rPr>
        <w:t>- строительство автомобильной дороги на земельном участке с кадастровым номером 76:17:000000:1434</w:t>
      </w:r>
      <w:r w:rsidRPr="00440765">
        <w:rPr>
          <w:rFonts w:ascii="Times New Roman" w:hAnsi="Times New Roman" w:cs="Times New Roman"/>
          <w:sz w:val="24"/>
          <w:szCs w:val="24"/>
        </w:rPr>
        <w:t>;</w:t>
      </w:r>
    </w:p>
    <w:p w:rsidR="008F2F3F" w:rsidRPr="00440765" w:rsidRDefault="008F2F3F" w:rsidP="006C7BEB">
      <w:pPr>
        <w:spacing w:after="0" w:line="240" w:lineRule="auto"/>
        <w:ind w:firstLine="709"/>
        <w:jc w:val="both"/>
        <w:rPr>
          <w:rFonts w:ascii="Times New Roman" w:hAnsi="Times New Roman" w:cs="Times New Roman"/>
          <w:sz w:val="24"/>
          <w:szCs w:val="24"/>
        </w:rPr>
      </w:pPr>
      <w:r w:rsidRPr="00440765">
        <w:rPr>
          <w:rFonts w:ascii="Times New Roman" w:hAnsi="Times New Roman" w:cs="Times New Roman"/>
          <w:sz w:val="24"/>
          <w:szCs w:val="24"/>
        </w:rPr>
        <w:t xml:space="preserve">- </w:t>
      </w:r>
      <w:r w:rsidRPr="00440765">
        <w:rPr>
          <w:rFonts w:ascii="Times New Roman" w:hAnsi="Times New Roman" w:cs="Times New Roman"/>
          <w:sz w:val="28"/>
          <w:szCs w:val="28"/>
        </w:rPr>
        <w:t>строительство автомобильной дороги (</w:t>
      </w:r>
      <w:r w:rsidRPr="00440765">
        <w:rPr>
          <w:rFonts w:ascii="Times New Roman" w:eastAsia="Times New Roman" w:hAnsi="Times New Roman" w:cs="Times New Roman"/>
          <w:sz w:val="24"/>
          <w:szCs w:val="24"/>
        </w:rPr>
        <w:t>Съезд</w:t>
      </w:r>
      <w:r w:rsidRPr="00440765">
        <w:rPr>
          <w:rFonts w:ascii="Times New Roman" w:hAnsi="Times New Roman" w:cs="Times New Roman"/>
          <w:sz w:val="28"/>
          <w:szCs w:val="28"/>
        </w:rPr>
        <w:t xml:space="preserve">) на земельном участке с кадастровым номером </w:t>
      </w:r>
      <w:r w:rsidRPr="00440765">
        <w:rPr>
          <w:rFonts w:ascii="Times New Roman" w:eastAsia="Times New Roman" w:hAnsi="Times New Roman" w:cs="Times New Roman"/>
          <w:sz w:val="28"/>
          <w:szCs w:val="28"/>
        </w:rPr>
        <w:t>76:17:134501:5271;</w:t>
      </w:r>
    </w:p>
    <w:p w:rsidR="00D17604" w:rsidRPr="00440765" w:rsidRDefault="00726982" w:rsidP="006C7BEB">
      <w:pPr>
        <w:spacing w:after="0" w:line="240" w:lineRule="auto"/>
        <w:ind w:firstLine="709"/>
        <w:jc w:val="both"/>
        <w:rPr>
          <w:rFonts w:ascii="Times New Roman" w:eastAsia="Times New Roman" w:hAnsi="Times New Roman" w:cs="Times New Roman"/>
          <w:sz w:val="28"/>
          <w:szCs w:val="28"/>
        </w:rPr>
      </w:pPr>
      <w:r w:rsidRPr="00440765">
        <w:rPr>
          <w:rFonts w:ascii="Times New Roman" w:hAnsi="Times New Roman" w:cs="Times New Roman"/>
          <w:sz w:val="24"/>
          <w:szCs w:val="24"/>
        </w:rPr>
        <w:t xml:space="preserve">- </w:t>
      </w:r>
      <w:r w:rsidR="00D17604" w:rsidRPr="00440765">
        <w:rPr>
          <w:rFonts w:ascii="Times New Roman" w:eastAsia="Times New Roman" w:hAnsi="Times New Roman" w:cs="Times New Roman"/>
          <w:sz w:val="28"/>
          <w:szCs w:val="28"/>
        </w:rPr>
        <w:t>строительств</w:t>
      </w:r>
      <w:r w:rsidR="00113DF0" w:rsidRPr="00440765">
        <w:rPr>
          <w:rFonts w:ascii="Times New Roman" w:eastAsia="Times New Roman" w:hAnsi="Times New Roman" w:cs="Times New Roman"/>
          <w:sz w:val="28"/>
          <w:szCs w:val="28"/>
        </w:rPr>
        <w:t>о</w:t>
      </w:r>
      <w:r w:rsidR="00D17604" w:rsidRPr="00440765">
        <w:rPr>
          <w:rFonts w:ascii="Times New Roman" w:eastAsia="Times New Roman" w:hAnsi="Times New Roman" w:cs="Times New Roman"/>
          <w:sz w:val="28"/>
          <w:szCs w:val="28"/>
        </w:rPr>
        <w:t xml:space="preserve"> большого логистического (складского) центра ритейла РФ на земельных участках с кадастровыми номерами 76:17:134501:5583, 76:17:134501:5585;</w:t>
      </w:r>
    </w:p>
    <w:p w:rsidR="00D17604" w:rsidRPr="00440765" w:rsidRDefault="00D17604" w:rsidP="006C7BEB">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строительство логистического центра на земельном участке с кадастровым номером 76:17:144401:4943;</w:t>
      </w:r>
    </w:p>
    <w:p w:rsidR="00F214A0" w:rsidRDefault="00D17604" w:rsidP="006C7BEB">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строительств</w:t>
      </w:r>
      <w:r w:rsidR="00113DF0" w:rsidRPr="00440765">
        <w:rPr>
          <w:rFonts w:ascii="Times New Roman" w:eastAsia="Times New Roman" w:hAnsi="Times New Roman" w:cs="Times New Roman"/>
          <w:sz w:val="28"/>
          <w:szCs w:val="28"/>
        </w:rPr>
        <w:t>о</w:t>
      </w:r>
      <w:r w:rsidR="00F214A0">
        <w:rPr>
          <w:rFonts w:ascii="Times New Roman" w:eastAsia="Times New Roman" w:hAnsi="Times New Roman" w:cs="Times New Roman"/>
          <w:sz w:val="28"/>
          <w:szCs w:val="28"/>
        </w:rPr>
        <w:t xml:space="preserve"> логистического центра;</w:t>
      </w:r>
    </w:p>
    <w:p w:rsidR="00726982" w:rsidRPr="00F214A0" w:rsidRDefault="00523F9B" w:rsidP="006C7BEB">
      <w:pPr>
        <w:spacing w:after="0" w:line="240" w:lineRule="auto"/>
        <w:ind w:firstLine="709"/>
        <w:jc w:val="both"/>
        <w:rPr>
          <w:rStyle w:val="afffff4"/>
          <w:rFonts w:ascii="Times New Roman" w:eastAsia="Times New Roman" w:hAnsi="Times New Roman" w:cs="Times New Roman"/>
          <w:b w:val="0"/>
          <w:bCs w:val="0"/>
          <w:sz w:val="28"/>
          <w:szCs w:val="28"/>
        </w:rPr>
      </w:pPr>
      <w:r w:rsidRPr="00440765">
        <w:rPr>
          <w:rFonts w:ascii="Times New Roman" w:hAnsi="Times New Roman" w:cs="Times New Roman"/>
          <w:sz w:val="28"/>
          <w:szCs w:val="28"/>
        </w:rPr>
        <w:t xml:space="preserve"> - установление железнодорожного переезда на пересечении проектного </w:t>
      </w:r>
      <w:r w:rsidRPr="00440765">
        <w:rPr>
          <w:rFonts w:ascii="Times New Roman" w:hAnsi="Times New Roman" w:cs="Times New Roman"/>
          <w:color w:val="000000" w:themeColor="text1"/>
          <w:sz w:val="28"/>
          <w:szCs w:val="28"/>
        </w:rPr>
        <w:t>о</w:t>
      </w:r>
      <w:r w:rsidRPr="00440765">
        <w:rPr>
          <w:rFonts w:ascii="Times New Roman" w:hAnsi="Times New Roman" w:cs="Times New Roman"/>
          <w:color w:val="000000" w:themeColor="text1"/>
          <w:sz w:val="28"/>
          <w:szCs w:val="28"/>
          <w:shd w:val="clear" w:color="auto" w:fill="FFFFFF"/>
        </w:rPr>
        <w:t>бхода</w:t>
      </w:r>
      <w:r w:rsidRPr="00440765">
        <w:rPr>
          <w:rFonts w:ascii="Times New Roman" w:hAnsi="Times New Roman" w:cs="Times New Roman"/>
          <w:color w:val="000000" w:themeColor="text1"/>
          <w:sz w:val="28"/>
          <w:szCs w:val="28"/>
        </w:rPr>
        <w:t> </w:t>
      </w:r>
      <w:r w:rsidRPr="00440765">
        <w:rPr>
          <w:rStyle w:val="searchresult"/>
          <w:rFonts w:ascii="Times New Roman" w:hAnsi="Times New Roman" w:cs="Times New Roman"/>
          <w:color w:val="000000" w:themeColor="text1"/>
          <w:sz w:val="28"/>
          <w:szCs w:val="28"/>
          <w:bdr w:val="none" w:sz="0" w:space="0" w:color="auto" w:frame="1"/>
        </w:rPr>
        <w:t>Ярослав</w:t>
      </w:r>
      <w:r w:rsidRPr="00440765">
        <w:rPr>
          <w:rFonts w:ascii="Times New Roman" w:hAnsi="Times New Roman" w:cs="Times New Roman"/>
          <w:color w:val="000000" w:themeColor="text1"/>
          <w:sz w:val="28"/>
          <w:szCs w:val="28"/>
        </w:rPr>
        <w:t>ского</w:t>
      </w:r>
      <w:r w:rsidRPr="00440765">
        <w:rPr>
          <w:rFonts w:ascii="Times New Roman" w:hAnsi="Times New Roman" w:cs="Times New Roman"/>
          <w:color w:val="000000" w:themeColor="text1"/>
          <w:sz w:val="28"/>
          <w:szCs w:val="28"/>
          <w:shd w:val="clear" w:color="auto" w:fill="FFFFFF"/>
        </w:rPr>
        <w:t xml:space="preserve"> железнодорожного узла, строительство новой однопутной электрифицированной линии с автомобильной дорого </w:t>
      </w:r>
      <w:r w:rsidR="00A072D5" w:rsidRPr="00440765">
        <w:rPr>
          <w:rFonts w:ascii="Times New Roman" w:hAnsi="Times New Roman" w:cs="Times New Roman"/>
          <w:color w:val="000000" w:themeColor="text1"/>
          <w:sz w:val="28"/>
          <w:szCs w:val="28"/>
          <w:shd w:val="clear" w:color="auto" w:fill="FFFFFF"/>
        </w:rPr>
        <w:t>федерального значения «</w:t>
      </w:r>
      <w:r w:rsidR="00A072D5" w:rsidRPr="00440765">
        <w:rPr>
          <w:rFonts w:ascii="Times New Roman" w:hAnsi="Times New Roman" w:cs="Times New Roman"/>
          <w:bCs/>
          <w:color w:val="000C1E"/>
          <w:sz w:val="28"/>
          <w:szCs w:val="28"/>
          <w:shd w:val="clear" w:color="auto" w:fill="FFFFFF"/>
        </w:rPr>
        <w:t>М-8 "Холмогоры" Москва - Ярославль - Вологда – Архангельск»</w:t>
      </w:r>
      <w:r w:rsidR="00A072D5" w:rsidRPr="00440765">
        <w:rPr>
          <w:rFonts w:ascii="Times New Roman" w:hAnsi="Times New Roman" w:cs="Times New Roman"/>
          <w:color w:val="000000" w:themeColor="text1"/>
          <w:sz w:val="28"/>
          <w:szCs w:val="28"/>
          <w:shd w:val="clear" w:color="auto" w:fill="FFFFFF"/>
        </w:rPr>
        <w:t xml:space="preserve">. Автомобильной дорогой </w:t>
      </w:r>
      <w:r w:rsidRPr="00440765">
        <w:rPr>
          <w:rFonts w:ascii="Times New Roman" w:hAnsi="Times New Roman" w:cs="Times New Roman"/>
          <w:color w:val="000000" w:themeColor="text1"/>
          <w:sz w:val="28"/>
          <w:szCs w:val="28"/>
          <w:shd w:val="clear" w:color="auto" w:fill="FFFFFF"/>
        </w:rPr>
        <w:t xml:space="preserve">регионального значения </w:t>
      </w:r>
      <w:r w:rsidRPr="00440765">
        <w:rPr>
          <w:rFonts w:ascii="Times New Roman" w:hAnsi="Times New Roman" w:cs="Times New Roman"/>
          <w:sz w:val="28"/>
          <w:szCs w:val="28"/>
          <w:shd w:val="clear" w:color="auto" w:fill="FFFFFF"/>
        </w:rPr>
        <w:t>«</w:t>
      </w:r>
      <w:r w:rsidRPr="00440765">
        <w:rPr>
          <w:rStyle w:val="afffff4"/>
          <w:rFonts w:ascii="Times New Roman" w:hAnsi="Times New Roman" w:cs="Times New Roman"/>
          <w:b w:val="0"/>
          <w:bCs w:val="0"/>
          <w:sz w:val="28"/>
          <w:szCs w:val="28"/>
          <w:shd w:val="clear" w:color="auto" w:fill="FFFFFF"/>
        </w:rPr>
        <w:t>Ярославль — Заячий Холм — автодорога «Иваново — Писцово — Гаврилов-Ям — Ярославль»</w:t>
      </w:r>
      <w:r w:rsidR="00A072D5" w:rsidRPr="00440765">
        <w:rPr>
          <w:rStyle w:val="afffff4"/>
          <w:rFonts w:ascii="Times New Roman" w:hAnsi="Times New Roman" w:cs="Times New Roman"/>
          <w:b w:val="0"/>
          <w:bCs w:val="0"/>
          <w:sz w:val="28"/>
          <w:szCs w:val="28"/>
          <w:shd w:val="clear" w:color="auto" w:fill="FFFFFF"/>
        </w:rPr>
        <w:t>, на пересечении с автомобильной дорого местного значения.</w:t>
      </w:r>
    </w:p>
    <w:p w:rsidR="00924BBA" w:rsidRPr="00440765" w:rsidRDefault="00802C8E" w:rsidP="006C7BEB">
      <w:pPr>
        <w:spacing w:after="0" w:line="240" w:lineRule="auto"/>
        <w:ind w:firstLine="709"/>
        <w:jc w:val="both"/>
        <w:rPr>
          <w:rFonts w:ascii="Times New Roman" w:eastAsia="Times New Roman" w:hAnsi="Times New Roman" w:cs="Times New Roman"/>
          <w:sz w:val="28"/>
          <w:szCs w:val="28"/>
          <w:lang w:eastAsia="ru-RU"/>
        </w:rPr>
      </w:pPr>
      <w:r w:rsidRPr="004814D1">
        <w:rPr>
          <w:rFonts w:ascii="Times New Roman" w:hAnsi="Times New Roman" w:cs="Times New Roman"/>
          <w:sz w:val="28"/>
          <w:szCs w:val="28"/>
        </w:rPr>
        <w:t xml:space="preserve">В рамках реализации региональной целевой программы "Создание комфортной городской среды на территории Ярославской области" на 2020 - 2025 годы", утвержденной постановлением </w:t>
      </w:r>
      <w:r w:rsidR="005D2F04" w:rsidRPr="004814D1">
        <w:rPr>
          <w:rFonts w:ascii="Times New Roman" w:hAnsi="Times New Roman" w:cs="Times New Roman"/>
          <w:sz w:val="28"/>
          <w:szCs w:val="28"/>
        </w:rPr>
        <w:t>Правительства Ярославской области от 19 марта 2024 г. № 311-п "Об утверждении государственной программы Ярославской области "Формирование современной городской среды муниципальных образований на территории Ярославской области" на 2024 - 2030 годы и о признании утратившими силу и частично утратившими силу отдельных постановлений Правительства Ярославской области</w:t>
      </w:r>
      <w:r w:rsidRPr="004814D1">
        <w:rPr>
          <w:rFonts w:ascii="Times New Roman" w:hAnsi="Times New Roman" w:cs="Times New Roman"/>
          <w:sz w:val="28"/>
          <w:szCs w:val="28"/>
        </w:rPr>
        <w:t>, планируется строительство участка автомобильной дороги регионального значения «Улица в производственной зоне в западной части индустриального парка «Новоселки» во Фрунзенском районе г. Ярославля», 3 технической категории, ориентировочной протяженностью 788 метров , от ул. Технопарковая г. Ярославля по территории Карабихского с/п Ярославского МР, в границах земельных участков с кадастровыми номерами 76:17:134501:1047, 76:17:134501:1048</w:t>
      </w:r>
      <w:r w:rsidR="00924BBA" w:rsidRPr="004814D1">
        <w:rPr>
          <w:rFonts w:ascii="Times New Roman" w:hAnsi="Times New Roman" w:cs="Times New Roman"/>
          <w:sz w:val="28"/>
          <w:szCs w:val="28"/>
        </w:rPr>
        <w:t>.</w:t>
      </w:r>
    </w:p>
    <w:p w:rsidR="00BD2A95" w:rsidRPr="00440765" w:rsidRDefault="00BD2A95" w:rsidP="006C7BEB">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Мероприяти</w:t>
      </w:r>
      <w:r w:rsidR="005810FD">
        <w:rPr>
          <w:rFonts w:ascii="Times New Roman" w:eastAsia="Times New Roman" w:hAnsi="Times New Roman" w:cs="Times New Roman"/>
          <w:sz w:val="28"/>
          <w:szCs w:val="28"/>
          <w:lang w:eastAsia="ru-RU"/>
        </w:rPr>
        <w:t>я</w:t>
      </w:r>
      <w:r w:rsidRPr="00440765">
        <w:rPr>
          <w:rFonts w:ascii="Times New Roman" w:eastAsia="Times New Roman" w:hAnsi="Times New Roman" w:cs="Times New Roman"/>
          <w:sz w:val="28"/>
          <w:szCs w:val="28"/>
          <w:lang w:eastAsia="ru-RU"/>
        </w:rPr>
        <w:t xml:space="preserve"> по реконструкции, капитальному ремонту и асфальтированию улично-дорожной сети проектом Генерального плана </w:t>
      </w:r>
      <w:r w:rsidR="00F57071"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округа на период до расчетного срока не предлагаются.</w:t>
      </w:r>
    </w:p>
    <w:p w:rsidR="00A100D1" w:rsidRPr="00440765" w:rsidRDefault="00BD2A95" w:rsidP="006C7BEB">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lastRenderedPageBreak/>
        <w:t>Запланированы мероприятия по увеличению мощности улично-дорожной сети на проектных территориях. В связи с тем, что происходит застройка свободных территорий и территорий выделенных под строительство индивидуальных жилых домов.</w:t>
      </w:r>
    </w:p>
    <w:p w:rsidR="009754EA" w:rsidRPr="00FD1A61" w:rsidRDefault="009754EA" w:rsidP="00FD1A61"/>
    <w:p w:rsidR="00F34CE8" w:rsidRPr="005810FD" w:rsidRDefault="005810FD" w:rsidP="005810FD">
      <w:pPr>
        <w:spacing w:after="0" w:line="240" w:lineRule="auto"/>
        <w:ind w:firstLine="709"/>
        <w:jc w:val="both"/>
        <w:outlineLvl w:val="0"/>
        <w:rPr>
          <w:rFonts w:ascii="Times New Roman" w:hAnsi="Times New Roman" w:cs="Times New Roman"/>
          <w:b/>
          <w:sz w:val="28"/>
          <w:szCs w:val="28"/>
        </w:rPr>
      </w:pPr>
      <w:bookmarkStart w:id="97" w:name="_Toc180076839"/>
      <w:r w:rsidRPr="005810FD">
        <w:rPr>
          <w:rFonts w:ascii="Times New Roman" w:hAnsi="Times New Roman" w:cs="Times New Roman"/>
          <w:sz w:val="28"/>
          <w:szCs w:val="28"/>
        </w:rPr>
        <w:t>16.</w:t>
      </w:r>
      <w:r>
        <w:rPr>
          <w:rFonts w:ascii="Times New Roman" w:hAnsi="Times New Roman" w:cs="Times New Roman"/>
          <w:b/>
          <w:sz w:val="28"/>
          <w:szCs w:val="28"/>
        </w:rPr>
        <w:t xml:space="preserve"> </w:t>
      </w:r>
      <w:r w:rsidR="00F34CE8" w:rsidRPr="005810FD">
        <w:rPr>
          <w:rFonts w:ascii="Times New Roman" w:hAnsi="Times New Roman" w:cs="Times New Roman"/>
          <w:b/>
          <w:sz w:val="28"/>
          <w:szCs w:val="28"/>
        </w:rPr>
        <w:t>Оценка возможного влияния планируемых для размещения объектов местного значения на комплексное развитие территории</w:t>
      </w:r>
      <w:bookmarkEnd w:id="97"/>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Размещение планируемых объектов может оказать положительное или негативное влияние на комплексное развитие территории. В зависимости от вида объекта это влияние может касаться всей или части территории.</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xml:space="preserve">Возможный эффект влияния планируемых для размещения объектов местного значения </w:t>
      </w:r>
      <w:r w:rsidR="00ED7836" w:rsidRPr="00440765">
        <w:rPr>
          <w:rFonts w:ascii="Times New Roman" w:eastAsia="Times New Roman" w:hAnsi="Times New Roman" w:cs="Times New Roman"/>
          <w:sz w:val="28"/>
          <w:szCs w:val="24"/>
          <w:lang w:eastAsia="zh-CN"/>
        </w:rPr>
        <w:t>муниципального округа</w:t>
      </w:r>
      <w:r w:rsidRPr="00440765">
        <w:rPr>
          <w:rFonts w:ascii="Times New Roman" w:eastAsia="Times New Roman" w:hAnsi="Times New Roman" w:cs="Times New Roman"/>
          <w:sz w:val="28"/>
          <w:szCs w:val="24"/>
          <w:lang w:eastAsia="zh-CN"/>
        </w:rPr>
        <w:t xml:space="preserve"> на комплексное развитие территории может быть прямой и косвенный. Прямой эффект проявляется через повышение степени обоснованности, сокращение сроков осуществления и материальных затрат последующих управленческих решений в области градостроительной деятельности и в других видах деятельности экономической, социальной и экологической сфер муниципального управления.</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Прямой эффект от реализации проекта внесения изменений в Генеральный план связан с принципами территориального планирования:</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обеспечение устойчивого развития территории (во всех его аспектах);</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обеспечение сбалансированного учета экологических, экономических, социальных и иных факторов;</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учет других требований, закрепленных в законодательстве.</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Кроме того, эффективность территориального планирования вытекает из определения его назначения (ГрК РФ, часть 1 статьи 9):</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развитие инженерной, транспортной, социальной инфраструктур;</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учет интересов граждан, их объединений, муниципальных образований, субъектов Российской Федерации, Российской Федерации.</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b/>
          <w:sz w:val="28"/>
          <w:szCs w:val="24"/>
          <w:lang w:eastAsia="zh-CN"/>
        </w:rPr>
      </w:pPr>
      <w:r w:rsidRPr="00440765">
        <w:rPr>
          <w:rFonts w:ascii="Times New Roman" w:eastAsia="Times New Roman" w:hAnsi="Times New Roman" w:cs="Times New Roman"/>
          <w:sz w:val="28"/>
          <w:szCs w:val="24"/>
          <w:lang w:eastAsia="zh-CN"/>
        </w:rPr>
        <w:t xml:space="preserve">Основные виды прямого эффекта от реализации мероприятий по территориальному планированию представлены в </w:t>
      </w:r>
      <w:r w:rsidR="00077A8E">
        <w:rPr>
          <w:rFonts w:ascii="Times New Roman" w:eastAsia="Times New Roman" w:hAnsi="Times New Roman" w:cs="Times New Roman"/>
          <w:sz w:val="28"/>
          <w:szCs w:val="24"/>
          <w:lang w:eastAsia="zh-CN"/>
        </w:rPr>
        <w:t>таблице</w:t>
      </w:r>
      <w:r w:rsidRPr="00440765">
        <w:rPr>
          <w:rFonts w:ascii="Times New Roman" w:eastAsia="Times New Roman" w:hAnsi="Times New Roman" w:cs="Times New Roman"/>
          <w:sz w:val="28"/>
          <w:szCs w:val="24"/>
          <w:lang w:eastAsia="zh-CN"/>
        </w:rPr>
        <w:t>.</w:t>
      </w:r>
    </w:p>
    <w:p w:rsidR="00F214A0" w:rsidRDefault="00F214A0" w:rsidP="00440765">
      <w:pPr>
        <w:suppressAutoHyphens/>
        <w:spacing w:after="0" w:line="240" w:lineRule="auto"/>
        <w:jc w:val="right"/>
        <w:rPr>
          <w:rFonts w:ascii="Times New Roman" w:eastAsia="Times New Roman" w:hAnsi="Times New Roman" w:cs="Times New Roman"/>
          <w:sz w:val="28"/>
          <w:szCs w:val="24"/>
          <w:lang w:eastAsia="zh-CN"/>
        </w:rPr>
      </w:pPr>
    </w:p>
    <w:p w:rsidR="00345478" w:rsidRPr="005810FD" w:rsidRDefault="00345478" w:rsidP="005810FD">
      <w:pPr>
        <w:suppressAutoHyphens/>
        <w:spacing w:after="0" w:line="240" w:lineRule="auto"/>
        <w:jc w:val="both"/>
        <w:rPr>
          <w:rFonts w:ascii="Times New Roman" w:eastAsia="Times New Roman" w:hAnsi="Times New Roman" w:cs="Times New Roman"/>
          <w:b/>
          <w:sz w:val="24"/>
          <w:szCs w:val="24"/>
          <w:lang w:eastAsia="zh-CN"/>
        </w:rPr>
      </w:pPr>
      <w:r w:rsidRPr="005810FD">
        <w:rPr>
          <w:rFonts w:ascii="Times New Roman" w:eastAsia="Times New Roman" w:hAnsi="Times New Roman" w:cs="Times New Roman"/>
          <w:b/>
          <w:sz w:val="24"/>
          <w:szCs w:val="24"/>
          <w:lang w:eastAsia="zh-CN"/>
        </w:rPr>
        <w:t>Виды прямого эффекта от реализации мероприятий по территориальному планированию Генеральн</w:t>
      </w:r>
      <w:r w:rsidR="00DC41DA" w:rsidRPr="005810FD">
        <w:rPr>
          <w:rFonts w:ascii="Times New Roman" w:eastAsia="Times New Roman" w:hAnsi="Times New Roman" w:cs="Times New Roman"/>
          <w:b/>
          <w:sz w:val="24"/>
          <w:szCs w:val="24"/>
          <w:lang w:eastAsia="zh-CN"/>
        </w:rPr>
        <w:t>ого</w:t>
      </w:r>
      <w:r w:rsidRPr="005810FD">
        <w:rPr>
          <w:rFonts w:ascii="Times New Roman" w:eastAsia="Times New Roman" w:hAnsi="Times New Roman" w:cs="Times New Roman"/>
          <w:b/>
          <w:sz w:val="24"/>
          <w:szCs w:val="24"/>
          <w:lang w:eastAsia="zh-CN"/>
        </w:rPr>
        <w:t xml:space="preserve"> план</w:t>
      </w:r>
      <w:r w:rsidR="00DC41DA" w:rsidRPr="005810FD">
        <w:rPr>
          <w:rFonts w:ascii="Times New Roman" w:eastAsia="Times New Roman" w:hAnsi="Times New Roman" w:cs="Times New Roman"/>
          <w:b/>
          <w:sz w:val="24"/>
          <w:szCs w:val="24"/>
          <w:lang w:eastAsia="zh-CN"/>
        </w:rPr>
        <w:t>а</w:t>
      </w:r>
    </w:p>
    <w:tbl>
      <w:tblPr>
        <w:tblW w:w="95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9"/>
        <w:gridCol w:w="2126"/>
        <w:gridCol w:w="2128"/>
        <w:gridCol w:w="2128"/>
        <w:gridCol w:w="2442"/>
      </w:tblGrid>
      <w:tr w:rsidR="00612E6B" w:rsidRPr="00440765" w:rsidTr="00F214A0">
        <w:trPr>
          <w:cantSplit/>
          <w:trHeight w:val="360"/>
          <w:jc w:val="center"/>
        </w:trPr>
        <w:tc>
          <w:tcPr>
            <w:tcW w:w="709" w:type="dxa"/>
            <w:vMerge w:val="restart"/>
            <w:vAlign w:val="center"/>
            <w:hideMark/>
          </w:tcPr>
          <w:p w:rsidR="00345478" w:rsidRPr="00440765" w:rsidRDefault="00345478" w:rsidP="00F214A0">
            <w:pPr>
              <w:suppressAutoHyphens/>
              <w:spacing w:after="0" w:line="240" w:lineRule="auto"/>
              <w:ind w:right="71" w:firstLine="72"/>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 </w:t>
            </w:r>
            <w:r w:rsidRPr="00440765">
              <w:rPr>
                <w:rFonts w:ascii="Times New Roman" w:eastAsia="Times New Roman" w:hAnsi="Times New Roman" w:cs="Times New Roman"/>
                <w:sz w:val="24"/>
                <w:szCs w:val="24"/>
                <w:lang w:eastAsia="zh-CN"/>
              </w:rPr>
              <w:br/>
              <w:t>п/п</w:t>
            </w:r>
          </w:p>
        </w:tc>
        <w:tc>
          <w:tcPr>
            <w:tcW w:w="2126" w:type="dxa"/>
            <w:vMerge w:val="restart"/>
            <w:vAlign w:val="center"/>
            <w:hideMark/>
          </w:tcPr>
          <w:p w:rsidR="00345478" w:rsidRPr="00440765" w:rsidRDefault="00345478" w:rsidP="00F214A0">
            <w:pPr>
              <w:suppressAutoHyphens/>
              <w:spacing w:after="0" w:line="240" w:lineRule="auto"/>
              <w:ind w:firstLine="99"/>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Мероприятия по </w:t>
            </w:r>
            <w:r w:rsidRPr="00440765">
              <w:rPr>
                <w:rFonts w:ascii="Times New Roman" w:eastAsia="Times New Roman" w:hAnsi="Times New Roman" w:cs="Times New Roman"/>
                <w:sz w:val="24"/>
                <w:szCs w:val="24"/>
                <w:lang w:eastAsia="zh-CN"/>
              </w:rPr>
              <w:br/>
              <w:t>территориальному</w:t>
            </w:r>
            <w:r w:rsidRPr="00440765">
              <w:rPr>
                <w:rFonts w:ascii="Times New Roman" w:eastAsia="Times New Roman" w:hAnsi="Times New Roman" w:cs="Times New Roman"/>
                <w:sz w:val="24"/>
                <w:szCs w:val="24"/>
                <w:lang w:eastAsia="zh-CN"/>
              </w:rPr>
              <w:br/>
              <w:t>планированию</w:t>
            </w:r>
          </w:p>
        </w:tc>
        <w:tc>
          <w:tcPr>
            <w:tcW w:w="6698" w:type="dxa"/>
            <w:gridSpan w:val="3"/>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Виды эффекта в основных сферах муниципальной деятельности</w:t>
            </w:r>
          </w:p>
        </w:tc>
      </w:tr>
      <w:tr w:rsidR="00612E6B" w:rsidRPr="00440765" w:rsidTr="00F214A0">
        <w:trPr>
          <w:cantSplit/>
          <w:trHeight w:val="360"/>
          <w:jc w:val="center"/>
        </w:trPr>
        <w:tc>
          <w:tcPr>
            <w:tcW w:w="709" w:type="dxa"/>
            <w:vMerge/>
            <w:vAlign w:val="center"/>
            <w:hideMark/>
          </w:tcPr>
          <w:p w:rsidR="00345478" w:rsidRPr="00440765" w:rsidRDefault="00345478" w:rsidP="00F214A0">
            <w:pPr>
              <w:spacing w:after="0" w:line="240" w:lineRule="auto"/>
              <w:jc w:val="center"/>
              <w:rPr>
                <w:rFonts w:ascii="Times New Roman" w:eastAsia="Times New Roman" w:hAnsi="Times New Roman" w:cs="Times New Roman"/>
                <w:sz w:val="24"/>
                <w:szCs w:val="24"/>
                <w:lang w:eastAsia="zh-CN"/>
              </w:rPr>
            </w:pPr>
          </w:p>
        </w:tc>
        <w:tc>
          <w:tcPr>
            <w:tcW w:w="2126" w:type="dxa"/>
            <w:vMerge/>
            <w:vAlign w:val="center"/>
            <w:hideMark/>
          </w:tcPr>
          <w:p w:rsidR="00345478" w:rsidRPr="00440765" w:rsidRDefault="00345478" w:rsidP="00F214A0">
            <w:pPr>
              <w:spacing w:after="0" w:line="240" w:lineRule="auto"/>
              <w:jc w:val="center"/>
              <w:rPr>
                <w:rFonts w:ascii="Times New Roman" w:eastAsia="Times New Roman" w:hAnsi="Times New Roman" w:cs="Times New Roman"/>
                <w:sz w:val="24"/>
                <w:szCs w:val="24"/>
                <w:lang w:eastAsia="zh-CN"/>
              </w:rPr>
            </w:pP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экономическая сфера</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социальная    </w:t>
            </w:r>
            <w:r w:rsidRPr="00440765">
              <w:rPr>
                <w:rFonts w:ascii="Times New Roman" w:eastAsia="Times New Roman" w:hAnsi="Times New Roman" w:cs="Times New Roman"/>
                <w:sz w:val="24"/>
                <w:szCs w:val="24"/>
                <w:lang w:eastAsia="zh-CN"/>
              </w:rPr>
              <w:br/>
              <w:t>сфера</w:t>
            </w:r>
          </w:p>
        </w:tc>
        <w:tc>
          <w:tcPr>
            <w:tcW w:w="2442"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экологическая сфера</w:t>
            </w:r>
          </w:p>
        </w:tc>
      </w:tr>
      <w:tr w:rsidR="00612E6B" w:rsidRPr="00440765" w:rsidTr="00F214A0">
        <w:trPr>
          <w:cantSplit/>
          <w:trHeight w:val="1200"/>
          <w:jc w:val="center"/>
        </w:trPr>
        <w:tc>
          <w:tcPr>
            <w:tcW w:w="709" w:type="dxa"/>
            <w:vAlign w:val="center"/>
            <w:hideMark/>
          </w:tcPr>
          <w:p w:rsidR="00345478" w:rsidRPr="00440765" w:rsidRDefault="00345478" w:rsidP="00F214A0">
            <w:pPr>
              <w:suppressAutoHyphens/>
              <w:spacing w:after="0" w:line="240" w:lineRule="auto"/>
              <w:ind w:right="71" w:firstLine="72"/>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lastRenderedPageBreak/>
              <w:t>1.</w:t>
            </w:r>
          </w:p>
        </w:tc>
        <w:tc>
          <w:tcPr>
            <w:tcW w:w="2126" w:type="dxa"/>
            <w:vAlign w:val="center"/>
            <w:hideMark/>
          </w:tcPr>
          <w:p w:rsidR="00345478" w:rsidRPr="00440765" w:rsidRDefault="00345478" w:rsidP="00F214A0">
            <w:pPr>
              <w:suppressAutoHyphens/>
              <w:spacing w:after="0" w:line="240" w:lineRule="auto"/>
              <w:ind w:firstLine="99"/>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Установление   функциональных зон</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Повышение рентной отдачи от территории за счет комплексного использования ее потенциала и регулирования ее целевого использования</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Создание территориальных условий для организации      </w:t>
            </w:r>
            <w:r w:rsidRPr="00440765">
              <w:rPr>
                <w:rFonts w:ascii="Times New Roman" w:eastAsia="Times New Roman" w:hAnsi="Times New Roman" w:cs="Times New Roman"/>
                <w:sz w:val="24"/>
                <w:szCs w:val="24"/>
                <w:lang w:eastAsia="zh-CN"/>
              </w:rPr>
              <w:br/>
              <w:t>благоприятных условий всех сфер жизнедеятельности</w:t>
            </w:r>
          </w:p>
        </w:tc>
        <w:tc>
          <w:tcPr>
            <w:tcW w:w="2442"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Обеспечение экологической устойчивости территории, охраны и рационального использования природных ресурсов</w:t>
            </w:r>
          </w:p>
        </w:tc>
      </w:tr>
      <w:tr w:rsidR="00612E6B" w:rsidRPr="00440765" w:rsidTr="00F214A0">
        <w:trPr>
          <w:cantSplit/>
          <w:trHeight w:val="960"/>
          <w:jc w:val="center"/>
        </w:trPr>
        <w:tc>
          <w:tcPr>
            <w:tcW w:w="709" w:type="dxa"/>
            <w:vAlign w:val="center"/>
            <w:hideMark/>
          </w:tcPr>
          <w:p w:rsidR="00345478" w:rsidRPr="00440765" w:rsidRDefault="00345478" w:rsidP="00F214A0">
            <w:pPr>
              <w:suppressAutoHyphens/>
              <w:spacing w:after="0" w:line="240" w:lineRule="auto"/>
              <w:ind w:right="71" w:firstLine="72"/>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2.</w:t>
            </w:r>
          </w:p>
        </w:tc>
        <w:tc>
          <w:tcPr>
            <w:tcW w:w="2126" w:type="dxa"/>
            <w:vAlign w:val="center"/>
            <w:hideMark/>
          </w:tcPr>
          <w:p w:rsidR="00345478" w:rsidRPr="00440765" w:rsidRDefault="00345478" w:rsidP="00F214A0">
            <w:pPr>
              <w:suppressAutoHyphens/>
              <w:spacing w:after="0" w:line="240" w:lineRule="auto"/>
              <w:ind w:firstLine="99"/>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Установление мест планируемого размещения объектов капитального строительства местного значения</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Сокращение приведенных затрат на инженерную подготовку и обустройство территории</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Сокращение затрат времени на трудовые и   социально-бытовые поездки          </w:t>
            </w:r>
            <w:r w:rsidRPr="00440765">
              <w:rPr>
                <w:rFonts w:ascii="Times New Roman" w:eastAsia="Times New Roman" w:hAnsi="Times New Roman" w:cs="Times New Roman"/>
                <w:sz w:val="24"/>
                <w:szCs w:val="24"/>
                <w:lang w:eastAsia="zh-CN"/>
              </w:rPr>
              <w:br/>
              <w:t>граждан</w:t>
            </w:r>
          </w:p>
        </w:tc>
        <w:tc>
          <w:tcPr>
            <w:tcW w:w="2442"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Предотвращение и</w:t>
            </w:r>
            <w:r w:rsidRPr="00440765">
              <w:rPr>
                <w:rFonts w:ascii="Times New Roman" w:eastAsia="Times New Roman" w:hAnsi="Times New Roman" w:cs="Times New Roman"/>
                <w:sz w:val="24"/>
                <w:szCs w:val="24"/>
                <w:lang w:eastAsia="zh-CN"/>
              </w:rPr>
              <w:br/>
              <w:t>сокращение возможного ущерба природной среде</w:t>
            </w:r>
          </w:p>
        </w:tc>
      </w:tr>
      <w:tr w:rsidR="00612E6B" w:rsidRPr="00440765" w:rsidTr="00F214A0">
        <w:trPr>
          <w:cantSplit/>
          <w:trHeight w:val="960"/>
          <w:jc w:val="center"/>
        </w:trPr>
        <w:tc>
          <w:tcPr>
            <w:tcW w:w="709" w:type="dxa"/>
            <w:vAlign w:val="center"/>
            <w:hideMark/>
          </w:tcPr>
          <w:p w:rsidR="00345478" w:rsidRPr="00440765" w:rsidRDefault="00345478" w:rsidP="00F214A0">
            <w:pPr>
              <w:suppressAutoHyphens/>
              <w:spacing w:after="0" w:line="240" w:lineRule="auto"/>
              <w:ind w:right="71" w:firstLine="72"/>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3.</w:t>
            </w:r>
          </w:p>
        </w:tc>
        <w:tc>
          <w:tcPr>
            <w:tcW w:w="2126" w:type="dxa"/>
            <w:vAlign w:val="center"/>
            <w:hideMark/>
          </w:tcPr>
          <w:p w:rsidR="00345478" w:rsidRPr="00440765" w:rsidRDefault="00345478" w:rsidP="00F214A0">
            <w:pPr>
              <w:suppressAutoHyphens/>
              <w:spacing w:after="0" w:line="240" w:lineRule="auto"/>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Установление    </w:t>
            </w:r>
            <w:r w:rsidRPr="00440765">
              <w:rPr>
                <w:rFonts w:ascii="Times New Roman" w:eastAsia="Times New Roman" w:hAnsi="Times New Roman" w:cs="Times New Roman"/>
                <w:sz w:val="24"/>
                <w:szCs w:val="24"/>
                <w:lang w:eastAsia="zh-CN"/>
              </w:rPr>
              <w:br/>
              <w:t xml:space="preserve">границ зон с    </w:t>
            </w:r>
            <w:r w:rsidRPr="00440765">
              <w:rPr>
                <w:rFonts w:ascii="Times New Roman" w:eastAsia="Times New Roman" w:hAnsi="Times New Roman" w:cs="Times New Roman"/>
                <w:sz w:val="24"/>
                <w:szCs w:val="24"/>
                <w:lang w:eastAsia="zh-CN"/>
              </w:rPr>
              <w:br/>
              <w:t>особыми условиями использования территории</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w:t>
            </w:r>
          </w:p>
        </w:tc>
        <w:tc>
          <w:tcPr>
            <w:tcW w:w="2442"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Предотвращение негативного воздействия на окружающую среду и ценные природные       </w:t>
            </w:r>
            <w:r w:rsidRPr="00440765">
              <w:rPr>
                <w:rFonts w:ascii="Times New Roman" w:eastAsia="Times New Roman" w:hAnsi="Times New Roman" w:cs="Times New Roman"/>
                <w:sz w:val="24"/>
                <w:szCs w:val="24"/>
                <w:lang w:eastAsia="zh-CN"/>
              </w:rPr>
              <w:br/>
              <w:t>комплексы</w:t>
            </w:r>
          </w:p>
        </w:tc>
      </w:tr>
      <w:tr w:rsidR="00345478" w:rsidRPr="00440765" w:rsidTr="00F214A0">
        <w:trPr>
          <w:cantSplit/>
          <w:trHeight w:val="1320"/>
          <w:jc w:val="center"/>
        </w:trPr>
        <w:tc>
          <w:tcPr>
            <w:tcW w:w="709" w:type="dxa"/>
            <w:vAlign w:val="center"/>
            <w:hideMark/>
          </w:tcPr>
          <w:p w:rsidR="00345478" w:rsidRPr="00440765" w:rsidRDefault="00345478" w:rsidP="00F214A0">
            <w:pPr>
              <w:suppressAutoHyphens/>
              <w:spacing w:after="0" w:line="240" w:lineRule="auto"/>
              <w:ind w:right="71" w:firstLine="72"/>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4.</w:t>
            </w:r>
          </w:p>
        </w:tc>
        <w:tc>
          <w:tcPr>
            <w:tcW w:w="2126" w:type="dxa"/>
            <w:vAlign w:val="center"/>
            <w:hideMark/>
          </w:tcPr>
          <w:p w:rsidR="00345478" w:rsidRPr="00440765" w:rsidRDefault="00345478" w:rsidP="00F214A0">
            <w:pPr>
              <w:suppressAutoHyphens/>
              <w:spacing w:after="0" w:line="240" w:lineRule="auto"/>
              <w:ind w:firstLine="99"/>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Определение планируемых границ населенных пунктов</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Создание условий для экономической и финансовой устойчивости муниципальных образований</w:t>
            </w:r>
          </w:p>
        </w:tc>
        <w:tc>
          <w:tcPr>
            <w:tcW w:w="2128"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Улучшение социальных условий для решения вопросов местного значения</w:t>
            </w:r>
          </w:p>
        </w:tc>
        <w:tc>
          <w:tcPr>
            <w:tcW w:w="2442" w:type="dxa"/>
            <w:vAlign w:val="center"/>
            <w:hideMark/>
          </w:tcPr>
          <w:p w:rsidR="00345478" w:rsidRPr="00440765" w:rsidRDefault="00345478" w:rsidP="00F214A0">
            <w:pPr>
              <w:suppressAutoHyphens/>
              <w:spacing w:after="0" w:line="240" w:lineRule="auto"/>
              <w:ind w:firstLine="44"/>
              <w:jc w:val="center"/>
              <w:rPr>
                <w:rFonts w:ascii="Times New Roman" w:eastAsia="Times New Roman" w:hAnsi="Times New Roman" w:cs="Times New Roman"/>
                <w:sz w:val="24"/>
                <w:szCs w:val="24"/>
                <w:lang w:eastAsia="zh-CN"/>
              </w:rPr>
            </w:pPr>
            <w:r w:rsidRPr="00440765">
              <w:rPr>
                <w:rFonts w:ascii="Times New Roman" w:eastAsia="Times New Roman" w:hAnsi="Times New Roman" w:cs="Times New Roman"/>
                <w:sz w:val="24"/>
                <w:szCs w:val="24"/>
                <w:lang w:eastAsia="zh-CN"/>
              </w:rPr>
              <w:t xml:space="preserve">Формирование    </w:t>
            </w:r>
            <w:r w:rsidRPr="00440765">
              <w:rPr>
                <w:rFonts w:ascii="Times New Roman" w:eastAsia="Times New Roman" w:hAnsi="Times New Roman" w:cs="Times New Roman"/>
                <w:sz w:val="24"/>
                <w:szCs w:val="24"/>
                <w:lang w:eastAsia="zh-CN"/>
              </w:rPr>
              <w:br/>
              <w:t>благоприятной окружающей среды</w:t>
            </w:r>
            <w:r w:rsidRPr="00440765">
              <w:rPr>
                <w:rFonts w:ascii="Times New Roman" w:eastAsia="Times New Roman" w:hAnsi="Times New Roman" w:cs="Times New Roman"/>
                <w:sz w:val="24"/>
                <w:szCs w:val="24"/>
                <w:lang w:eastAsia="zh-CN"/>
              </w:rPr>
              <w:br/>
              <w:t>и обеспечение условий традиционного природопользования для местного населения</w:t>
            </w:r>
          </w:p>
        </w:tc>
      </w:tr>
    </w:tbl>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К природоохранным мероприятиям относятся все виды деятельности в период строительства, направленные на снижение отрицательного воздействия на природную среду и рациональное использование природных ресурсов:</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строительные работы производятся только в границах площадок, отведённых под строительство;</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движение транспорта и строительной техники осуществляется только в пределах строительного участка и по дорогам;</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свести к минимуму объемы земляных работ при планировке территории;</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поддерживать нормативные санитарно-гигиенические и санитарно-эпидемиологические условия проживания строителей во временных городках; для этого нужно обеспечить:</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бесперебойное снабжение водой хозяйственно-питьевого качества;</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полноценное питание и медицинское обслуживание; особенное внимание следует уделить охране здоровья персонала.</w:t>
      </w:r>
    </w:p>
    <w:p w:rsidR="00345478" w:rsidRPr="0044076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 xml:space="preserve">Наряду с природоохранными мероприятиями на строительных площадках должны проводится организационные мероприятия, направленные </w:t>
      </w:r>
      <w:r w:rsidRPr="00440765">
        <w:rPr>
          <w:rFonts w:ascii="Times New Roman" w:eastAsia="Times New Roman" w:hAnsi="Times New Roman" w:cs="Times New Roman"/>
          <w:sz w:val="28"/>
          <w:szCs w:val="24"/>
          <w:lang w:eastAsia="zh-CN"/>
        </w:rPr>
        <w:lastRenderedPageBreak/>
        <w:t>на снижение влияния образующихся отходов на состояние окружающей среды, а также на охрану жизни и здоровья людей.</w:t>
      </w:r>
    </w:p>
    <w:p w:rsidR="00642235" w:rsidRDefault="00345478" w:rsidP="00F214A0">
      <w:pPr>
        <w:suppressAutoHyphens/>
        <w:spacing w:after="0" w:line="240" w:lineRule="auto"/>
        <w:ind w:firstLine="709"/>
        <w:jc w:val="both"/>
        <w:rPr>
          <w:rFonts w:ascii="Times New Roman" w:eastAsia="Times New Roman" w:hAnsi="Times New Roman" w:cs="Times New Roman"/>
          <w:sz w:val="28"/>
          <w:szCs w:val="24"/>
          <w:lang w:eastAsia="zh-CN"/>
        </w:rPr>
      </w:pPr>
      <w:r w:rsidRPr="00440765">
        <w:rPr>
          <w:rFonts w:ascii="Times New Roman" w:eastAsia="Times New Roman" w:hAnsi="Times New Roman" w:cs="Times New Roman"/>
          <w:sz w:val="28"/>
          <w:szCs w:val="24"/>
          <w:lang w:eastAsia="zh-CN"/>
        </w:rPr>
        <w:t>При осуществлении хозяйственной и иной деятельности должны соблюдаться требования в области охраны окружающей среды, предусмотренные Федеральн</w:t>
      </w:r>
      <w:r w:rsidR="00D00C05">
        <w:rPr>
          <w:rFonts w:ascii="Times New Roman" w:eastAsia="Times New Roman" w:hAnsi="Times New Roman" w:cs="Times New Roman"/>
          <w:sz w:val="28"/>
          <w:szCs w:val="24"/>
          <w:lang w:eastAsia="zh-CN"/>
        </w:rPr>
        <w:t>ым</w:t>
      </w:r>
      <w:r w:rsidRPr="00440765">
        <w:rPr>
          <w:rFonts w:ascii="Times New Roman" w:eastAsia="Times New Roman" w:hAnsi="Times New Roman" w:cs="Times New Roman"/>
          <w:sz w:val="28"/>
          <w:szCs w:val="24"/>
          <w:lang w:eastAsia="zh-CN"/>
        </w:rPr>
        <w:t xml:space="preserve"> закон</w:t>
      </w:r>
      <w:r w:rsidR="00D00C05">
        <w:rPr>
          <w:rFonts w:ascii="Times New Roman" w:eastAsia="Times New Roman" w:hAnsi="Times New Roman" w:cs="Times New Roman"/>
          <w:sz w:val="28"/>
          <w:szCs w:val="24"/>
          <w:lang w:eastAsia="zh-CN"/>
        </w:rPr>
        <w:t>ом</w:t>
      </w:r>
      <w:r w:rsidRPr="00440765">
        <w:rPr>
          <w:rFonts w:ascii="Times New Roman" w:eastAsia="Times New Roman" w:hAnsi="Times New Roman" w:cs="Times New Roman"/>
          <w:sz w:val="28"/>
          <w:szCs w:val="24"/>
          <w:lang w:eastAsia="zh-CN"/>
        </w:rPr>
        <w:t xml:space="preserve"> от 10</w:t>
      </w:r>
      <w:r w:rsidR="00D00C05">
        <w:rPr>
          <w:rFonts w:ascii="Times New Roman" w:eastAsia="Times New Roman" w:hAnsi="Times New Roman" w:cs="Times New Roman"/>
          <w:sz w:val="28"/>
          <w:szCs w:val="24"/>
          <w:lang w:eastAsia="zh-CN"/>
        </w:rPr>
        <w:t xml:space="preserve"> января </w:t>
      </w:r>
      <w:r w:rsidRPr="00440765">
        <w:rPr>
          <w:rFonts w:ascii="Times New Roman" w:eastAsia="Times New Roman" w:hAnsi="Times New Roman" w:cs="Times New Roman"/>
          <w:sz w:val="28"/>
          <w:szCs w:val="24"/>
          <w:lang w:eastAsia="zh-CN"/>
        </w:rPr>
        <w:t xml:space="preserve">2002 </w:t>
      </w:r>
      <w:r w:rsidR="00D00C05">
        <w:rPr>
          <w:rFonts w:ascii="Times New Roman" w:eastAsia="Times New Roman" w:hAnsi="Times New Roman" w:cs="Times New Roman"/>
          <w:sz w:val="28"/>
          <w:szCs w:val="24"/>
          <w:lang w:eastAsia="zh-CN"/>
        </w:rPr>
        <w:t xml:space="preserve">года </w:t>
      </w:r>
      <w:r w:rsidRPr="00440765">
        <w:rPr>
          <w:rFonts w:ascii="Times New Roman" w:eastAsia="Times New Roman" w:hAnsi="Times New Roman" w:cs="Times New Roman"/>
          <w:sz w:val="28"/>
          <w:szCs w:val="24"/>
          <w:lang w:eastAsia="zh-CN"/>
        </w:rPr>
        <w:t xml:space="preserve">№ 7-ФЗ </w:t>
      </w:r>
      <w:r w:rsidR="00507375" w:rsidRPr="00440765">
        <w:rPr>
          <w:rFonts w:ascii="Times New Roman" w:eastAsia="Times New Roman" w:hAnsi="Times New Roman" w:cs="Times New Roman"/>
          <w:sz w:val="28"/>
          <w:szCs w:val="24"/>
          <w:lang w:eastAsia="zh-CN"/>
        </w:rPr>
        <w:t>«</w:t>
      </w:r>
      <w:r w:rsidRPr="00440765">
        <w:rPr>
          <w:rFonts w:ascii="Times New Roman" w:eastAsia="Times New Roman" w:hAnsi="Times New Roman" w:cs="Times New Roman"/>
          <w:sz w:val="28"/>
          <w:szCs w:val="24"/>
          <w:lang w:eastAsia="zh-CN"/>
        </w:rPr>
        <w:t>Об охране окружающей среды</w:t>
      </w:r>
      <w:r w:rsidR="00507375" w:rsidRPr="00440765">
        <w:rPr>
          <w:rFonts w:ascii="Times New Roman" w:eastAsia="Times New Roman" w:hAnsi="Times New Roman" w:cs="Times New Roman"/>
          <w:sz w:val="28"/>
          <w:szCs w:val="24"/>
          <w:lang w:eastAsia="zh-CN"/>
        </w:rPr>
        <w:t>»</w:t>
      </w:r>
      <w:r w:rsidRPr="00440765">
        <w:rPr>
          <w:rFonts w:ascii="Times New Roman" w:eastAsia="Times New Roman" w:hAnsi="Times New Roman" w:cs="Times New Roman"/>
          <w:sz w:val="28"/>
          <w:szCs w:val="24"/>
          <w:lang w:eastAsia="zh-CN"/>
        </w:rPr>
        <w:t>.</w:t>
      </w:r>
    </w:p>
    <w:p w:rsidR="00D00C05" w:rsidRDefault="00D00C05" w:rsidP="00F214A0">
      <w:pPr>
        <w:suppressAutoHyphens/>
        <w:spacing w:after="0" w:line="240" w:lineRule="auto"/>
        <w:ind w:firstLine="709"/>
        <w:jc w:val="both"/>
        <w:rPr>
          <w:rFonts w:ascii="Times New Roman" w:eastAsia="Times New Roman" w:hAnsi="Times New Roman" w:cs="Times New Roman"/>
          <w:sz w:val="28"/>
          <w:szCs w:val="24"/>
          <w:lang w:eastAsia="zh-CN"/>
        </w:rPr>
      </w:pPr>
    </w:p>
    <w:p w:rsidR="00642235" w:rsidRPr="00D00C05" w:rsidRDefault="00D00C05" w:rsidP="00D00C05">
      <w:pPr>
        <w:suppressAutoHyphens/>
        <w:spacing w:after="0" w:line="240" w:lineRule="auto"/>
        <w:ind w:firstLine="709"/>
        <w:jc w:val="both"/>
        <w:outlineLvl w:val="0"/>
        <w:rPr>
          <w:rFonts w:ascii="Times New Roman" w:eastAsia="Times New Roman" w:hAnsi="Times New Roman" w:cs="Times New Roman"/>
          <w:b/>
          <w:sz w:val="28"/>
          <w:szCs w:val="28"/>
          <w:lang w:eastAsia="zh-CN"/>
        </w:rPr>
      </w:pPr>
      <w:bookmarkStart w:id="98" w:name="_Toc180076840"/>
      <w:r w:rsidRPr="00D00C05">
        <w:rPr>
          <w:rFonts w:ascii="Times New Roman" w:hAnsi="Times New Roman" w:cs="Times New Roman"/>
          <w:sz w:val="28"/>
          <w:szCs w:val="28"/>
        </w:rPr>
        <w:t>17.</w:t>
      </w:r>
      <w:r>
        <w:rPr>
          <w:rFonts w:ascii="Times New Roman" w:hAnsi="Times New Roman" w:cs="Times New Roman"/>
          <w:b/>
          <w:sz w:val="28"/>
          <w:szCs w:val="28"/>
        </w:rPr>
        <w:t xml:space="preserve"> </w:t>
      </w:r>
      <w:r w:rsidR="00642235" w:rsidRPr="00D00C05">
        <w:rPr>
          <w:rFonts w:ascii="Times New Roman" w:hAnsi="Times New Roman" w:cs="Times New Roman"/>
          <w:b/>
          <w:sz w:val="28"/>
          <w:szCs w:val="28"/>
        </w:rPr>
        <w:t xml:space="preserve">Утвержденные </w:t>
      </w:r>
      <w:r w:rsidR="00F238C7" w:rsidRPr="00D00C05">
        <w:rPr>
          <w:rFonts w:ascii="Times New Roman" w:hAnsi="Times New Roman" w:cs="Times New Roman"/>
          <w:b/>
          <w:bCs/>
          <w:sz w:val="28"/>
          <w:szCs w:val="28"/>
        </w:rPr>
        <w:t>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населенного пункта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территории,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98"/>
    </w:p>
    <w:p w:rsidR="00F238C7" w:rsidRPr="00440765" w:rsidRDefault="00D00C05" w:rsidP="00F214A0">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sidR="00233300" w:rsidRPr="00440765">
        <w:rPr>
          <w:rFonts w:ascii="Times New Roman" w:hAnsi="Times New Roman" w:cs="Times New Roman"/>
          <w:sz w:val="28"/>
          <w:szCs w:val="28"/>
        </w:rPr>
        <w:t xml:space="preserve">1. </w:t>
      </w:r>
      <w:r w:rsidR="00F238C7" w:rsidRPr="00440765">
        <w:rPr>
          <w:rFonts w:ascii="Times New Roman" w:hAnsi="Times New Roman" w:cs="Times New Roman"/>
          <w:sz w:val="28"/>
          <w:szCs w:val="28"/>
        </w:rPr>
        <w:t>Документами территориального планирования Российской Федерации:</w:t>
      </w:r>
    </w:p>
    <w:p w:rsidR="00F238C7" w:rsidRPr="00440765" w:rsidRDefault="00F238C7" w:rsidP="00F214A0">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rPr>
        <w:t xml:space="preserve">- </w:t>
      </w:r>
      <w:r w:rsidRPr="00440765">
        <w:rPr>
          <w:rFonts w:ascii="Times New Roman" w:hAnsi="Times New Roman" w:cs="Times New Roman"/>
          <w:sz w:val="28"/>
          <w:szCs w:val="28"/>
        </w:rPr>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 1634-р «О схеме территориального планирования РФ в области энергетики»;</w:t>
      </w:r>
    </w:p>
    <w:p w:rsidR="00F238C7" w:rsidRPr="00440765" w:rsidRDefault="00F238C7" w:rsidP="00F214A0">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схемой территориального планирования Российской Федерации в области высшего образования, утвержденной распоряжением Правительства Российской Федерации от 26.02.2013 № 247-р «Об утверждении схемы территориального планирования РФ в области высшего образования»;</w:t>
      </w:r>
    </w:p>
    <w:p w:rsidR="00F238C7" w:rsidRPr="00440765" w:rsidRDefault="00F238C7" w:rsidP="00F214A0">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«О схеме территориального планирования РФ в области здравоохранения»,</w:t>
      </w:r>
    </w:p>
    <w:p w:rsidR="00F238C7" w:rsidRPr="00440765" w:rsidRDefault="00F238C7" w:rsidP="00F214A0">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на территории Карабихского сельского поселения размещение объектов федерального значения не предусмотрено.</w:t>
      </w:r>
    </w:p>
    <w:p w:rsidR="002E0718" w:rsidRPr="00440765" w:rsidRDefault="00F238C7" w:rsidP="00F214A0">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w:t>
      </w:r>
      <w:bookmarkStart w:id="99" w:name="_Toc100667166"/>
      <w:r w:rsidRPr="00440765">
        <w:rPr>
          <w:rFonts w:ascii="Times New Roman" w:hAnsi="Times New Roman" w:cs="Times New Roman"/>
          <w:sz w:val="28"/>
          <w:szCs w:val="28"/>
        </w:rPr>
        <w:t xml:space="preserve">начения», </w:t>
      </w:r>
      <w:r w:rsidR="00565BA4" w:rsidRPr="00440765">
        <w:rPr>
          <w:rFonts w:ascii="Times New Roman" w:hAnsi="Times New Roman" w:cs="Times New Roman"/>
          <w:color w:val="000000" w:themeColor="text1"/>
          <w:sz w:val="28"/>
          <w:szCs w:val="28"/>
          <w:lang w:eastAsia="x-none"/>
        </w:rPr>
        <w:t xml:space="preserve">на территории </w:t>
      </w:r>
      <w:r w:rsidR="000D61AD" w:rsidRPr="00440765">
        <w:rPr>
          <w:rFonts w:ascii="Times New Roman" w:hAnsi="Times New Roman" w:cs="Times New Roman"/>
          <w:color w:val="000000" w:themeColor="text1"/>
          <w:sz w:val="28"/>
          <w:szCs w:val="28"/>
        </w:rPr>
        <w:t>Карабихского сельского поселения</w:t>
      </w:r>
      <w:r w:rsidR="00565BA4" w:rsidRPr="00440765">
        <w:rPr>
          <w:rFonts w:ascii="Times New Roman" w:hAnsi="Times New Roman" w:cs="Times New Roman"/>
          <w:color w:val="000000" w:themeColor="text1"/>
          <w:sz w:val="28"/>
          <w:szCs w:val="28"/>
        </w:rPr>
        <w:t xml:space="preserve"> планируются:</w:t>
      </w:r>
    </w:p>
    <w:p w:rsidR="002E0718" w:rsidRPr="00440765" w:rsidRDefault="002E0718" w:rsidP="00F214A0">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lastRenderedPageBreak/>
        <w:t xml:space="preserve">- </w:t>
      </w:r>
      <w:r w:rsidR="00C83D2A" w:rsidRPr="00440765">
        <w:rPr>
          <w:rFonts w:ascii="Times New Roman" w:hAnsi="Times New Roman" w:cs="Times New Roman"/>
          <w:color w:val="000000" w:themeColor="text1"/>
          <w:sz w:val="28"/>
          <w:szCs w:val="28"/>
        </w:rPr>
        <w:t>Строительство обхода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ского</w:t>
      </w:r>
      <w:r w:rsidR="00C83D2A" w:rsidRPr="00440765">
        <w:rPr>
          <w:rFonts w:ascii="Times New Roman" w:hAnsi="Times New Roman" w:cs="Times New Roman"/>
          <w:color w:val="000000" w:themeColor="text1"/>
          <w:sz w:val="28"/>
          <w:szCs w:val="28"/>
          <w:shd w:val="clear" w:color="auto" w:fill="FFFFFF"/>
        </w:rPr>
        <w:t xml:space="preserve"> железнодорожного узла, строительство новой однопутной электрифицированной линии протяженностью </w:t>
      </w:r>
      <w:r w:rsidR="00C83D2A" w:rsidRPr="00440765">
        <w:rPr>
          <w:rFonts w:ascii="Times New Roman" w:hAnsi="Times New Roman" w:cs="Times New Roman"/>
          <w:color w:val="000000" w:themeColor="text1"/>
          <w:sz w:val="28"/>
          <w:szCs w:val="28"/>
        </w:rPr>
        <w:t>27 км (Большесельский район, г.</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ль,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ский</w:t>
      </w:r>
      <w:r w:rsidR="00C83D2A" w:rsidRPr="00440765">
        <w:rPr>
          <w:rFonts w:ascii="Times New Roman" w:hAnsi="Times New Roman" w:cs="Times New Roman"/>
          <w:color w:val="000000" w:themeColor="text1"/>
          <w:sz w:val="28"/>
          <w:szCs w:val="28"/>
          <w:shd w:val="clear" w:color="auto" w:fill="FFFFFF"/>
        </w:rPr>
        <w:t>, Тутаевский районы).</w:t>
      </w:r>
    </w:p>
    <w:p w:rsidR="002E0718" w:rsidRPr="00440765" w:rsidRDefault="002E0718" w:rsidP="00F214A0">
      <w:pPr>
        <w:suppressAutoHyphens/>
        <w:spacing w:after="0" w:line="240" w:lineRule="auto"/>
        <w:ind w:firstLine="709"/>
        <w:jc w:val="both"/>
        <w:rPr>
          <w:rFonts w:ascii="Times New Roman" w:hAnsi="Times New Roman" w:cs="Times New Roman"/>
          <w:color w:val="000000" w:themeColor="text1"/>
          <w:sz w:val="28"/>
          <w:szCs w:val="28"/>
          <w:shd w:val="clear" w:color="auto" w:fill="FFFFFF"/>
        </w:rPr>
      </w:pPr>
      <w:r w:rsidRPr="00440765">
        <w:rPr>
          <w:rFonts w:ascii="Times New Roman" w:hAnsi="Times New Roman" w:cs="Times New Roman"/>
          <w:sz w:val="28"/>
          <w:szCs w:val="28"/>
        </w:rPr>
        <w:t xml:space="preserve">- </w:t>
      </w:r>
      <w:r w:rsidR="009D0444" w:rsidRPr="00440765">
        <w:rPr>
          <w:rFonts w:ascii="Times New Roman" w:hAnsi="Times New Roman" w:cs="Times New Roman"/>
          <w:color w:val="000000" w:themeColor="text1"/>
          <w:sz w:val="28"/>
          <w:szCs w:val="28"/>
          <w:shd w:val="clear" w:color="auto" w:fill="FFFFFF"/>
        </w:rPr>
        <w:t>Москва - </w:t>
      </w:r>
      <w:r w:rsidR="009D0444" w:rsidRPr="00440765">
        <w:rPr>
          <w:rStyle w:val="searchresult"/>
          <w:rFonts w:ascii="Times New Roman" w:hAnsi="Times New Roman" w:cs="Times New Roman"/>
          <w:color w:val="000000" w:themeColor="text1"/>
          <w:sz w:val="28"/>
          <w:szCs w:val="28"/>
          <w:bdr w:val="none" w:sz="0" w:space="0" w:color="auto" w:frame="1"/>
        </w:rPr>
        <w:t>Ярослав</w:t>
      </w:r>
      <w:r w:rsidR="009D0444" w:rsidRPr="00440765">
        <w:rPr>
          <w:rFonts w:ascii="Times New Roman" w:hAnsi="Times New Roman" w:cs="Times New Roman"/>
          <w:color w:val="000000" w:themeColor="text1"/>
          <w:sz w:val="28"/>
          <w:szCs w:val="28"/>
        </w:rPr>
        <w:t>ль,</w:t>
      </w:r>
      <w:r w:rsidR="009D0444" w:rsidRPr="00440765">
        <w:rPr>
          <w:rFonts w:ascii="Times New Roman" w:hAnsi="Times New Roman" w:cs="Times New Roman"/>
          <w:color w:val="000000" w:themeColor="text1"/>
          <w:sz w:val="28"/>
          <w:szCs w:val="28"/>
          <w:shd w:val="clear" w:color="auto" w:fill="FFFFFF"/>
        </w:rPr>
        <w:t xml:space="preserve"> реконструкция железнодорожных путей общего пользования протяженностью 282 км (Ростовский, Переславский, Пушкинский, </w:t>
      </w:r>
      <w:r w:rsidR="009D0444" w:rsidRPr="00440765">
        <w:rPr>
          <w:rFonts w:ascii="Times New Roman" w:hAnsi="Times New Roman" w:cs="Times New Roman"/>
          <w:color w:val="000000" w:themeColor="text1"/>
          <w:sz w:val="28"/>
          <w:szCs w:val="28"/>
        </w:rPr>
        <w:t>Александровский районы, г.</w:t>
      </w:r>
      <w:r w:rsidR="009D0444" w:rsidRPr="00440765">
        <w:rPr>
          <w:rStyle w:val="searchresult"/>
          <w:rFonts w:ascii="Times New Roman" w:hAnsi="Times New Roman" w:cs="Times New Roman"/>
          <w:color w:val="000000" w:themeColor="text1"/>
          <w:sz w:val="28"/>
          <w:szCs w:val="28"/>
          <w:bdr w:val="none" w:sz="0" w:space="0" w:color="auto" w:frame="1"/>
        </w:rPr>
        <w:t>Ярослав</w:t>
      </w:r>
      <w:r w:rsidR="009D0444" w:rsidRPr="00440765">
        <w:rPr>
          <w:rFonts w:ascii="Times New Roman" w:hAnsi="Times New Roman" w:cs="Times New Roman"/>
          <w:color w:val="000000" w:themeColor="text1"/>
          <w:sz w:val="28"/>
          <w:szCs w:val="28"/>
        </w:rPr>
        <w:t>ль</w:t>
      </w:r>
      <w:r w:rsidR="009D0444" w:rsidRPr="00440765">
        <w:rPr>
          <w:rFonts w:ascii="Times New Roman" w:hAnsi="Times New Roman" w:cs="Times New Roman"/>
          <w:color w:val="000000" w:themeColor="text1"/>
          <w:sz w:val="28"/>
          <w:szCs w:val="28"/>
          <w:shd w:val="clear" w:color="auto" w:fill="FFFFFF"/>
        </w:rPr>
        <w:t>, Гаврилов-Ямский район, гг.Ростов, Александров, Мытищи, Сергиево-Посадский, </w:t>
      </w:r>
      <w:r w:rsidR="009D0444" w:rsidRPr="00440765">
        <w:rPr>
          <w:rStyle w:val="searchresult"/>
          <w:rFonts w:ascii="Times New Roman" w:hAnsi="Times New Roman" w:cs="Times New Roman"/>
          <w:color w:val="000000" w:themeColor="text1"/>
          <w:sz w:val="28"/>
          <w:szCs w:val="28"/>
          <w:bdr w:val="none" w:sz="0" w:space="0" w:color="auto" w:frame="1"/>
        </w:rPr>
        <w:t>Ярослав</w:t>
      </w:r>
      <w:r w:rsidR="009D0444" w:rsidRPr="00440765">
        <w:rPr>
          <w:rFonts w:ascii="Times New Roman" w:hAnsi="Times New Roman" w:cs="Times New Roman"/>
          <w:color w:val="000000" w:themeColor="text1"/>
          <w:sz w:val="28"/>
          <w:szCs w:val="28"/>
        </w:rPr>
        <w:t>ски</w:t>
      </w:r>
      <w:r w:rsidR="009D0444" w:rsidRPr="00440765">
        <w:rPr>
          <w:rFonts w:ascii="Times New Roman" w:hAnsi="Times New Roman" w:cs="Times New Roman"/>
          <w:color w:val="000000" w:themeColor="text1"/>
          <w:sz w:val="28"/>
          <w:szCs w:val="28"/>
          <w:shd w:val="clear" w:color="auto" w:fill="FFFFFF"/>
        </w:rPr>
        <w:t xml:space="preserve">й районы, Восточный, Центральный, Северо-Восточный административные округа г.Москвы). </w:t>
      </w:r>
    </w:p>
    <w:p w:rsidR="002E0718" w:rsidRPr="00440765" w:rsidRDefault="002E0718" w:rsidP="00F214A0">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color w:val="000000" w:themeColor="text1"/>
          <w:sz w:val="28"/>
          <w:szCs w:val="28"/>
          <w:shd w:val="clear" w:color="auto" w:fill="FFFFFF"/>
        </w:rPr>
        <w:t xml:space="preserve">- </w:t>
      </w:r>
      <w:r w:rsidR="00C83D2A" w:rsidRPr="00440765">
        <w:rPr>
          <w:rFonts w:ascii="Times New Roman" w:hAnsi="Times New Roman" w:cs="Times New Roman"/>
          <w:color w:val="000000" w:themeColor="text1"/>
          <w:sz w:val="28"/>
          <w:szCs w:val="28"/>
        </w:rPr>
        <w:t>Реконструкция Автомобильной дороги М-8 "Холмогоры" Москва -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ль - Вологда - Архангельск (Архангельская область, г.Архангельск, Вельский, Виноградовский, Приморский, Холмогорский, Шенкурский районы, Владимирская область, Александровский район, Вологодская область, Верховажский район, г.Вологда, Вологодский, Грязовецкий, Сокольский, Сямженский районы, Костромская область, Костромской район, Московская область, гг.Королев, Мытищи, Пушкинский, Сергиево-Посадский районы,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ская область, Гаврилов-Ямский, Даниловский, Некрасовский, Первомайский, Переславский районы, г.Ростов, Ростовский район, г.</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ль,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ский район)</w:t>
      </w:r>
    </w:p>
    <w:p w:rsidR="00C83D2A" w:rsidRPr="00440765" w:rsidRDefault="002E0718" w:rsidP="00F214A0">
      <w:pPr>
        <w:suppressAutoHyphens/>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C83D2A" w:rsidRPr="00440765">
        <w:rPr>
          <w:rFonts w:ascii="Times New Roman" w:hAnsi="Times New Roman" w:cs="Times New Roman"/>
          <w:color w:val="000000" w:themeColor="text1"/>
          <w:sz w:val="28"/>
          <w:szCs w:val="28"/>
          <w:shd w:val="clear" w:color="auto" w:fill="FFFFFF"/>
        </w:rPr>
        <w:t xml:space="preserve">Александров </w:t>
      </w:r>
      <w:r w:rsidR="00C83D2A" w:rsidRPr="00440765">
        <w:rPr>
          <w:rFonts w:ascii="Times New Roman" w:hAnsi="Times New Roman" w:cs="Times New Roman"/>
          <w:color w:val="000000" w:themeColor="text1"/>
          <w:sz w:val="28"/>
          <w:szCs w:val="28"/>
        </w:rPr>
        <w:t>-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ль</w:t>
      </w:r>
      <w:r w:rsidR="00C83D2A" w:rsidRPr="00440765">
        <w:rPr>
          <w:rFonts w:ascii="Times New Roman" w:hAnsi="Times New Roman" w:cs="Times New Roman"/>
          <w:color w:val="000000" w:themeColor="text1"/>
          <w:sz w:val="28"/>
          <w:szCs w:val="28"/>
          <w:shd w:val="clear" w:color="auto" w:fill="FFFFFF"/>
        </w:rPr>
        <w:t>, строительство III главного железнодорожного пути общего пользования протяженностью 167 км (Владимирская область, г.Александров, Александровский район,</w:t>
      </w:r>
      <w:r w:rsidR="00C83D2A" w:rsidRPr="00440765">
        <w:rPr>
          <w:rFonts w:ascii="Times New Roman" w:hAnsi="Times New Roman" w:cs="Times New Roman"/>
          <w:color w:val="000000" w:themeColor="text1"/>
          <w:sz w:val="28"/>
          <w:szCs w:val="28"/>
        </w:rPr>
        <w:t>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ская</w:t>
      </w:r>
      <w:r w:rsidR="00C83D2A" w:rsidRPr="00440765">
        <w:rPr>
          <w:rFonts w:ascii="Times New Roman" w:hAnsi="Times New Roman" w:cs="Times New Roman"/>
          <w:color w:val="000000" w:themeColor="text1"/>
          <w:sz w:val="28"/>
          <w:szCs w:val="28"/>
          <w:shd w:val="clear" w:color="auto" w:fill="FFFFFF"/>
        </w:rPr>
        <w:t xml:space="preserve"> область, Переславский, Ростовский районы, г.Ростов, Гаврилов-Ямский,</w:t>
      </w:r>
      <w:r w:rsidR="00C83D2A" w:rsidRPr="00440765">
        <w:rPr>
          <w:rFonts w:ascii="Times New Roman" w:hAnsi="Times New Roman" w:cs="Times New Roman"/>
          <w:color w:val="000000" w:themeColor="text1"/>
          <w:sz w:val="28"/>
          <w:szCs w:val="28"/>
        </w:rPr>
        <w:t> </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ский</w:t>
      </w:r>
      <w:r w:rsidR="00C83D2A" w:rsidRPr="00440765">
        <w:rPr>
          <w:rFonts w:ascii="Times New Roman" w:hAnsi="Times New Roman" w:cs="Times New Roman"/>
          <w:color w:val="000000" w:themeColor="text1"/>
          <w:sz w:val="28"/>
          <w:szCs w:val="28"/>
          <w:shd w:val="clear" w:color="auto" w:fill="FFFFFF"/>
        </w:rPr>
        <w:t xml:space="preserve"> районы, г</w:t>
      </w:r>
      <w:r w:rsidR="00C83D2A" w:rsidRPr="00440765">
        <w:rPr>
          <w:rFonts w:ascii="Times New Roman" w:hAnsi="Times New Roman" w:cs="Times New Roman"/>
          <w:color w:val="000000" w:themeColor="text1"/>
          <w:sz w:val="28"/>
          <w:szCs w:val="28"/>
        </w:rPr>
        <w:t>.</w:t>
      </w:r>
      <w:r w:rsidR="00C83D2A" w:rsidRPr="00440765">
        <w:rPr>
          <w:rStyle w:val="searchresult"/>
          <w:rFonts w:ascii="Times New Roman" w:hAnsi="Times New Roman" w:cs="Times New Roman"/>
          <w:color w:val="000000" w:themeColor="text1"/>
          <w:sz w:val="28"/>
          <w:szCs w:val="28"/>
          <w:bdr w:val="none" w:sz="0" w:space="0" w:color="auto" w:frame="1"/>
        </w:rPr>
        <w:t>Ярослав</w:t>
      </w:r>
      <w:r w:rsidR="00C83D2A" w:rsidRPr="00440765">
        <w:rPr>
          <w:rFonts w:ascii="Times New Roman" w:hAnsi="Times New Roman" w:cs="Times New Roman"/>
          <w:color w:val="000000" w:themeColor="text1"/>
          <w:sz w:val="28"/>
          <w:szCs w:val="28"/>
        </w:rPr>
        <w:t>ль)</w:t>
      </w:r>
      <w:r w:rsidR="00EC3872" w:rsidRPr="00440765">
        <w:rPr>
          <w:rFonts w:ascii="Times New Roman" w:hAnsi="Times New Roman" w:cs="Times New Roman"/>
          <w:color w:val="000000" w:themeColor="text1"/>
          <w:sz w:val="28"/>
          <w:szCs w:val="28"/>
        </w:rPr>
        <w:t>.</w:t>
      </w:r>
    </w:p>
    <w:p w:rsidR="00233300" w:rsidRPr="00440765" w:rsidRDefault="00F238C7" w:rsidP="00F214A0">
      <w:pPr>
        <w:autoSpaceDE w:val="0"/>
        <w:autoSpaceDN w:val="0"/>
        <w:adjustRightInd w:val="0"/>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 на территории Заволжского сельского поселения запланирована:</w:t>
      </w:r>
    </w:p>
    <w:p w:rsidR="0047358D" w:rsidRPr="00440765" w:rsidRDefault="00233300" w:rsidP="00F214A0">
      <w:pPr>
        <w:autoSpaceDE w:val="0"/>
        <w:autoSpaceDN w:val="0"/>
        <w:adjustRightInd w:val="0"/>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2E0718" w:rsidRPr="00440765">
        <w:rPr>
          <w:rFonts w:ascii="Times New Roman" w:hAnsi="Times New Roman" w:cs="Times New Roman"/>
          <w:sz w:val="28"/>
          <w:szCs w:val="28"/>
        </w:rPr>
        <w:t>Р</w:t>
      </w:r>
      <w:r w:rsidR="00F238C7" w:rsidRPr="00440765">
        <w:rPr>
          <w:rFonts w:ascii="Times New Roman" w:hAnsi="Times New Roman" w:cs="Times New Roman"/>
          <w:sz w:val="28"/>
          <w:szCs w:val="28"/>
        </w:rPr>
        <w:t xml:space="preserve">еконструкция </w:t>
      </w:r>
      <w:r w:rsidR="00EC3872" w:rsidRPr="00440765">
        <w:rPr>
          <w:rFonts w:ascii="Times New Roman" w:hAnsi="Times New Roman" w:cs="Times New Roman"/>
          <w:color w:val="000000" w:themeColor="text1"/>
          <w:sz w:val="28"/>
          <w:szCs w:val="28"/>
          <w:shd w:val="clear" w:color="auto" w:fill="FFFFFF"/>
        </w:rPr>
        <w:t>магистрального газопровода "Горький -Череповец" на участке ГИС Бурмакино - Рыбинск-1, проектный объем транспортировки газа - 11,27 млрд. куб. метров в год</w:t>
      </w:r>
      <w:r w:rsidR="002E0718" w:rsidRPr="00440765">
        <w:rPr>
          <w:rFonts w:ascii="Times New Roman" w:hAnsi="Times New Roman" w:cs="Times New Roman"/>
          <w:color w:val="000000" w:themeColor="text1"/>
          <w:sz w:val="28"/>
          <w:szCs w:val="28"/>
          <w:shd w:val="clear" w:color="auto" w:fill="FFFFFF"/>
        </w:rPr>
        <w:t>.</w:t>
      </w:r>
    </w:p>
    <w:p w:rsidR="00C934F1" w:rsidRPr="00440765" w:rsidRDefault="00D00C05" w:rsidP="00F214A0">
      <w:pPr>
        <w:spacing w:after="0" w:line="240" w:lineRule="auto"/>
        <w:ind w:firstLine="709"/>
        <w:jc w:val="both"/>
        <w:rPr>
          <w:rFonts w:ascii="Times New Roman" w:hAnsi="Times New Roman" w:cs="Times New Roman"/>
          <w:sz w:val="28"/>
          <w:szCs w:val="28"/>
          <w:lang w:eastAsia="x-none"/>
        </w:rPr>
      </w:pPr>
      <w:r>
        <w:rPr>
          <w:rFonts w:ascii="Times New Roman" w:hAnsi="Times New Roman" w:cs="Times New Roman"/>
          <w:sz w:val="28"/>
          <w:szCs w:val="28"/>
        </w:rPr>
        <w:t xml:space="preserve">17.2. </w:t>
      </w:r>
      <w:r w:rsidR="002E0718" w:rsidRPr="00D00C05">
        <w:rPr>
          <w:rFonts w:ascii="Times New Roman" w:hAnsi="Times New Roman" w:cs="Times New Roman"/>
          <w:sz w:val="28"/>
          <w:szCs w:val="28"/>
        </w:rPr>
        <w:t xml:space="preserve">Документами территориального планирования </w:t>
      </w:r>
      <w:r w:rsidR="00233300" w:rsidRPr="00D00C05">
        <w:rPr>
          <w:rFonts w:ascii="Times New Roman" w:hAnsi="Times New Roman" w:cs="Times New Roman"/>
          <w:sz w:val="28"/>
          <w:szCs w:val="28"/>
        </w:rPr>
        <w:t>Ярославской области</w:t>
      </w:r>
      <w:r>
        <w:rPr>
          <w:rFonts w:ascii="Times New Roman" w:hAnsi="Times New Roman" w:cs="Times New Roman"/>
          <w:sz w:val="28"/>
          <w:szCs w:val="28"/>
        </w:rPr>
        <w:t>, с</w:t>
      </w:r>
      <w:r w:rsidR="002E0718" w:rsidRPr="00440765">
        <w:rPr>
          <w:rFonts w:ascii="Times New Roman" w:hAnsi="Times New Roman" w:cs="Times New Roman"/>
          <w:sz w:val="28"/>
          <w:szCs w:val="28"/>
        </w:rPr>
        <w:t>хемой территориального планирования Ярославской области, утвержденной постановлением Правительства Ярославской области от</w:t>
      </w:r>
      <w:r>
        <w:rPr>
          <w:rFonts w:ascii="Times New Roman" w:hAnsi="Times New Roman" w:cs="Times New Roman"/>
          <w:sz w:val="28"/>
          <w:szCs w:val="28"/>
        </w:rPr>
        <w:t> </w:t>
      </w:r>
      <w:r w:rsidR="002E0718" w:rsidRPr="00440765">
        <w:rPr>
          <w:rFonts w:ascii="Times New Roman" w:hAnsi="Times New Roman" w:cs="Times New Roman"/>
          <w:sz w:val="28"/>
          <w:szCs w:val="28"/>
        </w:rPr>
        <w:t>31.12.2014 № 1435-п, на территории Карабихского сельского поселения планируются к размещению следующие объекты регионального значения</w:t>
      </w:r>
      <w:r w:rsidR="002E0718" w:rsidRPr="00440765">
        <w:rPr>
          <w:rFonts w:ascii="Times New Roman" w:hAnsi="Times New Roman" w:cs="Times New Roman"/>
          <w:sz w:val="28"/>
          <w:szCs w:val="28"/>
          <w:lang w:eastAsia="x-none"/>
        </w:rPr>
        <w:t>:</w:t>
      </w:r>
    </w:p>
    <w:p w:rsidR="00233300" w:rsidRPr="00440765" w:rsidRDefault="00233300" w:rsidP="00F214A0">
      <w:pPr>
        <w:spacing w:after="0" w:line="240" w:lineRule="auto"/>
        <w:ind w:firstLine="709"/>
        <w:jc w:val="both"/>
        <w:rPr>
          <w:rFonts w:ascii="Times New Roman" w:hAnsi="Times New Roman" w:cs="Times New Roman"/>
          <w:bCs/>
          <w:sz w:val="28"/>
          <w:szCs w:val="28"/>
        </w:rPr>
      </w:pPr>
      <w:r w:rsidRPr="00440765">
        <w:rPr>
          <w:rFonts w:ascii="Times New Roman" w:hAnsi="Times New Roman" w:cs="Times New Roman"/>
          <w:sz w:val="28"/>
          <w:szCs w:val="28"/>
          <w:lang w:eastAsia="x-none"/>
        </w:rPr>
        <w:t xml:space="preserve">- </w:t>
      </w:r>
      <w:r w:rsidRPr="00440765">
        <w:rPr>
          <w:rFonts w:ascii="Times New Roman" w:hAnsi="Times New Roman" w:cs="Times New Roman"/>
          <w:bCs/>
          <w:sz w:val="28"/>
          <w:szCs w:val="28"/>
        </w:rPr>
        <w:t xml:space="preserve">Строительство юго-западного обхода г. Ярославля с выходом на автодорогу Ярославль – Рыбинск «Р-151», </w:t>
      </w:r>
      <w:r w:rsidRPr="00440765">
        <w:rPr>
          <w:rFonts w:ascii="Times New Roman" w:hAnsi="Times New Roman" w:cs="Times New Roman"/>
          <w:sz w:val="28"/>
          <w:szCs w:val="28"/>
        </w:rPr>
        <w:t>протяженностью – 36,1 км</w:t>
      </w:r>
      <w:r w:rsidRPr="00440765">
        <w:rPr>
          <w:rFonts w:ascii="Times New Roman" w:hAnsi="Times New Roman" w:cs="Times New Roman"/>
          <w:bCs/>
          <w:sz w:val="28"/>
          <w:szCs w:val="28"/>
        </w:rPr>
        <w:t>;</w:t>
      </w:r>
    </w:p>
    <w:p w:rsidR="00233300" w:rsidRPr="00440765" w:rsidRDefault="00233300" w:rsidP="00F214A0">
      <w:pPr>
        <w:spacing w:after="0" w:line="240" w:lineRule="auto"/>
        <w:ind w:firstLine="709"/>
        <w:jc w:val="both"/>
        <w:rPr>
          <w:rFonts w:ascii="Times New Roman" w:hAnsi="Times New Roman" w:cs="Times New Roman"/>
          <w:bCs/>
          <w:sz w:val="28"/>
          <w:szCs w:val="28"/>
        </w:rPr>
      </w:pPr>
      <w:r w:rsidRPr="00440765">
        <w:rPr>
          <w:rFonts w:ascii="Times New Roman" w:hAnsi="Times New Roman" w:cs="Times New Roman"/>
          <w:bCs/>
          <w:sz w:val="28"/>
          <w:szCs w:val="28"/>
        </w:rPr>
        <w:t xml:space="preserve">- Размещение </w:t>
      </w:r>
      <w:r w:rsidRPr="00440765">
        <w:rPr>
          <w:rFonts w:ascii="Times New Roman" w:hAnsi="Times New Roman" w:cs="Times New Roman"/>
          <w:sz w:val="28"/>
          <w:szCs w:val="28"/>
        </w:rPr>
        <w:t>государственного учреждения здравоохранения Ярославской области «Ярославская центральная районная больница» Прохоровский фельдшерско-акушерский пункт, мощностью 20 посещений в смену, модульное здание общей площадью 110 кв. м.;</w:t>
      </w:r>
    </w:p>
    <w:p w:rsidR="00233300" w:rsidRPr="00440765" w:rsidRDefault="00233300" w:rsidP="00F214A0">
      <w:pPr>
        <w:spacing w:after="0" w:line="240" w:lineRule="auto"/>
        <w:ind w:firstLine="709"/>
        <w:jc w:val="both"/>
        <w:rPr>
          <w:rFonts w:ascii="Times New Roman" w:hAnsi="Times New Roman" w:cs="Times New Roman"/>
          <w:bCs/>
          <w:sz w:val="28"/>
          <w:szCs w:val="28"/>
        </w:rPr>
      </w:pPr>
      <w:r w:rsidRPr="00440765">
        <w:rPr>
          <w:rFonts w:ascii="Times New Roman" w:hAnsi="Times New Roman" w:cs="Times New Roman"/>
          <w:sz w:val="28"/>
          <w:szCs w:val="28"/>
        </w:rPr>
        <w:lastRenderedPageBreak/>
        <w:t xml:space="preserve">- Реконструкция ПС 35 кВ «Ананьино» </w:t>
      </w:r>
      <w:r w:rsidR="00B23BB0" w:rsidRPr="00440765">
        <w:rPr>
          <w:rFonts w:ascii="Times New Roman" w:hAnsi="Times New Roman" w:cs="Times New Roman"/>
          <w:sz w:val="28"/>
          <w:szCs w:val="28"/>
        </w:rPr>
        <w:t>с заменых трансформаторов</w:t>
      </w:r>
      <w:r w:rsidRPr="00440765">
        <w:rPr>
          <w:rFonts w:ascii="Times New Roman" w:hAnsi="Times New Roman" w:cs="Times New Roman"/>
          <w:sz w:val="28"/>
          <w:szCs w:val="28"/>
        </w:rPr>
        <w:t xml:space="preserve"> 2 × 2,5 МВА на трансформаторы 2 × 4 МВА, напряжение – 35 кВ, мощность – 2 × 4 МВА;</w:t>
      </w:r>
      <w:r w:rsidRPr="00440765">
        <w:rPr>
          <w:rFonts w:ascii="Times New Roman" w:hAnsi="Times New Roman" w:cs="Times New Roman"/>
          <w:bCs/>
          <w:sz w:val="28"/>
          <w:szCs w:val="28"/>
        </w:rPr>
        <w:t xml:space="preserve"> </w:t>
      </w:r>
    </w:p>
    <w:p w:rsidR="00233300" w:rsidRPr="00440765" w:rsidRDefault="00233300" w:rsidP="00F214A0">
      <w:pPr>
        <w:spacing w:after="0" w:line="240" w:lineRule="auto"/>
        <w:ind w:firstLine="709"/>
        <w:jc w:val="both"/>
        <w:rPr>
          <w:rFonts w:ascii="Times New Roman" w:hAnsi="Times New Roman" w:cs="Times New Roman"/>
          <w:bCs/>
          <w:sz w:val="28"/>
          <w:szCs w:val="28"/>
        </w:rPr>
      </w:pPr>
      <w:r w:rsidRPr="00440765">
        <w:rPr>
          <w:rFonts w:ascii="Times New Roman" w:hAnsi="Times New Roman" w:cs="Times New Roman"/>
          <w:sz w:val="28"/>
          <w:szCs w:val="28"/>
        </w:rPr>
        <w:t xml:space="preserve">- </w:t>
      </w:r>
      <w:r w:rsidR="00122D97" w:rsidRPr="00440765">
        <w:rPr>
          <w:rFonts w:ascii="Times New Roman" w:hAnsi="Times New Roman" w:cs="Times New Roman"/>
          <w:sz w:val="28"/>
          <w:szCs w:val="28"/>
        </w:rPr>
        <w:t>Размещение г</w:t>
      </w:r>
      <w:r w:rsidRPr="00440765">
        <w:rPr>
          <w:rFonts w:ascii="Times New Roman" w:hAnsi="Times New Roman" w:cs="Times New Roman"/>
          <w:sz w:val="28"/>
          <w:szCs w:val="28"/>
        </w:rPr>
        <w:t>азопровод</w:t>
      </w:r>
      <w:r w:rsidR="00122D97" w:rsidRPr="00440765">
        <w:rPr>
          <w:rFonts w:ascii="Times New Roman" w:hAnsi="Times New Roman" w:cs="Times New Roman"/>
          <w:sz w:val="28"/>
          <w:szCs w:val="28"/>
        </w:rPr>
        <w:t>а</w:t>
      </w:r>
      <w:r w:rsidRPr="00440765">
        <w:rPr>
          <w:rFonts w:ascii="Times New Roman" w:hAnsi="Times New Roman" w:cs="Times New Roman"/>
          <w:sz w:val="28"/>
          <w:szCs w:val="28"/>
        </w:rPr>
        <w:t>-отвод</w:t>
      </w:r>
      <w:r w:rsidR="00122D97" w:rsidRPr="00440765">
        <w:rPr>
          <w:rFonts w:ascii="Times New Roman" w:hAnsi="Times New Roman" w:cs="Times New Roman"/>
          <w:sz w:val="28"/>
          <w:szCs w:val="28"/>
        </w:rPr>
        <w:t>а</w:t>
      </w:r>
      <w:r w:rsidRPr="00440765">
        <w:rPr>
          <w:rFonts w:ascii="Times New Roman" w:hAnsi="Times New Roman" w:cs="Times New Roman"/>
          <w:sz w:val="28"/>
          <w:szCs w:val="28"/>
        </w:rPr>
        <w:t xml:space="preserve"> на ГРС Ананьино от газопровода-отвода на ГРС ЯНОС, протяженность – 0,2 км</w:t>
      </w:r>
      <w:r w:rsidRPr="00440765">
        <w:rPr>
          <w:rFonts w:ascii="Times New Roman" w:hAnsi="Times New Roman" w:cs="Times New Roman"/>
          <w:sz w:val="28"/>
          <w:szCs w:val="28"/>
          <w:lang w:eastAsia="x-none"/>
        </w:rPr>
        <w:t>;</w:t>
      </w:r>
    </w:p>
    <w:p w:rsidR="00233300" w:rsidRPr="00440765" w:rsidRDefault="00233300" w:rsidP="00F214A0">
      <w:pPr>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lang w:eastAsia="x-none"/>
        </w:rPr>
        <w:t>-</w:t>
      </w:r>
      <w:r w:rsidR="00C50FB9" w:rsidRPr="00440765">
        <w:rPr>
          <w:rFonts w:ascii="Times New Roman" w:hAnsi="Times New Roman" w:cs="Times New Roman"/>
          <w:lang w:eastAsia="ar-SA" w:bidi="en-US"/>
        </w:rPr>
        <w:t xml:space="preserve"> </w:t>
      </w:r>
      <w:r w:rsidR="00C50FB9" w:rsidRPr="00440765">
        <w:rPr>
          <w:rFonts w:ascii="Times New Roman" w:hAnsi="Times New Roman" w:cs="Times New Roman"/>
          <w:sz w:val="28"/>
          <w:szCs w:val="28"/>
          <w:lang w:eastAsia="ar-SA" w:bidi="en-US"/>
        </w:rPr>
        <w:t>Для обеспечения природным газом населения</w:t>
      </w:r>
      <w:r w:rsidRPr="00440765">
        <w:rPr>
          <w:rFonts w:ascii="Times New Roman" w:hAnsi="Times New Roman" w:cs="Times New Roman"/>
          <w:sz w:val="28"/>
          <w:szCs w:val="28"/>
          <w:lang w:eastAsia="x-none"/>
        </w:rPr>
        <w:t xml:space="preserve"> </w:t>
      </w:r>
      <w:r w:rsidR="00C50FB9" w:rsidRPr="00440765">
        <w:rPr>
          <w:rFonts w:ascii="Times New Roman" w:hAnsi="Times New Roman" w:cs="Times New Roman"/>
          <w:sz w:val="28"/>
          <w:szCs w:val="28"/>
          <w:lang w:eastAsia="x-none"/>
        </w:rPr>
        <w:t>планируется размещение межпоселкового г</w:t>
      </w:r>
      <w:r w:rsidRPr="00440765">
        <w:rPr>
          <w:rFonts w:ascii="Times New Roman" w:hAnsi="Times New Roman" w:cs="Times New Roman"/>
          <w:sz w:val="28"/>
          <w:szCs w:val="28"/>
        </w:rPr>
        <w:t>азопровод</w:t>
      </w:r>
      <w:r w:rsidR="00C50FB9" w:rsidRPr="00440765">
        <w:rPr>
          <w:rFonts w:ascii="Times New Roman" w:hAnsi="Times New Roman" w:cs="Times New Roman"/>
          <w:sz w:val="28"/>
          <w:szCs w:val="28"/>
        </w:rPr>
        <w:t>а</w:t>
      </w:r>
      <w:r w:rsidRPr="00440765">
        <w:rPr>
          <w:rFonts w:ascii="Times New Roman" w:hAnsi="Times New Roman" w:cs="Times New Roman"/>
          <w:sz w:val="28"/>
          <w:szCs w:val="28"/>
        </w:rPr>
        <w:t xml:space="preserve"> к дер. Прохоровское Ярославского района, протяженность – 2,9 км</w:t>
      </w:r>
      <w:r w:rsidR="00B23BB0" w:rsidRPr="00440765">
        <w:rPr>
          <w:rFonts w:ascii="Times New Roman" w:hAnsi="Times New Roman" w:cs="Times New Roman"/>
          <w:sz w:val="28"/>
          <w:szCs w:val="28"/>
        </w:rPr>
        <w:t>.</w:t>
      </w:r>
    </w:p>
    <w:p w:rsidR="00270534" w:rsidRPr="00440765" w:rsidRDefault="00270534" w:rsidP="00D00C05">
      <w:pPr>
        <w:spacing w:after="0" w:line="240" w:lineRule="auto"/>
        <w:ind w:left="708"/>
        <w:jc w:val="both"/>
        <w:rPr>
          <w:rFonts w:ascii="Times New Roman" w:hAnsi="Times New Roman" w:cs="Times New Roman"/>
          <w:bCs/>
          <w:sz w:val="28"/>
          <w:szCs w:val="28"/>
        </w:rPr>
      </w:pPr>
    </w:p>
    <w:p w:rsidR="002E0718" w:rsidRPr="00D00C05" w:rsidRDefault="00D00C05" w:rsidP="00D00C05">
      <w:pPr>
        <w:suppressAutoHyphens/>
        <w:spacing w:after="0" w:line="240" w:lineRule="auto"/>
        <w:ind w:firstLine="709"/>
        <w:jc w:val="both"/>
        <w:outlineLvl w:val="0"/>
        <w:rPr>
          <w:rFonts w:ascii="Times New Roman" w:eastAsia="Times New Roman" w:hAnsi="Times New Roman" w:cs="Times New Roman"/>
          <w:b/>
          <w:sz w:val="28"/>
          <w:szCs w:val="24"/>
          <w:lang w:eastAsia="zh-CN"/>
        </w:rPr>
      </w:pPr>
      <w:bookmarkStart w:id="100" w:name="_Toc180076841"/>
      <w:r w:rsidRPr="00D00C05">
        <w:rPr>
          <w:rFonts w:ascii="Times New Roman" w:hAnsi="Times New Roman" w:cs="Times New Roman"/>
          <w:sz w:val="28"/>
          <w:szCs w:val="28"/>
        </w:rPr>
        <w:t>18.</w:t>
      </w:r>
      <w:r>
        <w:rPr>
          <w:rFonts w:ascii="Times New Roman" w:hAnsi="Times New Roman" w:cs="Times New Roman"/>
          <w:b/>
          <w:sz w:val="28"/>
          <w:szCs w:val="28"/>
        </w:rPr>
        <w:t xml:space="preserve"> </w:t>
      </w:r>
      <w:r w:rsidR="002E0718" w:rsidRPr="00D00C05">
        <w:rPr>
          <w:rFonts w:ascii="Times New Roman" w:hAnsi="Times New Roman" w:cs="Times New Roman"/>
          <w:b/>
          <w:sz w:val="28"/>
          <w:szCs w:val="28"/>
        </w:rPr>
        <w:t xml:space="preserve">Утвержденные </w:t>
      </w:r>
      <w:r w:rsidR="002E0718" w:rsidRPr="00D00C05">
        <w:rPr>
          <w:rFonts w:ascii="Times New Roman" w:hAnsi="Times New Roman" w:cs="Times New Roman"/>
          <w:b/>
          <w:bCs/>
          <w:sz w:val="28"/>
          <w:szCs w:val="28"/>
        </w:rPr>
        <w:t>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населенного пункта,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00"/>
    </w:p>
    <w:p w:rsidR="00432FBC" w:rsidRPr="00440765" w:rsidRDefault="00642235" w:rsidP="00F214A0">
      <w:pPr>
        <w:autoSpaceDE w:val="0"/>
        <w:autoSpaceDN w:val="0"/>
        <w:adjustRightInd w:val="0"/>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Согласно </w:t>
      </w:r>
      <w:r w:rsidR="006C6D52" w:rsidRPr="00440765">
        <w:rPr>
          <w:rFonts w:ascii="Times New Roman" w:hAnsi="Times New Roman" w:cs="Times New Roman"/>
          <w:sz w:val="28"/>
          <w:szCs w:val="28"/>
        </w:rPr>
        <w:t>схеме территориального планирования Ярославского муниципального района, утвержденной решением Муниципального Совета Ярославского муниципального района шестого созыва от 29.10.2015 № 59</w:t>
      </w:r>
      <w:r w:rsidR="002F4B7D" w:rsidRPr="00440765">
        <w:rPr>
          <w:rFonts w:ascii="Times New Roman" w:hAnsi="Times New Roman" w:cs="Times New Roman"/>
          <w:sz w:val="28"/>
          <w:szCs w:val="28"/>
        </w:rPr>
        <w:t xml:space="preserve"> (с изменениями и дополнениями)</w:t>
      </w:r>
      <w:r w:rsidRPr="00440765">
        <w:rPr>
          <w:rFonts w:ascii="Times New Roman" w:hAnsi="Times New Roman" w:cs="Times New Roman"/>
          <w:sz w:val="28"/>
          <w:szCs w:val="28"/>
        </w:rPr>
        <w:t>, предлагаются следующие мероприятия:</w:t>
      </w:r>
      <w:r w:rsidR="00432FBC" w:rsidRPr="00440765">
        <w:rPr>
          <w:rFonts w:ascii="Times New Roman" w:hAnsi="Times New Roman" w:cs="Times New Roman"/>
          <w:sz w:val="28"/>
          <w:szCs w:val="28"/>
        </w:rPr>
        <w:t xml:space="preserve"> </w:t>
      </w:r>
    </w:p>
    <w:p w:rsidR="00833C81" w:rsidRPr="00440765" w:rsidRDefault="00833C81" w:rsidP="00F214A0">
      <w:pPr>
        <w:spacing w:after="0" w:line="240" w:lineRule="auto"/>
        <w:ind w:firstLine="708"/>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строительство школы в нп. Красные Ткачи на 140 мест;</w:t>
      </w:r>
    </w:p>
    <w:p w:rsidR="00833C81" w:rsidRPr="00440765" w:rsidRDefault="00833C81" w:rsidP="00F214A0">
      <w:pPr>
        <w:spacing w:after="0" w:line="240" w:lineRule="auto"/>
        <w:ind w:firstLine="708"/>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строите</w:t>
      </w:r>
      <w:r w:rsidR="005A62AC" w:rsidRPr="00440765">
        <w:rPr>
          <w:rFonts w:ascii="Times New Roman" w:eastAsia="Calibri" w:hAnsi="Times New Roman" w:cs="Times New Roman"/>
          <w:sz w:val="28"/>
          <w:szCs w:val="28"/>
        </w:rPr>
        <w:t>льство школы в нп. Карабиха</w:t>
      </w:r>
      <w:r w:rsidRPr="00440765">
        <w:rPr>
          <w:rFonts w:ascii="Times New Roman" w:eastAsia="Calibri" w:hAnsi="Times New Roman" w:cs="Times New Roman"/>
          <w:sz w:val="28"/>
          <w:szCs w:val="28"/>
        </w:rPr>
        <w:t xml:space="preserve"> на 140 мест</w:t>
      </w:r>
      <w:r w:rsidR="005A62AC" w:rsidRPr="00440765">
        <w:rPr>
          <w:rFonts w:ascii="Times New Roman" w:eastAsia="Calibri" w:hAnsi="Times New Roman" w:cs="Times New Roman"/>
          <w:sz w:val="28"/>
          <w:szCs w:val="28"/>
        </w:rPr>
        <w:t>;</w:t>
      </w:r>
    </w:p>
    <w:p w:rsidR="00484ADB" w:rsidRDefault="005A62AC" w:rsidP="00484ADB">
      <w:pPr>
        <w:spacing w:after="0" w:line="240" w:lineRule="auto"/>
        <w:ind w:firstLine="708"/>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строительство детского сада в нп. Щедрино на 140 мест</w:t>
      </w:r>
      <w:r w:rsidR="00021C68" w:rsidRPr="00440765">
        <w:rPr>
          <w:rFonts w:ascii="Times New Roman" w:eastAsia="Calibri" w:hAnsi="Times New Roman" w:cs="Times New Roman"/>
          <w:sz w:val="28"/>
          <w:szCs w:val="28"/>
        </w:rPr>
        <w:t>.</w:t>
      </w:r>
    </w:p>
    <w:p w:rsidR="00576953" w:rsidRPr="00440765" w:rsidRDefault="00576953" w:rsidP="00484ADB">
      <w:pPr>
        <w:spacing w:after="0" w:line="240" w:lineRule="auto"/>
        <w:ind w:firstLine="708"/>
        <w:jc w:val="both"/>
        <w:rPr>
          <w:rFonts w:ascii="Times New Roman" w:eastAsia="Calibri"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eastAsia="Calibri" w:hAnsi="Times New Roman" w:cs="Times New Roman"/>
          <w:sz w:val="28"/>
          <w:szCs w:val="28"/>
        </w:rPr>
        <w:t>планируются к газификации 6 населенных пунктов: с. Лучинское, д. Корюково, д. Лупычево, д. Белкино, д. Боровая, д. Черелисино. Трассировка прохождения газопроводов будет определена на последующих этапах проектирования.</w:t>
      </w:r>
    </w:p>
    <w:p w:rsidR="00576953" w:rsidRPr="00440765" w:rsidRDefault="00576953" w:rsidP="00F214A0">
      <w:pPr>
        <w:spacing w:after="0" w:line="240" w:lineRule="auto"/>
        <w:ind w:firstLine="708"/>
        <w:jc w:val="both"/>
        <w:rPr>
          <w:rFonts w:ascii="Times New Roman" w:eastAsia="Calibri" w:hAnsi="Times New Roman" w:cs="Times New Roman"/>
          <w:sz w:val="28"/>
          <w:szCs w:val="28"/>
        </w:rPr>
      </w:pPr>
      <w:r w:rsidRPr="00440765">
        <w:rPr>
          <w:rFonts w:ascii="Times New Roman" w:eastAsia="Calibri" w:hAnsi="Times New Roman" w:cs="Times New Roman"/>
          <w:sz w:val="28"/>
          <w:szCs w:val="28"/>
        </w:rPr>
        <w:t>- планируются к газификации 21 населенный пункт от системы межпоселковых газопроводов в районе д. Климовское, д. Ананьино, д. Селифонтово, д. Бурм</w:t>
      </w:r>
      <w:r w:rsidR="006C6F86" w:rsidRPr="00440765">
        <w:rPr>
          <w:rFonts w:ascii="Times New Roman" w:eastAsia="Calibri" w:hAnsi="Times New Roman" w:cs="Times New Roman"/>
          <w:sz w:val="28"/>
          <w:szCs w:val="28"/>
        </w:rPr>
        <w:t>о</w:t>
      </w:r>
      <w:r w:rsidRPr="00440765">
        <w:rPr>
          <w:rFonts w:ascii="Times New Roman" w:eastAsia="Calibri" w:hAnsi="Times New Roman" w:cs="Times New Roman"/>
          <w:sz w:val="28"/>
          <w:szCs w:val="28"/>
        </w:rPr>
        <w:t>сово и д. Высоко. Трассировка прохождения газопроводов будет определена на последующих этапах проектирования.</w:t>
      </w:r>
    </w:p>
    <w:p w:rsidR="00DE65D7" w:rsidRPr="00440765" w:rsidRDefault="00DE65D7" w:rsidP="00F214A0">
      <w:pPr>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В соответствии со схемой газоснабжения Ярославского муниципального района развитие сетей природного (сетевого) газа по территории района планируется на 1 очередь  с 2017 до 2027 года, и в соответствии с </w:t>
      </w:r>
      <w:r w:rsidRPr="00440765">
        <w:rPr>
          <w:rFonts w:ascii="Times New Roman" w:hAnsi="Times New Roman" w:cs="Times New Roman"/>
          <w:sz w:val="28"/>
          <w:szCs w:val="28"/>
          <w:lang w:eastAsia="ar-SA"/>
        </w:rPr>
        <w:t xml:space="preserve">региональной программой «Газификация жилищно-коммунального хозяйства, промышленных и иных организаций Ярославской области», утвержденной постановлением Правительства Ярославской области от 15.02.2022 № 81-п «О региональной программе «Газификация жилищно-коммунального хозяйства, промышленных и иных организаций Ярославской области» на 2022 – 2031 </w:t>
      </w:r>
      <w:r w:rsidRPr="00440765">
        <w:rPr>
          <w:rFonts w:ascii="Times New Roman" w:hAnsi="Times New Roman" w:cs="Times New Roman"/>
          <w:sz w:val="28"/>
          <w:szCs w:val="28"/>
          <w:lang w:eastAsia="ar-SA"/>
        </w:rPr>
        <w:lastRenderedPageBreak/>
        <w:t>годы»,</w:t>
      </w:r>
      <w:r w:rsidRPr="00440765">
        <w:rPr>
          <w:rFonts w:ascii="Times New Roman" w:hAnsi="Times New Roman" w:cs="Times New Roman"/>
          <w:sz w:val="28"/>
          <w:szCs w:val="28"/>
        </w:rPr>
        <w:t xml:space="preserve"> на расчетный срок до 2035 года по следующим направлениям с газификацией населенных пунктов:</w:t>
      </w:r>
    </w:p>
    <w:p w:rsidR="000A2221" w:rsidRPr="00440765" w:rsidRDefault="00E72027" w:rsidP="00F214A0">
      <w:pPr>
        <w:widowControl w:val="0"/>
        <w:tabs>
          <w:tab w:val="left" w:pos="142"/>
          <w:tab w:val="left" w:pos="1134"/>
        </w:tabs>
        <w:spacing w:after="0" w:line="240" w:lineRule="auto"/>
        <w:ind w:firstLine="708"/>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000A2221" w:rsidRPr="00440765">
        <w:rPr>
          <w:rFonts w:ascii="Times New Roman" w:hAnsi="Times New Roman" w:cs="Times New Roman"/>
          <w:sz w:val="28"/>
          <w:szCs w:val="28"/>
        </w:rPr>
        <w:t>с</w:t>
      </w:r>
      <w:r w:rsidRPr="00440765">
        <w:rPr>
          <w:rFonts w:ascii="Times New Roman" w:hAnsi="Times New Roman" w:cs="Times New Roman"/>
          <w:sz w:val="28"/>
          <w:szCs w:val="28"/>
        </w:rPr>
        <w:t>троительство межпоселкового газопровода высокого давления в дер. Голенищево, дер. Борисово, дер. Ерихово, дер. Тимошино Карабихского сельского поселения, дер. Когаево Туношенского сельского поселения Ярос</w:t>
      </w:r>
      <w:r w:rsidR="000A2221" w:rsidRPr="00440765">
        <w:rPr>
          <w:rFonts w:ascii="Times New Roman" w:hAnsi="Times New Roman" w:cs="Times New Roman"/>
          <w:sz w:val="28"/>
          <w:szCs w:val="28"/>
        </w:rPr>
        <w:t xml:space="preserve">лавского МР, протяженность 5 км. В связи с тем, что данное мероприятие не предусмотрено схемой территориального планирования Ярославского муниципального района, в положение о территориальном планировании не </w:t>
      </w:r>
      <w:r w:rsidR="00573F55" w:rsidRPr="00440765">
        <w:rPr>
          <w:rFonts w:ascii="Times New Roman" w:hAnsi="Times New Roman" w:cs="Times New Roman"/>
          <w:sz w:val="28"/>
          <w:szCs w:val="28"/>
        </w:rPr>
        <w:t>указано</w:t>
      </w:r>
      <w:r w:rsidR="000A2221" w:rsidRPr="00440765">
        <w:rPr>
          <w:rFonts w:ascii="Times New Roman" w:hAnsi="Times New Roman" w:cs="Times New Roman"/>
          <w:sz w:val="28"/>
          <w:szCs w:val="28"/>
        </w:rPr>
        <w:t>.</w:t>
      </w:r>
    </w:p>
    <w:p w:rsidR="00406C8D" w:rsidRPr="00440765" w:rsidRDefault="00406C8D" w:rsidP="00440765">
      <w:pPr>
        <w:spacing w:after="0" w:line="240" w:lineRule="auto"/>
        <w:jc w:val="both"/>
        <w:rPr>
          <w:rFonts w:ascii="Times New Roman" w:hAnsi="Times New Roman" w:cs="Times New Roman"/>
          <w:sz w:val="28"/>
          <w:szCs w:val="28"/>
        </w:rPr>
      </w:pPr>
    </w:p>
    <w:p w:rsidR="00642235" w:rsidRPr="00D00C05" w:rsidRDefault="00D00C05" w:rsidP="00D00C05">
      <w:pPr>
        <w:suppressAutoHyphens/>
        <w:spacing w:after="0" w:line="240" w:lineRule="auto"/>
        <w:ind w:firstLine="709"/>
        <w:jc w:val="both"/>
        <w:outlineLvl w:val="0"/>
        <w:rPr>
          <w:rFonts w:ascii="Times New Roman" w:eastAsia="Times New Roman" w:hAnsi="Times New Roman" w:cs="Times New Roman"/>
          <w:b/>
          <w:sz w:val="28"/>
          <w:szCs w:val="24"/>
          <w:lang w:eastAsia="zh-CN"/>
        </w:rPr>
      </w:pPr>
      <w:bookmarkStart w:id="101" w:name="_Toc180076842"/>
      <w:r w:rsidRPr="00D00C05">
        <w:rPr>
          <w:rFonts w:ascii="Times New Roman" w:hAnsi="Times New Roman" w:cs="Times New Roman"/>
          <w:sz w:val="28"/>
          <w:szCs w:val="28"/>
        </w:rPr>
        <w:t>19.</w:t>
      </w:r>
      <w:r>
        <w:rPr>
          <w:rFonts w:ascii="Times New Roman" w:hAnsi="Times New Roman" w:cs="Times New Roman"/>
          <w:b/>
          <w:sz w:val="28"/>
          <w:szCs w:val="28"/>
        </w:rPr>
        <w:t xml:space="preserve"> </w:t>
      </w:r>
      <w:r w:rsidR="00642235" w:rsidRPr="00D00C05">
        <w:rPr>
          <w:rFonts w:ascii="Times New Roman" w:hAnsi="Times New Roman" w:cs="Times New Roman"/>
          <w:b/>
          <w:sz w:val="28"/>
          <w:szCs w:val="28"/>
        </w:rPr>
        <w:t>Перечень и характеристика основных</w:t>
      </w:r>
      <w:r w:rsidR="00642235" w:rsidRPr="00D00C05">
        <w:rPr>
          <w:rFonts w:ascii="Times New Roman" w:eastAsia="Times New Roman" w:hAnsi="Times New Roman" w:cs="Times New Roman"/>
          <w:b/>
          <w:sz w:val="28"/>
          <w:szCs w:val="28"/>
          <w:lang w:eastAsia="ru-RU"/>
        </w:rPr>
        <w:t xml:space="preserve"> факторов риска возникновения чрезвычайных ситуаций природного и техногенного характера</w:t>
      </w:r>
      <w:bookmarkEnd w:id="101"/>
    </w:p>
    <w:p w:rsidR="00EA25CE" w:rsidRPr="00440765" w:rsidRDefault="00EA25CE" w:rsidP="00484ADB">
      <w:pPr>
        <w:pStyle w:val="afffffd"/>
        <w:rPr>
          <w:sz w:val="28"/>
          <w:szCs w:val="28"/>
        </w:rPr>
      </w:pPr>
      <w:bookmarkStart w:id="102" w:name="_Toc94615841"/>
      <w:bookmarkEnd w:id="99"/>
      <w:r w:rsidRPr="00440765">
        <w:rPr>
          <w:sz w:val="28"/>
          <w:szCs w:val="28"/>
        </w:rPr>
        <w:t>Согласно ГОСТ Р 22.0.02-94 «Безопасность в чрезвычайных ситуациях. Термины и определения основных понятий», чрезвычайная ситуация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EA25CE" w:rsidRPr="00440765" w:rsidRDefault="00EA25CE" w:rsidP="00484ADB">
      <w:pPr>
        <w:pStyle w:val="afffffd"/>
        <w:rPr>
          <w:sz w:val="28"/>
          <w:szCs w:val="28"/>
        </w:rPr>
      </w:pPr>
      <w:r w:rsidRPr="00440765">
        <w:rPr>
          <w:sz w:val="28"/>
          <w:szCs w:val="28"/>
        </w:rPr>
        <w:t>Различают чрезвычайные ситуации по характеру источника (природные, техногенные, биолого-социальные и военные) и по масштабам (локальные, местные, территориальные, региональные, федеральные и трансграничные).</w:t>
      </w:r>
    </w:p>
    <w:p w:rsidR="00EA25CE" w:rsidRPr="00440765" w:rsidRDefault="00EA25CE" w:rsidP="00484ADB">
      <w:pPr>
        <w:pStyle w:val="afffffd"/>
        <w:rPr>
          <w:sz w:val="28"/>
          <w:szCs w:val="28"/>
        </w:rPr>
      </w:pPr>
      <w:r w:rsidRPr="00440765">
        <w:rPr>
          <w:sz w:val="28"/>
          <w:szCs w:val="28"/>
        </w:rPr>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EA25CE" w:rsidRPr="00440765" w:rsidRDefault="00EA25CE" w:rsidP="00484ADB">
      <w:pPr>
        <w:pStyle w:val="afffffd"/>
        <w:rPr>
          <w:sz w:val="28"/>
          <w:szCs w:val="28"/>
        </w:rPr>
      </w:pPr>
      <w:r w:rsidRPr="00440765">
        <w:rPr>
          <w:sz w:val="28"/>
          <w:szCs w:val="28"/>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EA25CE" w:rsidRPr="00440765" w:rsidRDefault="00EA25CE" w:rsidP="00440765">
      <w:pPr>
        <w:pStyle w:val="afffffd"/>
        <w:rPr>
          <w:sz w:val="28"/>
          <w:szCs w:val="28"/>
        </w:rPr>
      </w:pPr>
    </w:p>
    <w:p w:rsidR="00EA25CE" w:rsidRDefault="00D00C05" w:rsidP="00D00C05">
      <w:pPr>
        <w:pStyle w:val="afffffd"/>
        <w:rPr>
          <w:b/>
          <w:sz w:val="28"/>
          <w:szCs w:val="28"/>
        </w:rPr>
      </w:pPr>
      <w:bookmarkStart w:id="103" w:name="_Toc372547340"/>
      <w:bookmarkStart w:id="104" w:name="_Toc481566741"/>
      <w:r w:rsidRPr="00D00C05">
        <w:rPr>
          <w:sz w:val="28"/>
          <w:szCs w:val="28"/>
        </w:rPr>
        <w:t>20.</w:t>
      </w:r>
      <w:r>
        <w:rPr>
          <w:b/>
          <w:sz w:val="28"/>
          <w:szCs w:val="28"/>
        </w:rPr>
        <w:t xml:space="preserve"> </w:t>
      </w:r>
      <w:r w:rsidR="00EA25CE" w:rsidRPr="00440765">
        <w:rPr>
          <w:b/>
          <w:sz w:val="28"/>
          <w:szCs w:val="28"/>
        </w:rPr>
        <w:t>Перечень возможных источников чрезвычайных ситуаций природного характера</w:t>
      </w:r>
      <w:bookmarkEnd w:id="103"/>
      <w:bookmarkEnd w:id="104"/>
    </w:p>
    <w:p w:rsidR="00EA25CE" w:rsidRPr="00440765" w:rsidRDefault="00EA25CE" w:rsidP="00440765">
      <w:pPr>
        <w:pStyle w:val="afffffd"/>
        <w:rPr>
          <w:sz w:val="28"/>
          <w:szCs w:val="28"/>
        </w:rPr>
      </w:pPr>
      <w:bookmarkStart w:id="105" w:name="_Ref318476565"/>
      <w:r w:rsidRPr="00440765">
        <w:rPr>
          <w:sz w:val="28"/>
          <w:szCs w:val="28"/>
        </w:rPr>
        <w:lastRenderedPageBreak/>
        <w:t>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следующие чрезвычайные ситуации, представлены ниже.</w:t>
      </w:r>
    </w:p>
    <w:tbl>
      <w:tblPr>
        <w:tblpPr w:leftFromText="180" w:rightFromText="180" w:vertAnchor="text" w:tblpY="1"/>
        <w:tblOverlap w:val="never"/>
        <w:tblW w:w="9645" w:type="dxa"/>
        <w:tblLayout w:type="fixed"/>
        <w:tblLook w:val="0000" w:firstRow="0" w:lastRow="0" w:firstColumn="0" w:lastColumn="0" w:noHBand="0" w:noVBand="0"/>
      </w:tblPr>
      <w:tblGrid>
        <w:gridCol w:w="1063"/>
        <w:gridCol w:w="15"/>
        <w:gridCol w:w="2328"/>
        <w:gridCol w:w="2551"/>
        <w:gridCol w:w="3688"/>
      </w:tblGrid>
      <w:tr w:rsidR="00612E6B" w:rsidRPr="00484ADB" w:rsidTr="00432FBC">
        <w:trPr>
          <w:cantSplit/>
          <w:trHeight w:val="20"/>
          <w:tblHeader/>
        </w:trPr>
        <w:tc>
          <w:tcPr>
            <w:tcW w:w="1078" w:type="dxa"/>
            <w:gridSpan w:val="2"/>
            <w:tcBorders>
              <w:top w:val="single" w:sz="4" w:space="0" w:color="000000"/>
              <w:left w:val="single" w:sz="4" w:space="0" w:color="000000"/>
              <w:bottom w:val="single" w:sz="4" w:space="0" w:color="000000"/>
            </w:tcBorders>
            <w:shd w:val="clear" w:color="auto" w:fill="auto"/>
            <w:vAlign w:val="center"/>
          </w:tcPr>
          <w:bookmarkEnd w:id="105"/>
          <w:p w:rsidR="00AA47C3" w:rsidRPr="00484ADB" w:rsidRDefault="00AA47C3" w:rsidP="00484ADB">
            <w:pPr>
              <w:pStyle w:val="afffffffffffffffffffffffffffffc"/>
              <w:rPr>
                <w:rFonts w:eastAsia="Calibri"/>
                <w:b w:val="0"/>
                <w:sz w:val="24"/>
                <w:szCs w:val="24"/>
              </w:rPr>
            </w:pPr>
            <w:r w:rsidRPr="00484ADB">
              <w:rPr>
                <w:rFonts w:eastAsia="Calibri"/>
                <w:b w:val="0"/>
                <w:sz w:val="24"/>
                <w:szCs w:val="24"/>
              </w:rPr>
              <w:t>№ п/п</w:t>
            </w:r>
          </w:p>
        </w:tc>
        <w:tc>
          <w:tcPr>
            <w:tcW w:w="2328" w:type="dxa"/>
            <w:tcBorders>
              <w:top w:val="single" w:sz="4" w:space="0" w:color="000000"/>
              <w:left w:val="single" w:sz="4" w:space="0" w:color="000000"/>
              <w:bottom w:val="single" w:sz="4" w:space="0" w:color="000000"/>
            </w:tcBorders>
            <w:shd w:val="clear" w:color="auto" w:fill="auto"/>
            <w:vAlign w:val="center"/>
          </w:tcPr>
          <w:p w:rsidR="00AA47C3" w:rsidRPr="00484ADB" w:rsidRDefault="00AA47C3" w:rsidP="00484ADB">
            <w:pPr>
              <w:pStyle w:val="afffffffffffffffffffffffffffffc"/>
              <w:rPr>
                <w:rFonts w:eastAsia="Calibri"/>
                <w:b w:val="0"/>
                <w:sz w:val="24"/>
                <w:szCs w:val="24"/>
              </w:rPr>
            </w:pPr>
            <w:r w:rsidRPr="00484ADB">
              <w:rPr>
                <w:rFonts w:eastAsia="Calibri"/>
                <w:b w:val="0"/>
                <w:sz w:val="24"/>
                <w:szCs w:val="24"/>
              </w:rPr>
              <w:t>Источник природной ЧС</w:t>
            </w:r>
          </w:p>
        </w:tc>
        <w:tc>
          <w:tcPr>
            <w:tcW w:w="2551" w:type="dxa"/>
            <w:tcBorders>
              <w:top w:val="single" w:sz="4" w:space="0" w:color="000000"/>
              <w:left w:val="single" w:sz="4" w:space="0" w:color="000000"/>
              <w:bottom w:val="single" w:sz="4" w:space="0" w:color="000000"/>
            </w:tcBorders>
            <w:shd w:val="clear" w:color="auto" w:fill="auto"/>
            <w:vAlign w:val="center"/>
          </w:tcPr>
          <w:p w:rsidR="00AA47C3" w:rsidRPr="00484ADB" w:rsidRDefault="00AA47C3" w:rsidP="00484ADB">
            <w:pPr>
              <w:pStyle w:val="afffffffffffffffffffffffffffffc"/>
              <w:rPr>
                <w:rFonts w:eastAsia="Calibri"/>
                <w:b w:val="0"/>
                <w:sz w:val="24"/>
                <w:szCs w:val="24"/>
              </w:rPr>
            </w:pPr>
            <w:r w:rsidRPr="00484ADB">
              <w:rPr>
                <w:rFonts w:eastAsia="Calibri"/>
                <w:b w:val="0"/>
                <w:sz w:val="24"/>
                <w:szCs w:val="24"/>
              </w:rPr>
              <w:t>Наименование поражающего фактора</w:t>
            </w:r>
          </w:p>
        </w:tc>
        <w:tc>
          <w:tcPr>
            <w:tcW w:w="3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47C3" w:rsidRPr="00484ADB" w:rsidRDefault="00AA47C3" w:rsidP="00484ADB">
            <w:pPr>
              <w:pStyle w:val="afffffffffffffffffffffffffffffc"/>
              <w:rPr>
                <w:rFonts w:eastAsia="Calibri"/>
                <w:b w:val="0"/>
                <w:sz w:val="24"/>
                <w:szCs w:val="24"/>
              </w:rPr>
            </w:pPr>
            <w:r w:rsidRPr="00484ADB">
              <w:rPr>
                <w:rFonts w:eastAsia="Calibri"/>
                <w:b w:val="0"/>
                <w:sz w:val="24"/>
                <w:szCs w:val="24"/>
              </w:rPr>
              <w:t>Характер действия, проявления поражающего фактора источника природной ЧС</w:t>
            </w:r>
          </w:p>
        </w:tc>
      </w:tr>
      <w:tr w:rsidR="00612E6B" w:rsidRPr="00484ADB" w:rsidTr="00432FBC">
        <w:trPr>
          <w:cantSplit/>
          <w:trHeight w:val="20"/>
        </w:trPr>
        <w:tc>
          <w:tcPr>
            <w:tcW w:w="9645" w:type="dxa"/>
            <w:gridSpan w:val="5"/>
            <w:tcBorders>
              <w:top w:val="single" w:sz="4" w:space="0" w:color="000000"/>
              <w:left w:val="single" w:sz="4" w:space="0" w:color="000000"/>
              <w:bottom w:val="single" w:sz="4" w:space="0" w:color="auto"/>
              <w:right w:val="single" w:sz="4" w:space="0" w:color="000000"/>
            </w:tcBorders>
            <w:vAlign w:val="center"/>
          </w:tcPr>
          <w:p w:rsidR="00AA47C3" w:rsidRPr="00484ADB" w:rsidRDefault="00AA47C3" w:rsidP="00484ADB">
            <w:pPr>
              <w:pStyle w:val="afffffffffffffffffffffffffffffc"/>
              <w:rPr>
                <w:b w:val="0"/>
                <w:sz w:val="24"/>
                <w:szCs w:val="24"/>
              </w:rPr>
            </w:pPr>
            <w:r w:rsidRPr="00484ADB">
              <w:rPr>
                <w:b w:val="0"/>
                <w:sz w:val="24"/>
                <w:szCs w:val="24"/>
              </w:rPr>
              <w:t>1 Опасные геологические процессы</w:t>
            </w:r>
          </w:p>
        </w:tc>
      </w:tr>
      <w:tr w:rsidR="003B2596" w:rsidRPr="00484ADB" w:rsidTr="00341589">
        <w:trPr>
          <w:cantSplit/>
          <w:trHeight w:val="20"/>
        </w:trPr>
        <w:tc>
          <w:tcPr>
            <w:tcW w:w="1063" w:type="dxa"/>
            <w:vMerge w:val="restart"/>
            <w:tcBorders>
              <w:top w:val="single" w:sz="4" w:space="0" w:color="auto"/>
              <w:left w:val="single" w:sz="4" w:space="0" w:color="000000"/>
              <w:right w:val="single" w:sz="4" w:space="0" w:color="auto"/>
            </w:tcBorders>
            <w:vAlign w:val="center"/>
          </w:tcPr>
          <w:p w:rsidR="003B2596" w:rsidRPr="00484ADB" w:rsidRDefault="003B2596" w:rsidP="00484ADB">
            <w:pPr>
              <w:pStyle w:val="afffffffffffffffffffffffffffffd"/>
              <w:rPr>
                <w:sz w:val="24"/>
                <w:szCs w:val="24"/>
              </w:rPr>
            </w:pPr>
            <w:r w:rsidRPr="00484ADB">
              <w:rPr>
                <w:rFonts w:eastAsia="Calibri"/>
                <w:sz w:val="24"/>
                <w:szCs w:val="24"/>
              </w:rPr>
              <w:t>1.1</w:t>
            </w:r>
          </w:p>
        </w:tc>
        <w:tc>
          <w:tcPr>
            <w:tcW w:w="2343" w:type="dxa"/>
            <w:gridSpan w:val="2"/>
            <w:vMerge w:val="restart"/>
            <w:tcBorders>
              <w:top w:val="single" w:sz="4" w:space="0" w:color="auto"/>
              <w:left w:val="single" w:sz="4" w:space="0" w:color="auto"/>
              <w:right w:val="single" w:sz="4" w:space="0" w:color="auto"/>
            </w:tcBorders>
            <w:vAlign w:val="center"/>
          </w:tcPr>
          <w:p w:rsidR="003B2596" w:rsidRPr="00484ADB" w:rsidRDefault="003B2596" w:rsidP="00484ADB">
            <w:pPr>
              <w:pStyle w:val="afffffffffffffffffffffffffffffc"/>
              <w:rPr>
                <w:b w:val="0"/>
                <w:sz w:val="24"/>
                <w:szCs w:val="24"/>
              </w:rPr>
            </w:pPr>
            <w:r w:rsidRPr="00484ADB">
              <w:rPr>
                <w:b w:val="0"/>
                <w:sz w:val="24"/>
                <w:szCs w:val="24"/>
              </w:rPr>
              <w:t>Землетрясение</w:t>
            </w:r>
          </w:p>
        </w:tc>
        <w:tc>
          <w:tcPr>
            <w:tcW w:w="2551" w:type="dxa"/>
            <w:tcBorders>
              <w:top w:val="single" w:sz="4" w:space="0" w:color="auto"/>
              <w:left w:val="single" w:sz="4" w:space="0" w:color="auto"/>
              <w:bottom w:val="single" w:sz="4" w:space="0" w:color="auto"/>
              <w:right w:val="single" w:sz="4" w:space="0" w:color="auto"/>
            </w:tcBorders>
            <w:vAlign w:val="center"/>
          </w:tcPr>
          <w:p w:rsidR="003B2596" w:rsidRPr="00484ADB" w:rsidRDefault="003B2596" w:rsidP="00484ADB">
            <w:pPr>
              <w:pStyle w:val="afffffffffffffffffffffffffffffc"/>
              <w:rPr>
                <w:b w:val="0"/>
                <w:sz w:val="24"/>
                <w:szCs w:val="24"/>
              </w:rPr>
            </w:pPr>
            <w:r w:rsidRPr="00484ADB">
              <w:rPr>
                <w:b w:val="0"/>
                <w:sz w:val="24"/>
                <w:szCs w:val="24"/>
              </w:rPr>
              <w:t>Сейсмический</w:t>
            </w:r>
          </w:p>
        </w:tc>
        <w:tc>
          <w:tcPr>
            <w:tcW w:w="3688" w:type="dxa"/>
            <w:tcBorders>
              <w:top w:val="single" w:sz="4" w:space="0" w:color="auto"/>
              <w:left w:val="single" w:sz="4" w:space="0" w:color="auto"/>
              <w:bottom w:val="single" w:sz="4" w:space="0" w:color="auto"/>
              <w:right w:val="single" w:sz="4" w:space="0" w:color="000000"/>
            </w:tcBorders>
            <w:vAlign w:val="center"/>
          </w:tcPr>
          <w:p w:rsidR="003B2596" w:rsidRPr="00484ADB" w:rsidRDefault="003B2596" w:rsidP="00484ADB">
            <w:pPr>
              <w:pStyle w:val="afffffffffffffffffffffffffffffd"/>
              <w:rPr>
                <w:sz w:val="24"/>
                <w:szCs w:val="24"/>
              </w:rPr>
            </w:pPr>
            <w:r w:rsidRPr="00484ADB">
              <w:rPr>
                <w:sz w:val="24"/>
                <w:szCs w:val="24"/>
              </w:rPr>
              <w:t>Сейсмический удар.</w:t>
            </w:r>
          </w:p>
          <w:p w:rsidR="003B2596" w:rsidRPr="00484ADB" w:rsidRDefault="003B2596" w:rsidP="00484ADB">
            <w:pPr>
              <w:pStyle w:val="afffffffffffffffffffffffffffffd"/>
              <w:rPr>
                <w:sz w:val="24"/>
                <w:szCs w:val="24"/>
              </w:rPr>
            </w:pPr>
            <w:r w:rsidRPr="00484ADB">
              <w:rPr>
                <w:sz w:val="24"/>
                <w:szCs w:val="24"/>
              </w:rPr>
              <w:t>Деформация горных пород.</w:t>
            </w:r>
          </w:p>
          <w:p w:rsidR="003B2596" w:rsidRPr="00484ADB" w:rsidRDefault="003B2596" w:rsidP="00484ADB">
            <w:pPr>
              <w:pStyle w:val="afffffffffffffffffffffffffffffd"/>
              <w:rPr>
                <w:sz w:val="24"/>
                <w:szCs w:val="24"/>
              </w:rPr>
            </w:pPr>
            <w:r w:rsidRPr="00484ADB">
              <w:rPr>
                <w:sz w:val="24"/>
                <w:szCs w:val="24"/>
              </w:rPr>
              <w:t>Взрывная волна.</w:t>
            </w:r>
          </w:p>
          <w:p w:rsidR="003B2596" w:rsidRPr="00484ADB" w:rsidRDefault="003B2596" w:rsidP="00484ADB">
            <w:pPr>
              <w:pStyle w:val="afffffffffffffffffffffffffffffd"/>
              <w:rPr>
                <w:sz w:val="24"/>
                <w:szCs w:val="24"/>
              </w:rPr>
            </w:pPr>
            <w:r w:rsidRPr="00484ADB">
              <w:rPr>
                <w:sz w:val="24"/>
                <w:szCs w:val="24"/>
              </w:rPr>
              <w:t>Извержение вулкана.</w:t>
            </w:r>
          </w:p>
          <w:p w:rsidR="003B2596" w:rsidRPr="00484ADB" w:rsidRDefault="003B2596" w:rsidP="00484ADB">
            <w:pPr>
              <w:pStyle w:val="afffffffffffffffffffffffffffffd"/>
              <w:rPr>
                <w:sz w:val="24"/>
                <w:szCs w:val="24"/>
              </w:rPr>
            </w:pPr>
            <w:r w:rsidRPr="00484ADB">
              <w:rPr>
                <w:sz w:val="24"/>
                <w:szCs w:val="24"/>
              </w:rPr>
              <w:t>Нагон волн (цунами).</w:t>
            </w:r>
          </w:p>
          <w:p w:rsidR="003B2596" w:rsidRPr="00484ADB" w:rsidRDefault="003B2596" w:rsidP="00484ADB">
            <w:pPr>
              <w:pStyle w:val="afffffffffffffffffffffffffffffd"/>
              <w:rPr>
                <w:sz w:val="24"/>
                <w:szCs w:val="24"/>
              </w:rPr>
            </w:pPr>
            <w:r w:rsidRPr="00484ADB">
              <w:rPr>
                <w:sz w:val="24"/>
                <w:szCs w:val="24"/>
              </w:rPr>
              <w:t>Гравитационное смещение горных пород, снежных масс, ледников.</w:t>
            </w:r>
          </w:p>
        </w:tc>
      </w:tr>
      <w:tr w:rsidR="003B2596" w:rsidRPr="00484ADB" w:rsidTr="00341589">
        <w:trPr>
          <w:cantSplit/>
          <w:trHeight w:val="1104"/>
        </w:trPr>
        <w:tc>
          <w:tcPr>
            <w:tcW w:w="1063" w:type="dxa"/>
            <w:vMerge/>
            <w:tcBorders>
              <w:left w:val="single" w:sz="4" w:space="0" w:color="000000"/>
              <w:bottom w:val="single" w:sz="4" w:space="0" w:color="000000"/>
              <w:right w:val="single" w:sz="4" w:space="0" w:color="auto"/>
            </w:tcBorders>
            <w:vAlign w:val="center"/>
          </w:tcPr>
          <w:p w:rsidR="003B2596" w:rsidRPr="00484ADB" w:rsidRDefault="003B2596" w:rsidP="00484ADB">
            <w:pPr>
              <w:pStyle w:val="afffffffffffffffffffffffffffffd"/>
              <w:rPr>
                <w:sz w:val="24"/>
                <w:szCs w:val="24"/>
              </w:rPr>
            </w:pPr>
          </w:p>
        </w:tc>
        <w:tc>
          <w:tcPr>
            <w:tcW w:w="2343" w:type="dxa"/>
            <w:gridSpan w:val="2"/>
            <w:vMerge/>
            <w:tcBorders>
              <w:left w:val="single" w:sz="4" w:space="0" w:color="auto"/>
              <w:bottom w:val="single" w:sz="4" w:space="0" w:color="000000"/>
              <w:right w:val="single" w:sz="4" w:space="0" w:color="auto"/>
            </w:tcBorders>
            <w:vAlign w:val="center"/>
          </w:tcPr>
          <w:p w:rsidR="003B2596" w:rsidRPr="00484ADB" w:rsidRDefault="003B2596" w:rsidP="00484ADB">
            <w:pPr>
              <w:pStyle w:val="afffffffffffffffffffffffffffffc"/>
              <w:rPr>
                <w:b w:val="0"/>
                <w:sz w:val="24"/>
                <w:szCs w:val="24"/>
              </w:rPr>
            </w:pPr>
          </w:p>
        </w:tc>
        <w:tc>
          <w:tcPr>
            <w:tcW w:w="2551" w:type="dxa"/>
            <w:tcBorders>
              <w:top w:val="single" w:sz="4" w:space="0" w:color="auto"/>
              <w:left w:val="single" w:sz="4" w:space="0" w:color="auto"/>
              <w:bottom w:val="single" w:sz="4" w:space="0" w:color="000000"/>
              <w:right w:val="single" w:sz="4" w:space="0" w:color="auto"/>
            </w:tcBorders>
            <w:vAlign w:val="center"/>
          </w:tcPr>
          <w:p w:rsidR="003B2596" w:rsidRPr="00484ADB" w:rsidRDefault="003B2596" w:rsidP="00484ADB">
            <w:pPr>
              <w:pStyle w:val="afffffffffffffffffffffffffffffc"/>
              <w:rPr>
                <w:b w:val="0"/>
                <w:sz w:val="24"/>
                <w:szCs w:val="24"/>
              </w:rPr>
            </w:pPr>
            <w:r w:rsidRPr="00484ADB">
              <w:rPr>
                <w:b w:val="0"/>
                <w:sz w:val="24"/>
                <w:szCs w:val="24"/>
              </w:rPr>
              <w:t>Физический</w:t>
            </w:r>
          </w:p>
        </w:tc>
        <w:tc>
          <w:tcPr>
            <w:tcW w:w="3688" w:type="dxa"/>
            <w:tcBorders>
              <w:top w:val="single" w:sz="4" w:space="0" w:color="auto"/>
              <w:left w:val="single" w:sz="4" w:space="0" w:color="auto"/>
              <w:bottom w:val="single" w:sz="4" w:space="0" w:color="000000"/>
              <w:right w:val="single" w:sz="4" w:space="0" w:color="000000"/>
            </w:tcBorders>
            <w:vAlign w:val="center"/>
          </w:tcPr>
          <w:p w:rsidR="003B2596" w:rsidRPr="00484ADB" w:rsidRDefault="003B2596" w:rsidP="00484ADB">
            <w:pPr>
              <w:pStyle w:val="afffffffffffffffffffffffffffffd"/>
              <w:rPr>
                <w:sz w:val="24"/>
                <w:szCs w:val="24"/>
              </w:rPr>
            </w:pPr>
            <w:r w:rsidRPr="00484ADB">
              <w:rPr>
                <w:sz w:val="24"/>
                <w:szCs w:val="24"/>
              </w:rPr>
              <w:t>Затопление поверхностными водами.</w:t>
            </w:r>
          </w:p>
          <w:p w:rsidR="003B2596" w:rsidRPr="00484ADB" w:rsidRDefault="003B2596" w:rsidP="00484ADB">
            <w:pPr>
              <w:pStyle w:val="afffffffffffffffffffffffffffffd"/>
              <w:rPr>
                <w:sz w:val="24"/>
                <w:szCs w:val="24"/>
              </w:rPr>
            </w:pPr>
            <w:r w:rsidRPr="00484ADB">
              <w:rPr>
                <w:sz w:val="24"/>
                <w:szCs w:val="24"/>
              </w:rPr>
              <w:t>Деформация речных русел.</w:t>
            </w:r>
          </w:p>
          <w:p w:rsidR="003B2596" w:rsidRPr="00484ADB" w:rsidRDefault="003B2596" w:rsidP="00484ADB">
            <w:pPr>
              <w:pStyle w:val="afffffffffffffffffffffffffffffd"/>
              <w:rPr>
                <w:sz w:val="24"/>
                <w:szCs w:val="24"/>
              </w:rPr>
            </w:pPr>
            <w:r w:rsidRPr="00484ADB">
              <w:rPr>
                <w:sz w:val="24"/>
                <w:szCs w:val="24"/>
              </w:rPr>
              <w:t>Электромагнитное поле</w:t>
            </w:r>
          </w:p>
        </w:tc>
      </w:tr>
      <w:tr w:rsidR="00612E6B" w:rsidRPr="00484ADB" w:rsidTr="00432FBC">
        <w:trPr>
          <w:cantSplit/>
          <w:trHeight w:val="20"/>
        </w:trPr>
        <w:tc>
          <w:tcPr>
            <w:tcW w:w="9645" w:type="dxa"/>
            <w:gridSpan w:val="5"/>
            <w:tcBorders>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c"/>
              <w:rPr>
                <w:b w:val="0"/>
                <w:sz w:val="24"/>
                <w:szCs w:val="24"/>
              </w:rPr>
            </w:pPr>
            <w:r w:rsidRPr="00484ADB">
              <w:rPr>
                <w:rFonts w:eastAsia="Calibri"/>
                <w:b w:val="0"/>
                <w:sz w:val="24"/>
                <w:szCs w:val="24"/>
              </w:rPr>
              <w:t>2 Опасные метеорологические явления и процессы</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2.1</w:t>
            </w:r>
          </w:p>
        </w:tc>
        <w:tc>
          <w:tcPr>
            <w:tcW w:w="2328"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sz w:val="24"/>
                <w:szCs w:val="24"/>
              </w:rPr>
              <w:t>Сильный ветер (шторм, шквал, ураган)</w:t>
            </w:r>
          </w:p>
        </w:tc>
        <w:tc>
          <w:tcPr>
            <w:tcW w:w="2551"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Аэродинамический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Ветровой поток</w:t>
            </w:r>
          </w:p>
          <w:p w:rsidR="00AA47C3" w:rsidRPr="00484ADB" w:rsidRDefault="00AA47C3" w:rsidP="00484ADB">
            <w:pPr>
              <w:pStyle w:val="afffffffffffffffffffffffffffffd"/>
              <w:rPr>
                <w:rFonts w:eastAsia="Calibri"/>
                <w:sz w:val="24"/>
                <w:szCs w:val="24"/>
              </w:rPr>
            </w:pPr>
            <w:r w:rsidRPr="00484ADB">
              <w:rPr>
                <w:rFonts w:eastAsia="Calibri"/>
                <w:sz w:val="24"/>
                <w:szCs w:val="24"/>
              </w:rPr>
              <w:t>Ветровая нагрузка</w:t>
            </w:r>
          </w:p>
          <w:p w:rsidR="00AA47C3" w:rsidRPr="00484ADB" w:rsidRDefault="00AA47C3" w:rsidP="00484ADB">
            <w:pPr>
              <w:pStyle w:val="afffffffffffffffffffffffffffffd"/>
              <w:rPr>
                <w:rFonts w:eastAsia="Calibri"/>
                <w:sz w:val="24"/>
                <w:szCs w:val="24"/>
              </w:rPr>
            </w:pPr>
            <w:r w:rsidRPr="00484ADB">
              <w:rPr>
                <w:rFonts w:eastAsia="Calibri"/>
                <w:sz w:val="24"/>
                <w:szCs w:val="24"/>
              </w:rPr>
              <w:t>Аэродинамическое давление Вибрация</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2.2</w:t>
            </w:r>
          </w:p>
        </w:tc>
        <w:tc>
          <w:tcPr>
            <w:tcW w:w="8567" w:type="dxa"/>
            <w:gridSpan w:val="3"/>
            <w:tcBorders>
              <w:top w:val="single" w:sz="4" w:space="0" w:color="000000"/>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Сильные осадки</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2.2.1</w:t>
            </w:r>
          </w:p>
        </w:tc>
        <w:tc>
          <w:tcPr>
            <w:tcW w:w="2328"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Сильный снегопад</w:t>
            </w:r>
          </w:p>
        </w:tc>
        <w:tc>
          <w:tcPr>
            <w:tcW w:w="2551"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Гидродинамический</w:t>
            </w:r>
          </w:p>
        </w:tc>
        <w:tc>
          <w:tcPr>
            <w:tcW w:w="3688" w:type="dxa"/>
            <w:tcBorders>
              <w:top w:val="single" w:sz="4" w:space="0" w:color="000000"/>
              <w:left w:val="single" w:sz="4" w:space="0" w:color="000000"/>
              <w:bottom w:val="single" w:sz="4" w:space="0" w:color="000000"/>
              <w:right w:val="single" w:sz="4" w:space="0" w:color="000000"/>
            </w:tcBorders>
          </w:tcPr>
          <w:p w:rsidR="00AA47C3" w:rsidRPr="00484ADB" w:rsidRDefault="00AA47C3" w:rsidP="00484ADB">
            <w:pPr>
              <w:pStyle w:val="afffffffffffffffffffffffffffffd"/>
              <w:rPr>
                <w:rFonts w:eastAsia="Calibri"/>
                <w:sz w:val="24"/>
                <w:szCs w:val="24"/>
              </w:rPr>
            </w:pPr>
            <w:r w:rsidRPr="00484ADB">
              <w:rPr>
                <w:rFonts w:eastAsia="Calibri"/>
                <w:sz w:val="24"/>
                <w:szCs w:val="24"/>
              </w:rPr>
              <w:t xml:space="preserve">Снеговая нагрузка </w:t>
            </w:r>
          </w:p>
          <w:p w:rsidR="00AA47C3" w:rsidRPr="00484ADB" w:rsidRDefault="00AA47C3" w:rsidP="00484ADB">
            <w:pPr>
              <w:pStyle w:val="afffffffffffffffffffffffffffffd"/>
              <w:rPr>
                <w:rFonts w:eastAsia="Calibri"/>
                <w:sz w:val="24"/>
                <w:szCs w:val="24"/>
              </w:rPr>
            </w:pPr>
            <w:r w:rsidRPr="00484ADB">
              <w:rPr>
                <w:rFonts w:eastAsia="Calibri"/>
                <w:sz w:val="24"/>
                <w:szCs w:val="24"/>
              </w:rPr>
              <w:t>Снежные заносы</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2.2.2</w:t>
            </w:r>
          </w:p>
        </w:tc>
        <w:tc>
          <w:tcPr>
            <w:tcW w:w="2328"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Сильная метель</w:t>
            </w:r>
          </w:p>
        </w:tc>
        <w:tc>
          <w:tcPr>
            <w:tcW w:w="2551"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Гидродинамический</w:t>
            </w:r>
          </w:p>
        </w:tc>
        <w:tc>
          <w:tcPr>
            <w:tcW w:w="3688" w:type="dxa"/>
            <w:tcBorders>
              <w:top w:val="single" w:sz="4" w:space="0" w:color="000000"/>
              <w:left w:val="single" w:sz="4" w:space="0" w:color="000000"/>
              <w:bottom w:val="single" w:sz="4" w:space="0" w:color="000000"/>
              <w:right w:val="single" w:sz="4" w:space="0" w:color="000000"/>
            </w:tcBorders>
          </w:tcPr>
          <w:p w:rsidR="00AA47C3" w:rsidRPr="00484ADB" w:rsidRDefault="00AA47C3" w:rsidP="00484ADB">
            <w:pPr>
              <w:pStyle w:val="afffffffffffffffffffffffffffffd"/>
              <w:rPr>
                <w:rFonts w:eastAsia="Calibri"/>
                <w:sz w:val="24"/>
                <w:szCs w:val="24"/>
              </w:rPr>
            </w:pPr>
            <w:r w:rsidRPr="00484ADB">
              <w:rPr>
                <w:rFonts w:eastAsia="Calibri"/>
                <w:sz w:val="24"/>
                <w:szCs w:val="24"/>
              </w:rPr>
              <w:t xml:space="preserve">Снеговая нагрузка </w:t>
            </w:r>
          </w:p>
          <w:p w:rsidR="00AA47C3" w:rsidRPr="00484ADB" w:rsidRDefault="00AA47C3" w:rsidP="00484ADB">
            <w:pPr>
              <w:pStyle w:val="afffffffffffffffffffffffffffffd"/>
              <w:rPr>
                <w:rFonts w:eastAsia="Calibri"/>
                <w:sz w:val="24"/>
                <w:szCs w:val="24"/>
              </w:rPr>
            </w:pPr>
            <w:r w:rsidRPr="00484ADB">
              <w:rPr>
                <w:rFonts w:eastAsia="Calibri"/>
                <w:sz w:val="24"/>
                <w:szCs w:val="24"/>
              </w:rPr>
              <w:t>Снежные заносы</w:t>
            </w:r>
          </w:p>
          <w:p w:rsidR="00AA47C3" w:rsidRPr="00484ADB" w:rsidRDefault="00AA47C3" w:rsidP="00484ADB">
            <w:pPr>
              <w:pStyle w:val="afffffffffffffffffffffffffffffd"/>
              <w:rPr>
                <w:rFonts w:eastAsia="Calibri"/>
                <w:sz w:val="24"/>
                <w:szCs w:val="24"/>
              </w:rPr>
            </w:pPr>
            <w:r w:rsidRPr="00484ADB">
              <w:rPr>
                <w:rFonts w:eastAsia="Calibri"/>
                <w:sz w:val="24"/>
                <w:szCs w:val="24"/>
              </w:rPr>
              <w:t>Ветровая нагрузка</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2.3</w:t>
            </w:r>
          </w:p>
        </w:tc>
        <w:tc>
          <w:tcPr>
            <w:tcW w:w="2328"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Гололед</w:t>
            </w:r>
          </w:p>
        </w:tc>
        <w:tc>
          <w:tcPr>
            <w:tcW w:w="2551" w:type="dxa"/>
            <w:tcBorders>
              <w:top w:val="single" w:sz="4" w:space="0" w:color="000000"/>
              <w:left w:val="single" w:sz="4" w:space="0" w:color="000000"/>
              <w:bottom w:val="single" w:sz="4" w:space="0" w:color="000000"/>
            </w:tcBorders>
            <w:vAlign w:val="bottom"/>
          </w:tcPr>
          <w:p w:rsidR="00AA47C3" w:rsidRPr="00484ADB" w:rsidRDefault="00AA47C3" w:rsidP="00484ADB">
            <w:pPr>
              <w:pStyle w:val="afffffffffffffffffffffffffffffd"/>
              <w:rPr>
                <w:rFonts w:eastAsia="Calibri"/>
                <w:sz w:val="24"/>
                <w:szCs w:val="24"/>
              </w:rPr>
            </w:pPr>
            <w:r w:rsidRPr="00484ADB">
              <w:rPr>
                <w:rFonts w:eastAsia="Calibri"/>
                <w:sz w:val="24"/>
                <w:szCs w:val="24"/>
              </w:rPr>
              <w:t>Гравитационный</w:t>
            </w:r>
          </w:p>
        </w:tc>
        <w:tc>
          <w:tcPr>
            <w:tcW w:w="3688" w:type="dxa"/>
            <w:tcBorders>
              <w:top w:val="single" w:sz="4" w:space="0" w:color="000000"/>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Гололедная нагрузка</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2.4</w:t>
            </w:r>
          </w:p>
        </w:tc>
        <w:tc>
          <w:tcPr>
            <w:tcW w:w="2328"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Туман</w:t>
            </w:r>
          </w:p>
        </w:tc>
        <w:tc>
          <w:tcPr>
            <w:tcW w:w="2551" w:type="dxa"/>
            <w:tcBorders>
              <w:top w:val="single" w:sz="4" w:space="0" w:color="000000"/>
              <w:left w:val="single" w:sz="4" w:space="0" w:color="000000"/>
              <w:bottom w:val="single" w:sz="4" w:space="0" w:color="000000"/>
            </w:tcBorders>
            <w:vAlign w:val="bottom"/>
          </w:tcPr>
          <w:p w:rsidR="00AA47C3" w:rsidRPr="00484ADB" w:rsidRDefault="00AA47C3" w:rsidP="00484ADB">
            <w:pPr>
              <w:pStyle w:val="afffffffffffffffffffffffffffffd"/>
              <w:rPr>
                <w:rFonts w:eastAsia="Calibri"/>
                <w:sz w:val="24"/>
                <w:szCs w:val="24"/>
              </w:rPr>
            </w:pPr>
            <w:r w:rsidRPr="00484ADB">
              <w:rPr>
                <w:rFonts w:eastAsia="Calibri"/>
                <w:sz w:val="24"/>
                <w:szCs w:val="24"/>
              </w:rPr>
              <w:t>Теплофизический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Снижение видимости (помутнение воздуха)</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2.5</w:t>
            </w:r>
          </w:p>
        </w:tc>
        <w:tc>
          <w:tcPr>
            <w:tcW w:w="2328"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Заморозок</w:t>
            </w:r>
          </w:p>
        </w:tc>
        <w:tc>
          <w:tcPr>
            <w:tcW w:w="2551"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Тепловой</w:t>
            </w:r>
          </w:p>
        </w:tc>
        <w:tc>
          <w:tcPr>
            <w:tcW w:w="3688" w:type="dxa"/>
            <w:tcBorders>
              <w:top w:val="single" w:sz="4" w:space="0" w:color="000000"/>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Охлаждение почвы, воздуха</w:t>
            </w:r>
          </w:p>
        </w:tc>
      </w:tr>
      <w:tr w:rsidR="00612E6B" w:rsidRPr="00484ADB" w:rsidTr="00432FBC">
        <w:trPr>
          <w:cantSplit/>
          <w:trHeight w:val="20"/>
        </w:trPr>
        <w:tc>
          <w:tcPr>
            <w:tcW w:w="1078" w:type="dxa"/>
            <w:gridSpan w:val="2"/>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2.6</w:t>
            </w:r>
          </w:p>
        </w:tc>
        <w:tc>
          <w:tcPr>
            <w:tcW w:w="2328"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Гроза</w:t>
            </w:r>
          </w:p>
        </w:tc>
        <w:tc>
          <w:tcPr>
            <w:tcW w:w="2551"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Электрофизический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Электрические разряды</w:t>
            </w:r>
          </w:p>
        </w:tc>
      </w:tr>
      <w:tr w:rsidR="00612E6B" w:rsidRPr="00484ADB" w:rsidTr="00432FBC">
        <w:trPr>
          <w:cantSplit/>
          <w:trHeight w:val="20"/>
        </w:trPr>
        <w:tc>
          <w:tcPr>
            <w:tcW w:w="9645" w:type="dxa"/>
            <w:gridSpan w:val="5"/>
            <w:tcBorders>
              <w:top w:val="single" w:sz="4" w:space="0" w:color="000000"/>
              <w:left w:val="single" w:sz="4" w:space="0" w:color="000000"/>
              <w:bottom w:val="single" w:sz="4" w:space="0" w:color="000000"/>
              <w:right w:val="single" w:sz="4" w:space="0" w:color="000000"/>
            </w:tcBorders>
            <w:vAlign w:val="center"/>
          </w:tcPr>
          <w:p w:rsidR="00AA47C3" w:rsidRPr="00484ADB" w:rsidRDefault="00AA47C3" w:rsidP="00484ADB">
            <w:pPr>
              <w:pStyle w:val="afffffffffffffffffffffffffffffc"/>
              <w:rPr>
                <w:rFonts w:eastAsia="Calibri"/>
                <w:b w:val="0"/>
                <w:sz w:val="24"/>
                <w:szCs w:val="24"/>
              </w:rPr>
            </w:pPr>
            <w:r w:rsidRPr="00484ADB">
              <w:rPr>
                <w:rFonts w:eastAsia="Calibri"/>
                <w:b w:val="0"/>
                <w:sz w:val="24"/>
                <w:szCs w:val="24"/>
              </w:rPr>
              <w:t>3 Природные пожары</w:t>
            </w:r>
          </w:p>
        </w:tc>
      </w:tr>
      <w:tr w:rsidR="00612E6B" w:rsidRPr="00484ADB" w:rsidTr="00432FBC">
        <w:trPr>
          <w:cantSplit/>
          <w:trHeight w:val="20"/>
        </w:trPr>
        <w:tc>
          <w:tcPr>
            <w:tcW w:w="1078" w:type="dxa"/>
            <w:gridSpan w:val="2"/>
            <w:vMerge w:val="restart"/>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3.1</w:t>
            </w:r>
          </w:p>
        </w:tc>
        <w:tc>
          <w:tcPr>
            <w:tcW w:w="2328" w:type="dxa"/>
            <w:vMerge w:val="restart"/>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Пожар (ландшафтный, степной, лесной)</w:t>
            </w:r>
          </w:p>
        </w:tc>
        <w:tc>
          <w:tcPr>
            <w:tcW w:w="2551"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Теплофизический</w:t>
            </w:r>
          </w:p>
        </w:tc>
        <w:tc>
          <w:tcPr>
            <w:tcW w:w="3688" w:type="dxa"/>
            <w:tcBorders>
              <w:top w:val="single" w:sz="4" w:space="0" w:color="000000"/>
              <w:left w:val="single" w:sz="4" w:space="0" w:color="000000"/>
              <w:bottom w:val="single" w:sz="4" w:space="0" w:color="000000"/>
              <w:right w:val="single" w:sz="4" w:space="0" w:color="000000"/>
            </w:tcBorders>
          </w:tcPr>
          <w:p w:rsidR="00AA47C3" w:rsidRPr="00484ADB" w:rsidRDefault="00AA47C3" w:rsidP="00484ADB">
            <w:pPr>
              <w:pStyle w:val="afffffffffffffffffffffffffffffd"/>
              <w:rPr>
                <w:rFonts w:eastAsia="Calibri"/>
                <w:sz w:val="24"/>
                <w:szCs w:val="24"/>
              </w:rPr>
            </w:pPr>
            <w:r w:rsidRPr="00484ADB">
              <w:rPr>
                <w:rFonts w:eastAsia="Calibri"/>
                <w:sz w:val="24"/>
                <w:szCs w:val="24"/>
              </w:rPr>
              <w:t xml:space="preserve">Пламя </w:t>
            </w:r>
          </w:p>
          <w:p w:rsidR="00AA47C3" w:rsidRPr="00484ADB" w:rsidRDefault="00AA47C3" w:rsidP="00484ADB">
            <w:pPr>
              <w:pStyle w:val="afffffffffffffffffffffffffffffd"/>
              <w:rPr>
                <w:rFonts w:eastAsia="Calibri"/>
                <w:sz w:val="24"/>
                <w:szCs w:val="24"/>
              </w:rPr>
            </w:pPr>
            <w:r w:rsidRPr="00484ADB">
              <w:rPr>
                <w:rFonts w:eastAsia="Calibri"/>
                <w:sz w:val="24"/>
                <w:szCs w:val="24"/>
              </w:rPr>
              <w:t xml:space="preserve">Нагрев теплым потоком </w:t>
            </w:r>
          </w:p>
          <w:p w:rsidR="00AA47C3" w:rsidRPr="00484ADB" w:rsidRDefault="00AA47C3" w:rsidP="00484ADB">
            <w:pPr>
              <w:pStyle w:val="afffffffffffffffffffffffffffffd"/>
              <w:rPr>
                <w:rFonts w:eastAsia="Calibri"/>
                <w:sz w:val="24"/>
                <w:szCs w:val="24"/>
              </w:rPr>
            </w:pPr>
            <w:r w:rsidRPr="00484ADB">
              <w:rPr>
                <w:rFonts w:eastAsia="Calibri"/>
                <w:sz w:val="24"/>
                <w:szCs w:val="24"/>
              </w:rPr>
              <w:t>Тепловой удар</w:t>
            </w:r>
          </w:p>
        </w:tc>
      </w:tr>
      <w:tr w:rsidR="00612E6B" w:rsidRPr="00484ADB" w:rsidTr="00432FBC">
        <w:trPr>
          <w:cantSplit/>
          <w:trHeight w:val="20"/>
        </w:trPr>
        <w:tc>
          <w:tcPr>
            <w:tcW w:w="1078" w:type="dxa"/>
            <w:gridSpan w:val="2"/>
            <w:vMerge/>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sz w:val="24"/>
                <w:szCs w:val="24"/>
              </w:rPr>
            </w:pPr>
          </w:p>
        </w:tc>
        <w:tc>
          <w:tcPr>
            <w:tcW w:w="2328" w:type="dxa"/>
            <w:vMerge/>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sz w:val="24"/>
                <w:szCs w:val="24"/>
              </w:rPr>
            </w:pPr>
          </w:p>
        </w:tc>
        <w:tc>
          <w:tcPr>
            <w:tcW w:w="2551" w:type="dxa"/>
            <w:tcBorders>
              <w:top w:val="single" w:sz="4" w:space="0" w:color="000000"/>
              <w:left w:val="single" w:sz="4" w:space="0" w:color="000000"/>
              <w:bottom w:val="single" w:sz="4" w:space="0" w:color="000000"/>
            </w:tcBorders>
            <w:vAlign w:val="center"/>
          </w:tcPr>
          <w:p w:rsidR="00AA47C3" w:rsidRPr="00484ADB" w:rsidRDefault="00AA47C3" w:rsidP="00484ADB">
            <w:pPr>
              <w:pStyle w:val="afffffffffffffffffffffffffffffd"/>
              <w:rPr>
                <w:rFonts w:eastAsia="Calibri"/>
                <w:sz w:val="24"/>
                <w:szCs w:val="24"/>
              </w:rPr>
            </w:pPr>
            <w:r w:rsidRPr="00484ADB">
              <w:rPr>
                <w:rFonts w:eastAsia="Calibri"/>
                <w:sz w:val="24"/>
                <w:szCs w:val="24"/>
              </w:rPr>
              <w:t>Химический</w:t>
            </w:r>
          </w:p>
        </w:tc>
        <w:tc>
          <w:tcPr>
            <w:tcW w:w="3688" w:type="dxa"/>
            <w:tcBorders>
              <w:top w:val="single" w:sz="4" w:space="0" w:color="000000"/>
              <w:left w:val="single" w:sz="4" w:space="0" w:color="000000"/>
              <w:bottom w:val="single" w:sz="4" w:space="0" w:color="000000"/>
              <w:right w:val="single" w:sz="4" w:space="0" w:color="000000"/>
            </w:tcBorders>
          </w:tcPr>
          <w:p w:rsidR="00AA47C3" w:rsidRPr="00484ADB" w:rsidRDefault="00AA47C3" w:rsidP="00484ADB">
            <w:pPr>
              <w:pStyle w:val="afffffffffffffffffffffffffffffd"/>
              <w:rPr>
                <w:rFonts w:eastAsia="Calibri"/>
                <w:sz w:val="24"/>
                <w:szCs w:val="24"/>
              </w:rPr>
            </w:pPr>
            <w:r w:rsidRPr="00484ADB">
              <w:rPr>
                <w:rFonts w:eastAsia="Calibri"/>
                <w:sz w:val="24"/>
                <w:szCs w:val="24"/>
              </w:rPr>
              <w:t>Помутнение воздуха</w:t>
            </w:r>
          </w:p>
          <w:p w:rsidR="00AA47C3" w:rsidRPr="00484ADB" w:rsidRDefault="00AA47C3" w:rsidP="00484ADB">
            <w:pPr>
              <w:pStyle w:val="afffffffffffffffffffffffffffffd"/>
              <w:rPr>
                <w:rFonts w:eastAsia="Calibri"/>
                <w:sz w:val="24"/>
                <w:szCs w:val="24"/>
              </w:rPr>
            </w:pPr>
            <w:r w:rsidRPr="00484ADB">
              <w:rPr>
                <w:rFonts w:eastAsia="Calibri"/>
                <w:sz w:val="24"/>
                <w:szCs w:val="24"/>
              </w:rPr>
              <w:t>Загрязнение атмосферы, почвы, грунтов, гидросферы</w:t>
            </w:r>
          </w:p>
          <w:p w:rsidR="00AA47C3" w:rsidRPr="00484ADB" w:rsidRDefault="00AA47C3" w:rsidP="00484ADB">
            <w:pPr>
              <w:pStyle w:val="afffffffffffffffffffffffffffffd"/>
              <w:rPr>
                <w:rFonts w:eastAsia="Calibri"/>
                <w:sz w:val="24"/>
                <w:szCs w:val="24"/>
              </w:rPr>
            </w:pPr>
            <w:r w:rsidRPr="00484ADB">
              <w:rPr>
                <w:rFonts w:eastAsia="Calibri"/>
                <w:sz w:val="24"/>
                <w:szCs w:val="24"/>
              </w:rPr>
              <w:t>Опасные дымы</w:t>
            </w:r>
          </w:p>
        </w:tc>
      </w:tr>
    </w:tbl>
    <w:p w:rsidR="007C5E21" w:rsidRPr="00484ADB" w:rsidRDefault="007C5E21" w:rsidP="00D00C05">
      <w:pPr>
        <w:pStyle w:val="afffffd"/>
        <w:rPr>
          <w:color w:val="000000" w:themeColor="text1"/>
          <w:sz w:val="28"/>
          <w:szCs w:val="28"/>
        </w:rPr>
      </w:pPr>
      <w:r w:rsidRPr="00484ADB">
        <w:rPr>
          <w:color w:val="000000" w:themeColor="text1"/>
          <w:sz w:val="28"/>
          <w:szCs w:val="28"/>
        </w:rPr>
        <w:t>В соответствии с</w:t>
      </w:r>
      <w:r w:rsidR="00F27C38" w:rsidRPr="00484ADB">
        <w:rPr>
          <w:color w:val="000000" w:themeColor="text1"/>
          <w:sz w:val="28"/>
          <w:szCs w:val="28"/>
        </w:rPr>
        <w:t>о</w:t>
      </w:r>
      <w:r w:rsidRPr="00484ADB">
        <w:rPr>
          <w:color w:val="000000" w:themeColor="text1"/>
          <w:sz w:val="28"/>
          <w:szCs w:val="28"/>
        </w:rPr>
        <w:t xml:space="preserve"> </w:t>
      </w:r>
      <w:r w:rsidR="00F27C38" w:rsidRPr="00484ADB">
        <w:rPr>
          <w:color w:val="000000" w:themeColor="text1"/>
          <w:sz w:val="28"/>
          <w:szCs w:val="28"/>
          <w:shd w:val="clear" w:color="auto" w:fill="FFFFFF"/>
        </w:rPr>
        <w:t>С</w:t>
      </w:r>
      <w:r w:rsidR="00484ADB" w:rsidRPr="00484ADB">
        <w:rPr>
          <w:color w:val="000000" w:themeColor="text1"/>
          <w:sz w:val="28"/>
          <w:szCs w:val="28"/>
          <w:shd w:val="clear" w:color="auto" w:fill="FFFFFF"/>
        </w:rPr>
        <w:t>водом правил СП 115.13330.2016 «</w:t>
      </w:r>
      <w:r w:rsidR="00F27C38" w:rsidRPr="00484ADB">
        <w:rPr>
          <w:color w:val="000000" w:themeColor="text1"/>
          <w:sz w:val="28"/>
          <w:szCs w:val="28"/>
          <w:shd w:val="clear" w:color="auto" w:fill="FFFFFF"/>
        </w:rPr>
        <w:t>Геофизика опасных природных воздействий</w:t>
      </w:r>
      <w:r w:rsidR="00484ADB" w:rsidRPr="00484ADB">
        <w:rPr>
          <w:color w:val="000000" w:themeColor="text1"/>
          <w:sz w:val="28"/>
          <w:szCs w:val="28"/>
          <w:shd w:val="clear" w:color="auto" w:fill="FFFFFF"/>
        </w:rPr>
        <w:t>»</w:t>
      </w:r>
      <w:r w:rsidR="00F27C38" w:rsidRPr="00484ADB">
        <w:rPr>
          <w:color w:val="000000" w:themeColor="text1"/>
          <w:sz w:val="28"/>
          <w:szCs w:val="28"/>
          <w:shd w:val="clear" w:color="auto" w:fill="FFFFFF"/>
        </w:rPr>
        <w:t>. Актуализированная редакция </w:t>
      </w:r>
      <w:hyperlink r:id="rId26" w:anchor="/document/2305948/entry/0" w:history="1">
        <w:r w:rsidR="00F27C38" w:rsidRPr="00484ADB">
          <w:rPr>
            <w:rStyle w:val="affc"/>
            <w:color w:val="000000" w:themeColor="text1"/>
            <w:sz w:val="28"/>
            <w:szCs w:val="28"/>
            <w:u w:val="none"/>
            <w:shd w:val="clear" w:color="auto" w:fill="FFFFFF"/>
          </w:rPr>
          <w:t>СНиП 22-01-95</w:t>
        </w:r>
      </w:hyperlink>
      <w:r w:rsidR="00F27C38" w:rsidRPr="00484ADB">
        <w:rPr>
          <w:color w:val="000000" w:themeColor="text1"/>
          <w:sz w:val="28"/>
          <w:szCs w:val="28"/>
          <w:shd w:val="clear" w:color="auto" w:fill="FFFFFF"/>
        </w:rPr>
        <w:t> (утв. </w:t>
      </w:r>
      <w:hyperlink r:id="rId27" w:anchor="/document/72002428/entry/0" w:history="1">
        <w:r w:rsidR="00F27C38" w:rsidRPr="00484ADB">
          <w:rPr>
            <w:rStyle w:val="affc"/>
            <w:color w:val="000000" w:themeColor="text1"/>
            <w:sz w:val="28"/>
            <w:szCs w:val="28"/>
            <w:u w:val="none"/>
            <w:shd w:val="clear" w:color="auto" w:fill="FFFFFF"/>
          </w:rPr>
          <w:t>приказом</w:t>
        </w:r>
      </w:hyperlink>
      <w:r w:rsidR="00F27C38" w:rsidRPr="00484ADB">
        <w:rPr>
          <w:color w:val="000000" w:themeColor="text1"/>
          <w:sz w:val="28"/>
          <w:szCs w:val="28"/>
          <w:shd w:val="clear" w:color="auto" w:fill="FFFFFF"/>
        </w:rPr>
        <w:t> Министерства строительства и жилищно-коммунального хозяйства РФ от 16</w:t>
      </w:r>
      <w:r w:rsidR="00952BED" w:rsidRPr="00484ADB">
        <w:rPr>
          <w:color w:val="000000" w:themeColor="text1"/>
          <w:sz w:val="28"/>
          <w:szCs w:val="28"/>
          <w:shd w:val="clear" w:color="auto" w:fill="FFFFFF"/>
        </w:rPr>
        <w:t>.12.</w:t>
      </w:r>
      <w:r w:rsidR="00F27C38" w:rsidRPr="00484ADB">
        <w:rPr>
          <w:color w:val="000000" w:themeColor="text1"/>
          <w:sz w:val="28"/>
          <w:szCs w:val="28"/>
          <w:shd w:val="clear" w:color="auto" w:fill="FFFFFF"/>
        </w:rPr>
        <w:t xml:space="preserve">2016 г. </w:t>
      </w:r>
      <w:r w:rsidR="00952BED" w:rsidRPr="00484ADB">
        <w:rPr>
          <w:color w:val="000000" w:themeColor="text1"/>
          <w:sz w:val="28"/>
          <w:szCs w:val="28"/>
          <w:shd w:val="clear" w:color="auto" w:fill="FFFFFF"/>
        </w:rPr>
        <w:t>№</w:t>
      </w:r>
      <w:r w:rsidR="00F27C38" w:rsidRPr="00484ADB">
        <w:rPr>
          <w:color w:val="000000" w:themeColor="text1"/>
          <w:sz w:val="28"/>
          <w:szCs w:val="28"/>
          <w:shd w:val="clear" w:color="auto" w:fill="FFFFFF"/>
        </w:rPr>
        <w:t> 956/пр)</w:t>
      </w:r>
      <w:r w:rsidRPr="00484ADB">
        <w:rPr>
          <w:color w:val="000000" w:themeColor="text1"/>
          <w:sz w:val="28"/>
          <w:szCs w:val="28"/>
        </w:rPr>
        <w:t xml:space="preserve"> при выявлении опасных геофизических воздействий и их влияния на строительство зданий </w:t>
      </w:r>
      <w:r w:rsidRPr="00484ADB">
        <w:rPr>
          <w:color w:val="000000" w:themeColor="text1"/>
          <w:sz w:val="28"/>
          <w:szCs w:val="28"/>
        </w:rPr>
        <w:lastRenderedPageBreak/>
        <w:t xml:space="preserve">и сооружений следует учитывать категории оценки сложности природных условий. </w:t>
      </w:r>
    </w:p>
    <w:p w:rsidR="007C5E21" w:rsidRPr="00484ADB" w:rsidRDefault="007C5E21" w:rsidP="00D00C05">
      <w:pPr>
        <w:pStyle w:val="afffffd"/>
        <w:rPr>
          <w:sz w:val="28"/>
          <w:szCs w:val="28"/>
        </w:rPr>
      </w:pPr>
      <w:r w:rsidRPr="00484ADB">
        <w:rPr>
          <w:sz w:val="28"/>
          <w:szCs w:val="28"/>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учетом сложности природной и природно-техногенной обстановки территории.</w:t>
      </w:r>
    </w:p>
    <w:p w:rsidR="007C5E21" w:rsidRPr="00484ADB" w:rsidRDefault="007C5E21" w:rsidP="00D00C05">
      <w:pPr>
        <w:pStyle w:val="afffffd"/>
        <w:rPr>
          <w:sz w:val="28"/>
          <w:szCs w:val="28"/>
        </w:rPr>
      </w:pPr>
      <w:r w:rsidRPr="00484ADB">
        <w:rPr>
          <w:sz w:val="28"/>
          <w:szCs w:val="28"/>
        </w:rPr>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rsidR="00D42AEA" w:rsidRPr="00D00C05" w:rsidRDefault="00D00C05" w:rsidP="00D00C05">
      <w:pPr>
        <w:autoSpaceDE w:val="0"/>
        <w:autoSpaceDN w:val="0"/>
        <w:adjustRightInd w:val="0"/>
        <w:spacing w:after="0" w:line="240" w:lineRule="auto"/>
        <w:ind w:firstLine="709"/>
        <w:jc w:val="both"/>
        <w:rPr>
          <w:rFonts w:ascii="Times New Roman" w:hAnsi="Times New Roman" w:cs="Times New Roman"/>
          <w:b/>
          <w:bCs/>
          <w:iCs/>
          <w:sz w:val="28"/>
          <w:szCs w:val="28"/>
        </w:rPr>
      </w:pPr>
      <w:r w:rsidRPr="00D00C05">
        <w:rPr>
          <w:rFonts w:ascii="Times New Roman" w:hAnsi="Times New Roman" w:cs="Times New Roman"/>
          <w:bCs/>
          <w:iCs/>
          <w:sz w:val="28"/>
          <w:szCs w:val="28"/>
        </w:rPr>
        <w:t>20.1.</w:t>
      </w:r>
      <w:r>
        <w:rPr>
          <w:rFonts w:ascii="Times New Roman" w:hAnsi="Times New Roman" w:cs="Times New Roman"/>
          <w:b/>
          <w:bCs/>
          <w:iCs/>
          <w:sz w:val="28"/>
          <w:szCs w:val="28"/>
        </w:rPr>
        <w:t xml:space="preserve"> </w:t>
      </w:r>
      <w:r w:rsidR="00D42AEA" w:rsidRPr="00D00C05">
        <w:rPr>
          <w:rFonts w:ascii="Times New Roman" w:hAnsi="Times New Roman" w:cs="Times New Roman"/>
          <w:b/>
          <w:bCs/>
          <w:iCs/>
          <w:sz w:val="28"/>
          <w:szCs w:val="28"/>
        </w:rPr>
        <w:t>Сведения о наблюдаемых на объекте территориального планирования</w:t>
      </w:r>
      <w:r>
        <w:rPr>
          <w:rFonts w:ascii="Times New Roman" w:hAnsi="Times New Roman" w:cs="Times New Roman"/>
          <w:b/>
          <w:bCs/>
          <w:iCs/>
          <w:sz w:val="28"/>
          <w:szCs w:val="28"/>
        </w:rPr>
        <w:t xml:space="preserve"> </w:t>
      </w:r>
      <w:r w:rsidR="00D42AEA" w:rsidRPr="00D00C05">
        <w:rPr>
          <w:rFonts w:ascii="Times New Roman" w:hAnsi="Times New Roman" w:cs="Times New Roman"/>
          <w:b/>
          <w:bCs/>
          <w:iCs/>
          <w:sz w:val="28"/>
          <w:szCs w:val="28"/>
        </w:rPr>
        <w:t>опасных природных процессах (землетрясениях, оползнях, селях, лавинах, абразии, переработке берегов, карсте, суффозии, просадочности пород, наводнениях, подтоплении, эрозии, ураганах, смерчах, цунами и др.), требующих превентивных защитных мер</w:t>
      </w:r>
    </w:p>
    <w:p w:rsidR="00D42AEA" w:rsidRPr="00440765" w:rsidRDefault="00D42AEA" w:rsidP="00440765">
      <w:pPr>
        <w:autoSpaceDE w:val="0"/>
        <w:autoSpaceDN w:val="0"/>
        <w:adjustRightInd w:val="0"/>
        <w:spacing w:after="0" w:line="240" w:lineRule="auto"/>
        <w:ind w:firstLine="708"/>
        <w:jc w:val="both"/>
        <w:rPr>
          <w:rFonts w:ascii="Times New Roman" w:hAnsi="Times New Roman" w:cs="Times New Roman"/>
          <w:iCs/>
          <w:sz w:val="28"/>
          <w:szCs w:val="28"/>
        </w:rPr>
      </w:pPr>
      <w:r w:rsidRPr="00440765">
        <w:rPr>
          <w:rFonts w:ascii="Times New Roman" w:hAnsi="Times New Roman" w:cs="Times New Roman"/>
          <w:iCs/>
          <w:sz w:val="28"/>
          <w:szCs w:val="28"/>
        </w:rPr>
        <w:t>Наиболее опасными погодными явлениями, характерными для района расположения поселения, являются: грозы, сильные ветры со скоростью 20 м/с и более, ливни с интенсивностью 30 мм/час и более, град с диаметром частиц более 20 мм, сильные морозы, снегопады, превышающие 20 мм за 24 часа и гололед, повторяющиеся с различной периодичностью: для территории Ярославской области характерны ураганы со скоростями ветра 28 м/с – один раз в пять лет, 33 м/с - один раз в двадцать пять лет и 38 м/с - один раз в пятьдесят лет. Кроме того, для территории Ярославской области наиболее характерны неблагоприятные природные явления в виде природных и ландшафтных пожаров, паводковых явлений, а также подтопления (затопления) отдельных районов (территорий, участков).</w:t>
      </w:r>
    </w:p>
    <w:p w:rsidR="007467FB" w:rsidRDefault="00D00C05" w:rsidP="00D00C05">
      <w:pPr>
        <w:spacing w:after="0" w:line="240" w:lineRule="auto"/>
        <w:ind w:firstLine="709"/>
        <w:jc w:val="both"/>
        <w:rPr>
          <w:rFonts w:ascii="Times New Roman" w:hAnsi="Times New Roman" w:cs="Times New Roman"/>
          <w:b/>
          <w:sz w:val="28"/>
          <w:szCs w:val="28"/>
        </w:rPr>
      </w:pPr>
      <w:r w:rsidRPr="00D00C05">
        <w:rPr>
          <w:rFonts w:ascii="Times New Roman" w:hAnsi="Times New Roman" w:cs="Times New Roman"/>
          <w:sz w:val="28"/>
          <w:szCs w:val="28"/>
        </w:rPr>
        <w:t>20.2.</w:t>
      </w:r>
      <w:r>
        <w:rPr>
          <w:rFonts w:ascii="Times New Roman" w:hAnsi="Times New Roman" w:cs="Times New Roman"/>
          <w:b/>
          <w:sz w:val="28"/>
          <w:szCs w:val="28"/>
        </w:rPr>
        <w:t xml:space="preserve"> </w:t>
      </w:r>
      <w:r w:rsidR="007467FB" w:rsidRPr="00440765">
        <w:rPr>
          <w:rFonts w:ascii="Times New Roman" w:hAnsi="Times New Roman" w:cs="Times New Roman"/>
          <w:b/>
          <w:sz w:val="28"/>
          <w:szCs w:val="28"/>
        </w:rPr>
        <w:t>Перечень источников ЧС техногенного характера</w:t>
      </w:r>
    </w:p>
    <w:p w:rsidR="007C5E21" w:rsidRPr="00440765" w:rsidRDefault="007C5E21" w:rsidP="00484ADB">
      <w:pPr>
        <w:pStyle w:val="afffffd"/>
        <w:rPr>
          <w:sz w:val="28"/>
          <w:szCs w:val="28"/>
        </w:rPr>
      </w:pPr>
      <w:r w:rsidRPr="00440765">
        <w:rPr>
          <w:sz w:val="28"/>
          <w:szCs w:val="28"/>
        </w:rPr>
        <w:t xml:space="preserve">Техногенная чрезвычайная ситуация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rsidR="007C5E21" w:rsidRPr="00440765" w:rsidRDefault="007C5E21" w:rsidP="00484ADB">
      <w:pPr>
        <w:pStyle w:val="afffffd"/>
        <w:rPr>
          <w:sz w:val="28"/>
          <w:szCs w:val="28"/>
        </w:rPr>
      </w:pPr>
      <w:r w:rsidRPr="00440765">
        <w:rPr>
          <w:sz w:val="28"/>
          <w:szCs w:val="28"/>
        </w:rPr>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т.д.), изношенности оборудования, низкой квалификации персонала, нарушения техники безопасности в ходе эксплуатации объекта.</w:t>
      </w:r>
    </w:p>
    <w:p w:rsidR="007C5E21" w:rsidRPr="00440765" w:rsidRDefault="007C5E21" w:rsidP="00484ADB">
      <w:pPr>
        <w:pStyle w:val="afffffd"/>
        <w:rPr>
          <w:sz w:val="28"/>
          <w:szCs w:val="28"/>
        </w:rPr>
      </w:pPr>
      <w:r w:rsidRPr="00440765">
        <w:rPr>
          <w:sz w:val="28"/>
          <w:szCs w:val="28"/>
        </w:rPr>
        <w:t>Чрезвычайные ситуации техногенного характера на территории муниципального образования классифицируются в соответствии с ГОСТ Р 22.0.07-95 «Источники техногенных чрезвычайных ситуаций. Классификация и номенклатура поражающих факторов и их параметров».</w:t>
      </w:r>
    </w:p>
    <w:p w:rsidR="007C5E21" w:rsidRPr="00440765" w:rsidRDefault="007C5E21" w:rsidP="00484ADB">
      <w:pPr>
        <w:pStyle w:val="afffffd"/>
        <w:rPr>
          <w:sz w:val="28"/>
          <w:szCs w:val="28"/>
        </w:rPr>
      </w:pPr>
      <w:r w:rsidRPr="00440765">
        <w:rPr>
          <w:rFonts w:eastAsia="Calibri"/>
          <w:sz w:val="28"/>
          <w:szCs w:val="28"/>
        </w:rPr>
        <w:lastRenderedPageBreak/>
        <w:t>Поражающие факторы источников техногенных ЧС классифицируют по генезису (происхождению) и механизму воздействия.</w:t>
      </w:r>
    </w:p>
    <w:p w:rsidR="007C5E21" w:rsidRPr="00440765" w:rsidRDefault="007C5E21" w:rsidP="00484ADB">
      <w:pPr>
        <w:pStyle w:val="afffffd"/>
        <w:rPr>
          <w:sz w:val="28"/>
          <w:szCs w:val="28"/>
        </w:rPr>
      </w:pPr>
      <w:r w:rsidRPr="00440765">
        <w:rPr>
          <w:rFonts w:eastAsia="Calibri"/>
          <w:sz w:val="28"/>
          <w:szCs w:val="28"/>
        </w:rPr>
        <w:t>Поражающие факторы источников техногенных ЧС по генезису подразделяют на факторы:</w:t>
      </w:r>
    </w:p>
    <w:p w:rsidR="007C5E21" w:rsidRPr="00440765" w:rsidRDefault="007C5E21"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прямого действия или первичные;</w:t>
      </w:r>
    </w:p>
    <w:p w:rsidR="007C5E21" w:rsidRPr="00440765" w:rsidRDefault="007C5E21"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побочного действия или вторичные.</w:t>
      </w:r>
    </w:p>
    <w:p w:rsidR="007C5E21" w:rsidRPr="00440765" w:rsidRDefault="007C5E21" w:rsidP="00484ADB">
      <w:pPr>
        <w:pStyle w:val="afffffd"/>
        <w:rPr>
          <w:sz w:val="28"/>
          <w:szCs w:val="28"/>
        </w:rPr>
      </w:pPr>
      <w:r w:rsidRPr="00440765">
        <w:rPr>
          <w:rFonts w:eastAsia="Calibri"/>
          <w:sz w:val="28"/>
          <w:szCs w:val="28"/>
        </w:rPr>
        <w:t>Первичные поражающие факторы непосредственно вызываются возникновением источника техногенной ЧС.</w:t>
      </w:r>
    </w:p>
    <w:p w:rsidR="007C5E21" w:rsidRPr="00440765" w:rsidRDefault="007C5E21" w:rsidP="00484ADB">
      <w:pPr>
        <w:pStyle w:val="afffffd"/>
        <w:rPr>
          <w:sz w:val="28"/>
          <w:szCs w:val="28"/>
        </w:rPr>
      </w:pPr>
      <w:r w:rsidRPr="00440765">
        <w:rPr>
          <w:rFonts w:eastAsia="Calibri"/>
          <w:sz w:val="28"/>
          <w:szCs w:val="28"/>
        </w:rPr>
        <w:t>Вторичные поражающие факторы вызываются изменением объектов окружающей среды первичными поражающими факторами.</w:t>
      </w:r>
    </w:p>
    <w:p w:rsidR="007C5E21" w:rsidRPr="00440765" w:rsidRDefault="007C5E21" w:rsidP="00484ADB">
      <w:pPr>
        <w:pStyle w:val="afffffd"/>
        <w:rPr>
          <w:sz w:val="28"/>
          <w:szCs w:val="28"/>
        </w:rPr>
      </w:pPr>
      <w:r w:rsidRPr="00440765">
        <w:rPr>
          <w:rFonts w:eastAsia="Calibri"/>
          <w:sz w:val="28"/>
          <w:szCs w:val="28"/>
        </w:rPr>
        <w:t>Поражающие факторы источников техногенных ЧС по механизму действия подразделяют на факторы:</w:t>
      </w:r>
    </w:p>
    <w:p w:rsidR="00F557AF"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физического действия;</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hAnsi="Times New Roman" w:cs="Times New Roman"/>
          <w:sz w:val="28"/>
          <w:szCs w:val="28"/>
        </w:rPr>
        <w:t xml:space="preserve">- </w:t>
      </w:r>
      <w:r w:rsidR="007C5E21" w:rsidRPr="00440765">
        <w:rPr>
          <w:rFonts w:ascii="Times New Roman" w:eastAsia="Calibri" w:hAnsi="Times New Roman" w:cs="Times New Roman"/>
          <w:sz w:val="28"/>
          <w:szCs w:val="28"/>
        </w:rPr>
        <w:t>химического действия.</w:t>
      </w:r>
    </w:p>
    <w:p w:rsidR="007C5E21" w:rsidRPr="00440765" w:rsidRDefault="007C5E21" w:rsidP="00484ADB">
      <w:pPr>
        <w:spacing w:after="0" w:line="240" w:lineRule="auto"/>
        <w:ind w:firstLine="709"/>
        <w:rPr>
          <w:rFonts w:ascii="Times New Roman" w:hAnsi="Times New Roman" w:cs="Times New Roman"/>
          <w:sz w:val="28"/>
          <w:szCs w:val="28"/>
        </w:rPr>
      </w:pPr>
      <w:r w:rsidRPr="00440765">
        <w:rPr>
          <w:rFonts w:ascii="Times New Roman" w:eastAsia="Calibri" w:hAnsi="Times New Roman" w:cs="Times New Roman"/>
          <w:sz w:val="28"/>
          <w:szCs w:val="28"/>
        </w:rPr>
        <w:t>К поражающим факторам физического действия относят:</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воздушную ударную волну;</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волну сжатия в грунте;</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сейсмовзрывную волну;</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волну прорыва гидротехнических сооружений;</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обломки или осколки;</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экстремальный нагрев среды;</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тепловое излучение;</w:t>
      </w:r>
    </w:p>
    <w:p w:rsidR="007C5E21" w:rsidRPr="00440765" w:rsidRDefault="00F557AF" w:rsidP="00484ADB">
      <w:pPr>
        <w:pStyle w:val="afffffffffffffd"/>
        <w:spacing w:after="0" w:line="240" w:lineRule="auto"/>
        <w:ind w:left="0" w:firstLine="709"/>
        <w:rPr>
          <w:rFonts w:ascii="Times New Roman" w:hAnsi="Times New Roman" w:cs="Times New Roman"/>
          <w:sz w:val="28"/>
          <w:szCs w:val="28"/>
        </w:rPr>
      </w:pPr>
      <w:r w:rsidRPr="00440765">
        <w:rPr>
          <w:rFonts w:ascii="Times New Roman" w:eastAsia="Calibri" w:hAnsi="Times New Roman" w:cs="Times New Roman"/>
          <w:sz w:val="28"/>
          <w:szCs w:val="28"/>
        </w:rPr>
        <w:t xml:space="preserve">- </w:t>
      </w:r>
      <w:r w:rsidR="007C5E21" w:rsidRPr="00440765">
        <w:rPr>
          <w:rFonts w:ascii="Times New Roman" w:eastAsia="Calibri" w:hAnsi="Times New Roman" w:cs="Times New Roman"/>
          <w:sz w:val="28"/>
          <w:szCs w:val="28"/>
        </w:rPr>
        <w:t>ионизирующее излучение.</w:t>
      </w:r>
    </w:p>
    <w:p w:rsidR="00F557AF" w:rsidRPr="00440765" w:rsidRDefault="007C5E21" w:rsidP="00484ADB">
      <w:pPr>
        <w:pStyle w:val="afffffd"/>
        <w:rPr>
          <w:rFonts w:eastAsia="Calibri"/>
          <w:sz w:val="28"/>
          <w:szCs w:val="28"/>
        </w:rPr>
      </w:pPr>
      <w:r w:rsidRPr="00440765">
        <w:rPr>
          <w:rFonts w:eastAsia="Calibri"/>
          <w:sz w:val="28"/>
          <w:szCs w:val="28"/>
        </w:rPr>
        <w:t>К поражающим факторам химического действия относят токсическое действие опасных химических веществ.</w:t>
      </w:r>
    </w:p>
    <w:p w:rsidR="00D42AEA" w:rsidRPr="00D00C05" w:rsidRDefault="00D00C05" w:rsidP="00D00C05">
      <w:pPr>
        <w:autoSpaceDE w:val="0"/>
        <w:autoSpaceDN w:val="0"/>
        <w:adjustRightInd w:val="0"/>
        <w:spacing w:after="0" w:line="240" w:lineRule="auto"/>
        <w:ind w:firstLine="709"/>
        <w:jc w:val="both"/>
        <w:rPr>
          <w:rFonts w:ascii="Times New Roman" w:hAnsi="Times New Roman" w:cs="Times New Roman"/>
          <w:bCs/>
          <w:iCs/>
          <w:sz w:val="28"/>
          <w:szCs w:val="28"/>
        </w:rPr>
      </w:pPr>
      <w:r w:rsidRPr="00D00C05">
        <w:rPr>
          <w:rFonts w:ascii="Times New Roman" w:hAnsi="Times New Roman" w:cs="Times New Roman"/>
          <w:bCs/>
          <w:iCs/>
          <w:sz w:val="28"/>
          <w:szCs w:val="28"/>
        </w:rPr>
        <w:t xml:space="preserve">20.3. </w:t>
      </w:r>
      <w:r w:rsidR="00D42AEA" w:rsidRPr="00D00C05">
        <w:rPr>
          <w:rFonts w:ascii="Times New Roman" w:hAnsi="Times New Roman" w:cs="Times New Roman"/>
          <w:b/>
          <w:bCs/>
          <w:iCs/>
          <w:sz w:val="28"/>
          <w:szCs w:val="28"/>
        </w:rPr>
        <w:t>Перечни и места расположения существующих и намечаемых</w:t>
      </w:r>
      <w:r w:rsidRPr="00D00C05">
        <w:rPr>
          <w:rFonts w:ascii="Times New Roman" w:hAnsi="Times New Roman" w:cs="Times New Roman"/>
          <w:b/>
          <w:bCs/>
          <w:iCs/>
          <w:sz w:val="28"/>
          <w:szCs w:val="28"/>
        </w:rPr>
        <w:t xml:space="preserve"> </w:t>
      </w:r>
      <w:r w:rsidR="00D42AEA" w:rsidRPr="00D00C05">
        <w:rPr>
          <w:rFonts w:ascii="Times New Roman" w:hAnsi="Times New Roman" w:cs="Times New Roman"/>
          <w:b/>
          <w:bCs/>
          <w:iCs/>
          <w:sz w:val="28"/>
          <w:szCs w:val="28"/>
        </w:rPr>
        <w:t>к строительству потенциально опасных объектов, транспортных коммуникаций, аварии на которых могут привести к образованию зон ЧС на объекте территориального планирования, с указанием количественных характеристик поражающих факторов</w:t>
      </w:r>
    </w:p>
    <w:p w:rsidR="00D42AEA" w:rsidRPr="00440765" w:rsidRDefault="00D42AEA"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hAnsi="Times New Roman" w:cs="Times New Roman"/>
          <w:iCs/>
          <w:sz w:val="28"/>
          <w:szCs w:val="28"/>
        </w:rPr>
        <w:t>- Авария на существующих газопроводах.</w:t>
      </w:r>
    </w:p>
    <w:p w:rsidR="00D42AEA" w:rsidRPr="00440765" w:rsidRDefault="00D42AEA"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hAnsi="Times New Roman" w:cs="Times New Roman"/>
          <w:iCs/>
          <w:sz w:val="28"/>
          <w:szCs w:val="28"/>
        </w:rPr>
        <w:t>Аварии в котельных.</w:t>
      </w:r>
    </w:p>
    <w:p w:rsidR="00D42AEA" w:rsidRPr="00440765" w:rsidRDefault="00D42AEA"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hAnsi="Times New Roman" w:cs="Times New Roman"/>
          <w:iCs/>
          <w:sz w:val="28"/>
          <w:szCs w:val="28"/>
        </w:rPr>
        <w:t>Авария на АЗС, АГЗС.</w:t>
      </w:r>
    </w:p>
    <w:p w:rsidR="00D42AEA" w:rsidRPr="00440765" w:rsidRDefault="00D42AEA" w:rsidP="00484ADB">
      <w:pPr>
        <w:autoSpaceDE w:val="0"/>
        <w:autoSpaceDN w:val="0"/>
        <w:adjustRightInd w:val="0"/>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 xml:space="preserve">- </w:t>
      </w:r>
      <w:r w:rsidRPr="00440765">
        <w:rPr>
          <w:rFonts w:ascii="Times New Roman" w:hAnsi="Times New Roman" w:cs="Times New Roman"/>
          <w:iCs/>
          <w:sz w:val="28"/>
          <w:szCs w:val="28"/>
        </w:rPr>
        <w:t>Границы зон возможных сильных разрушений от взрыва, происшедшего</w:t>
      </w:r>
    </w:p>
    <w:p w:rsidR="00D42AEA" w:rsidRPr="00440765" w:rsidRDefault="00D42AEA"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hAnsi="Times New Roman" w:cs="Times New Roman"/>
          <w:iCs/>
          <w:sz w:val="28"/>
          <w:szCs w:val="28"/>
        </w:rPr>
        <w:t>в мирное время в результате аварии, определяются в результате применения</w:t>
      </w:r>
    </w:p>
    <w:p w:rsidR="00D42AEA" w:rsidRPr="00440765" w:rsidRDefault="00D42AEA"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hAnsi="Times New Roman" w:cs="Times New Roman"/>
          <w:iCs/>
          <w:sz w:val="28"/>
          <w:szCs w:val="28"/>
        </w:rPr>
        <w:t>расчетных методов, основанных на "тротиловом эквиваленте", и (или) методики, учитывающей тип взрывного превращения (детонация/дефлаграция) при воспламенении ТВС.</w:t>
      </w:r>
    </w:p>
    <w:p w:rsidR="00D42AEA" w:rsidRPr="00440765" w:rsidRDefault="00D42AEA"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hAnsi="Times New Roman" w:cs="Times New Roman"/>
          <w:iCs/>
          <w:sz w:val="28"/>
          <w:szCs w:val="28"/>
        </w:rPr>
        <w:t xml:space="preserve">Транспортные коммуникации, аварии на которых могут привести к образованию зон чрезвычайных ситуаций на территории Карабихского сельского поселения: «М-8 Холмогоры» - автодорога федерального значения Москва – Ярославль – Вологда – Архангельск, автодорога регионального </w:t>
      </w:r>
      <w:r w:rsidRPr="00440765">
        <w:rPr>
          <w:rFonts w:ascii="Times New Roman" w:hAnsi="Times New Roman" w:cs="Times New Roman"/>
          <w:iCs/>
          <w:sz w:val="28"/>
          <w:szCs w:val="28"/>
        </w:rPr>
        <w:lastRenderedPageBreak/>
        <w:t>значения Ярославль-Шопша, ветка Северной железной дороги: Ярославль – Москва.</w:t>
      </w:r>
    </w:p>
    <w:p w:rsidR="0003518E" w:rsidRPr="00440765" w:rsidRDefault="00DB549C" w:rsidP="00440765">
      <w:pPr>
        <w:autoSpaceDE w:val="0"/>
        <w:autoSpaceDN w:val="0"/>
        <w:adjustRightInd w:val="0"/>
        <w:spacing w:after="0" w:line="240" w:lineRule="auto"/>
        <w:ind w:firstLine="708"/>
        <w:jc w:val="both"/>
        <w:rPr>
          <w:rFonts w:ascii="Times New Roman" w:hAnsi="Times New Roman" w:cs="Times New Roman"/>
          <w:iCs/>
          <w:sz w:val="28"/>
          <w:szCs w:val="28"/>
        </w:rPr>
      </w:pPr>
      <w:r w:rsidRPr="00440765">
        <w:rPr>
          <w:rFonts w:ascii="Times New Roman" w:hAnsi="Times New Roman" w:cs="Times New Roman"/>
          <w:sz w:val="28"/>
          <w:szCs w:val="28"/>
        </w:rPr>
        <w:t xml:space="preserve">В соответствии с письмом Главного управления МЧС России по </w:t>
      </w:r>
      <w:r w:rsidR="00F477A8" w:rsidRPr="00440765">
        <w:rPr>
          <w:rFonts w:ascii="Times New Roman" w:hAnsi="Times New Roman" w:cs="Times New Roman"/>
          <w:sz w:val="28"/>
          <w:szCs w:val="28"/>
        </w:rPr>
        <w:t>Ярославской области</w:t>
      </w:r>
      <w:r w:rsidRPr="00440765">
        <w:rPr>
          <w:rFonts w:ascii="Times New Roman" w:hAnsi="Times New Roman" w:cs="Times New Roman"/>
          <w:sz w:val="28"/>
          <w:szCs w:val="28"/>
        </w:rPr>
        <w:t xml:space="preserve"> от </w:t>
      </w:r>
      <w:r w:rsidR="00F477A8" w:rsidRPr="00440765">
        <w:rPr>
          <w:rFonts w:ascii="Times New Roman" w:hAnsi="Times New Roman" w:cs="Times New Roman"/>
          <w:sz w:val="28"/>
          <w:szCs w:val="28"/>
        </w:rPr>
        <w:t>13</w:t>
      </w:r>
      <w:r w:rsidRPr="00440765">
        <w:rPr>
          <w:rFonts w:ascii="Times New Roman" w:hAnsi="Times New Roman" w:cs="Times New Roman"/>
          <w:sz w:val="28"/>
          <w:szCs w:val="28"/>
        </w:rPr>
        <w:t>.</w:t>
      </w:r>
      <w:r w:rsidR="00F477A8" w:rsidRPr="00440765">
        <w:rPr>
          <w:rFonts w:ascii="Times New Roman" w:hAnsi="Times New Roman" w:cs="Times New Roman"/>
          <w:sz w:val="28"/>
          <w:szCs w:val="28"/>
        </w:rPr>
        <w:t>11</w:t>
      </w:r>
      <w:r w:rsidRPr="00440765">
        <w:rPr>
          <w:rFonts w:ascii="Times New Roman" w:hAnsi="Times New Roman" w:cs="Times New Roman"/>
          <w:sz w:val="28"/>
          <w:szCs w:val="28"/>
        </w:rPr>
        <w:t>.202</w:t>
      </w:r>
      <w:r w:rsidR="00F477A8" w:rsidRPr="00440765">
        <w:rPr>
          <w:rFonts w:ascii="Times New Roman" w:hAnsi="Times New Roman" w:cs="Times New Roman"/>
          <w:sz w:val="28"/>
          <w:szCs w:val="28"/>
        </w:rPr>
        <w:t>3</w:t>
      </w:r>
      <w:r w:rsidRPr="00440765">
        <w:rPr>
          <w:rFonts w:ascii="Times New Roman" w:hAnsi="Times New Roman" w:cs="Times New Roman"/>
          <w:sz w:val="28"/>
          <w:szCs w:val="28"/>
        </w:rPr>
        <w:t xml:space="preserve"> г. № ИВ-</w:t>
      </w:r>
      <w:r w:rsidR="00F477A8" w:rsidRPr="00440765">
        <w:rPr>
          <w:rFonts w:ascii="Times New Roman" w:hAnsi="Times New Roman" w:cs="Times New Roman"/>
          <w:sz w:val="28"/>
          <w:szCs w:val="28"/>
        </w:rPr>
        <w:t>146</w:t>
      </w:r>
      <w:r w:rsidRPr="00440765">
        <w:rPr>
          <w:rFonts w:ascii="Times New Roman" w:hAnsi="Times New Roman" w:cs="Times New Roman"/>
          <w:sz w:val="28"/>
          <w:szCs w:val="28"/>
        </w:rPr>
        <w:t>-</w:t>
      </w:r>
      <w:r w:rsidR="00F477A8" w:rsidRPr="00440765">
        <w:rPr>
          <w:rFonts w:ascii="Times New Roman" w:hAnsi="Times New Roman" w:cs="Times New Roman"/>
          <w:sz w:val="28"/>
          <w:szCs w:val="28"/>
        </w:rPr>
        <w:t>14065</w:t>
      </w:r>
      <w:r w:rsidRPr="00440765">
        <w:rPr>
          <w:rFonts w:ascii="Times New Roman" w:hAnsi="Times New Roman" w:cs="Times New Roman"/>
          <w:sz w:val="28"/>
          <w:szCs w:val="28"/>
        </w:rPr>
        <w:t>, т</w:t>
      </w:r>
      <w:r w:rsidR="007C5E21" w:rsidRPr="00440765">
        <w:rPr>
          <w:rFonts w:ascii="Times New Roman" w:hAnsi="Times New Roman" w:cs="Times New Roman"/>
          <w:sz w:val="28"/>
          <w:szCs w:val="28"/>
        </w:rPr>
        <w:t xml:space="preserve">ерритория </w:t>
      </w:r>
      <w:r w:rsidR="00F477A8" w:rsidRPr="00440765">
        <w:rPr>
          <w:rFonts w:ascii="Times New Roman" w:hAnsi="Times New Roman" w:cs="Times New Roman"/>
          <w:sz w:val="28"/>
          <w:szCs w:val="28"/>
        </w:rPr>
        <w:t>Карабихского сельского поселения</w:t>
      </w:r>
      <w:r w:rsidR="007C5E21" w:rsidRPr="00440765">
        <w:rPr>
          <w:rFonts w:ascii="Times New Roman" w:hAnsi="Times New Roman" w:cs="Times New Roman"/>
          <w:sz w:val="28"/>
          <w:szCs w:val="28"/>
        </w:rPr>
        <w:t xml:space="preserve"> не относится к группе по гражданской обороне (ГО) </w:t>
      </w:r>
      <w:r w:rsidR="00F477A8" w:rsidRPr="00440765">
        <w:rPr>
          <w:rFonts w:ascii="Times New Roman" w:hAnsi="Times New Roman" w:cs="Times New Roman"/>
          <w:sz w:val="28"/>
          <w:szCs w:val="28"/>
        </w:rPr>
        <w:t xml:space="preserve">примыкает к границе города, отнесенного к </w:t>
      </w:r>
      <w:r w:rsidR="00F477A8" w:rsidRPr="00440765">
        <w:rPr>
          <w:rFonts w:ascii="Times New Roman" w:hAnsi="Times New Roman" w:cs="Times New Roman"/>
          <w:sz w:val="28"/>
          <w:szCs w:val="28"/>
          <w:lang w:val="en-US"/>
        </w:rPr>
        <w:t>I</w:t>
      </w:r>
      <w:r w:rsidR="00F477A8" w:rsidRPr="00440765">
        <w:rPr>
          <w:rFonts w:ascii="Times New Roman" w:hAnsi="Times New Roman" w:cs="Times New Roman"/>
          <w:sz w:val="28"/>
          <w:szCs w:val="28"/>
        </w:rPr>
        <w:t xml:space="preserve"> группе по гражданской обороне. </w:t>
      </w:r>
      <w:r w:rsidR="00F477A8" w:rsidRPr="00440765">
        <w:rPr>
          <w:rFonts w:ascii="Times New Roman" w:hAnsi="Times New Roman" w:cs="Times New Roman"/>
          <w:iCs/>
          <w:sz w:val="28"/>
          <w:szCs w:val="28"/>
        </w:rPr>
        <w:t>На территории Карабихского сельского поселения располож</w:t>
      </w:r>
      <w:r w:rsidR="0003518E" w:rsidRPr="00440765">
        <w:rPr>
          <w:rFonts w:ascii="Times New Roman" w:hAnsi="Times New Roman" w:cs="Times New Roman"/>
          <w:iCs/>
          <w:sz w:val="28"/>
          <w:szCs w:val="28"/>
        </w:rPr>
        <w:t xml:space="preserve">ена ГБУЗ ЯО </w:t>
      </w:r>
      <w:r w:rsidR="00F477A8" w:rsidRPr="00440765">
        <w:rPr>
          <w:rFonts w:ascii="Times New Roman" w:hAnsi="Times New Roman" w:cs="Times New Roman"/>
          <w:iCs/>
          <w:sz w:val="28"/>
          <w:szCs w:val="28"/>
        </w:rPr>
        <w:t>«Ярославская ЦРБ», отнесена к II категории по ГО.</w:t>
      </w:r>
    </w:p>
    <w:p w:rsidR="0003518E" w:rsidRPr="00D00C05" w:rsidRDefault="00D00C05" w:rsidP="00D00C05">
      <w:pPr>
        <w:autoSpaceDE w:val="0"/>
        <w:autoSpaceDN w:val="0"/>
        <w:adjustRightInd w:val="0"/>
        <w:spacing w:after="0" w:line="240" w:lineRule="auto"/>
        <w:ind w:firstLine="709"/>
        <w:jc w:val="both"/>
        <w:rPr>
          <w:rFonts w:ascii="Times New Roman" w:hAnsi="Times New Roman" w:cs="Times New Roman"/>
          <w:b/>
          <w:bCs/>
          <w:iCs/>
          <w:sz w:val="28"/>
          <w:szCs w:val="28"/>
        </w:rPr>
      </w:pPr>
      <w:r w:rsidRPr="00D00C05">
        <w:rPr>
          <w:rFonts w:ascii="Times New Roman" w:hAnsi="Times New Roman" w:cs="Times New Roman"/>
          <w:bCs/>
          <w:iCs/>
          <w:sz w:val="26"/>
          <w:szCs w:val="26"/>
        </w:rPr>
        <w:t>20.4.</w:t>
      </w:r>
      <w:r>
        <w:rPr>
          <w:rFonts w:ascii="Times New Roman" w:hAnsi="Times New Roman" w:cs="Times New Roman"/>
          <w:b/>
          <w:bCs/>
          <w:i/>
          <w:iCs/>
          <w:sz w:val="26"/>
          <w:szCs w:val="26"/>
        </w:rPr>
        <w:t xml:space="preserve"> </w:t>
      </w:r>
      <w:r w:rsidR="0003518E" w:rsidRPr="00D00C05">
        <w:rPr>
          <w:rFonts w:ascii="Times New Roman" w:hAnsi="Times New Roman" w:cs="Times New Roman"/>
          <w:b/>
          <w:bCs/>
          <w:iCs/>
          <w:sz w:val="28"/>
          <w:szCs w:val="28"/>
        </w:rPr>
        <w:t>Границы зон возможной опасности и безопасного района,</w:t>
      </w:r>
      <w:r w:rsidRPr="00D00C05">
        <w:rPr>
          <w:rFonts w:ascii="Times New Roman" w:hAnsi="Times New Roman" w:cs="Times New Roman"/>
          <w:b/>
          <w:bCs/>
          <w:iCs/>
          <w:sz w:val="28"/>
          <w:szCs w:val="28"/>
        </w:rPr>
        <w:t xml:space="preserve"> </w:t>
      </w:r>
      <w:r w:rsidR="0003518E" w:rsidRPr="00D00C05">
        <w:rPr>
          <w:rFonts w:ascii="Times New Roman" w:hAnsi="Times New Roman" w:cs="Times New Roman"/>
          <w:b/>
          <w:bCs/>
          <w:iCs/>
          <w:sz w:val="28"/>
          <w:szCs w:val="28"/>
        </w:rPr>
        <w:t>предусмотренных СП 165.1325800.2014</w:t>
      </w:r>
    </w:p>
    <w:p w:rsidR="0003518E" w:rsidRPr="00440765" w:rsidRDefault="0003518E" w:rsidP="00484ADB">
      <w:pPr>
        <w:autoSpaceDE w:val="0"/>
        <w:autoSpaceDN w:val="0"/>
        <w:adjustRightInd w:val="0"/>
        <w:spacing w:after="0" w:line="240" w:lineRule="auto"/>
        <w:ind w:firstLine="709"/>
        <w:jc w:val="both"/>
        <w:rPr>
          <w:rFonts w:ascii="Times New Roman" w:eastAsia="OpenSymbol" w:hAnsi="Times New Roman" w:cs="Times New Roman"/>
          <w:iCs/>
          <w:sz w:val="28"/>
          <w:szCs w:val="28"/>
        </w:rPr>
      </w:pPr>
      <w:r w:rsidRPr="00440765">
        <w:rPr>
          <w:rFonts w:ascii="Times New Roman" w:eastAsia="OpenSymbol" w:hAnsi="Times New Roman" w:cs="Times New Roman"/>
          <w:sz w:val="27"/>
          <w:szCs w:val="27"/>
        </w:rPr>
        <w:t xml:space="preserve">- </w:t>
      </w:r>
      <w:r w:rsidRPr="00440765">
        <w:rPr>
          <w:rFonts w:ascii="Times New Roman" w:eastAsia="OpenSymbol" w:hAnsi="Times New Roman" w:cs="Times New Roman"/>
          <w:iCs/>
          <w:sz w:val="28"/>
          <w:szCs w:val="28"/>
        </w:rPr>
        <w:t>З</w:t>
      </w:r>
      <w:r w:rsidR="00D00C05">
        <w:rPr>
          <w:rFonts w:ascii="Times New Roman" w:eastAsia="OpenSymbol" w:hAnsi="Times New Roman" w:cs="Times New Roman"/>
          <w:iCs/>
          <w:sz w:val="28"/>
          <w:szCs w:val="28"/>
        </w:rPr>
        <w:t>о</w:t>
      </w:r>
      <w:r w:rsidRPr="00440765">
        <w:rPr>
          <w:rFonts w:ascii="Times New Roman" w:eastAsia="OpenSymbol" w:hAnsi="Times New Roman" w:cs="Times New Roman"/>
          <w:iCs/>
          <w:sz w:val="28"/>
          <w:szCs w:val="28"/>
        </w:rPr>
        <w:t>на возможных разрушений при воздействии обычных средств поражения определяется границами проектной застройки объектов, отнесенных к категории по ГО, и примыкающих к ним санитарно-защитных зон.</w:t>
      </w:r>
    </w:p>
    <w:p w:rsidR="0003518E" w:rsidRPr="00440765" w:rsidRDefault="0003518E" w:rsidP="00484ADB">
      <w:pPr>
        <w:autoSpaceDE w:val="0"/>
        <w:autoSpaceDN w:val="0"/>
        <w:adjustRightInd w:val="0"/>
        <w:spacing w:after="0" w:line="240" w:lineRule="auto"/>
        <w:ind w:firstLine="709"/>
        <w:jc w:val="both"/>
        <w:rPr>
          <w:rFonts w:ascii="Times New Roman" w:eastAsia="OpenSymbol"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eastAsia="OpenSymbol" w:hAnsi="Times New Roman" w:cs="Times New Roman"/>
          <w:iCs/>
          <w:sz w:val="28"/>
          <w:szCs w:val="28"/>
        </w:rPr>
        <w:t xml:space="preserve">Зона возможных разрушений при воздействии обычных средств поражения определяется как зона возможных сильных разрушений от взрывов, происходящих в мирное время в результате аварий на взрывоопасных объектах, с применением методики, основанной </w:t>
      </w:r>
      <w:r w:rsidR="00484ADB">
        <w:rPr>
          <w:rFonts w:ascii="Times New Roman" w:eastAsia="OpenSymbol" w:hAnsi="Times New Roman" w:cs="Times New Roman"/>
          <w:iCs/>
          <w:sz w:val="28"/>
          <w:szCs w:val="28"/>
        </w:rPr>
        <w:t>на «</w:t>
      </w:r>
      <w:r w:rsidRPr="00440765">
        <w:rPr>
          <w:rFonts w:ascii="Times New Roman" w:eastAsia="OpenSymbol" w:hAnsi="Times New Roman" w:cs="Times New Roman"/>
          <w:iCs/>
          <w:sz w:val="28"/>
          <w:szCs w:val="28"/>
        </w:rPr>
        <w:t>тротиловом эквиваленте</w:t>
      </w:r>
      <w:r w:rsidR="00484ADB">
        <w:rPr>
          <w:rFonts w:ascii="Times New Roman" w:eastAsia="OpenSymbol" w:hAnsi="Times New Roman" w:cs="Times New Roman"/>
          <w:iCs/>
          <w:sz w:val="28"/>
          <w:szCs w:val="28"/>
        </w:rPr>
        <w:t>»</w:t>
      </w:r>
      <w:r w:rsidRPr="00440765">
        <w:rPr>
          <w:rFonts w:ascii="Times New Roman" w:eastAsia="OpenSymbol" w:hAnsi="Times New Roman" w:cs="Times New Roman"/>
          <w:iCs/>
          <w:sz w:val="28"/>
          <w:szCs w:val="28"/>
        </w:rPr>
        <w:t>, и (или) методики, учитывающей тип взрывного превращения (детонация/ дефлаграция) при воспламенении ТВС.</w:t>
      </w:r>
    </w:p>
    <w:p w:rsidR="0003518E" w:rsidRPr="00D00C05" w:rsidRDefault="00D00C05" w:rsidP="00D00C05">
      <w:pPr>
        <w:autoSpaceDE w:val="0"/>
        <w:autoSpaceDN w:val="0"/>
        <w:adjustRightInd w:val="0"/>
        <w:spacing w:after="0" w:line="240" w:lineRule="auto"/>
        <w:ind w:firstLine="709"/>
        <w:jc w:val="both"/>
        <w:rPr>
          <w:rFonts w:ascii="Times New Roman" w:hAnsi="Times New Roman" w:cs="Times New Roman"/>
          <w:b/>
          <w:bCs/>
          <w:iCs/>
          <w:sz w:val="28"/>
          <w:szCs w:val="28"/>
        </w:rPr>
      </w:pPr>
      <w:r>
        <w:rPr>
          <w:rFonts w:ascii="Times New Roman" w:hAnsi="Times New Roman" w:cs="Times New Roman"/>
          <w:bCs/>
          <w:iCs/>
          <w:sz w:val="28"/>
          <w:szCs w:val="28"/>
        </w:rPr>
        <w:t xml:space="preserve">20.5. </w:t>
      </w:r>
      <w:r w:rsidR="0003518E" w:rsidRPr="00D00C05">
        <w:rPr>
          <w:rFonts w:ascii="Times New Roman" w:hAnsi="Times New Roman" w:cs="Times New Roman"/>
          <w:b/>
          <w:bCs/>
          <w:iCs/>
          <w:sz w:val="28"/>
          <w:szCs w:val="28"/>
        </w:rPr>
        <w:t>Размещение складов и баз горюче-смазочных материалов, складов и баз продовольственных, материально-технических и прочих резервов, распределительных холодильников и баз, специализированных торговых комплексов, размещаемых на отнесенных к группам по ГО территориях, в городских и сельских поселениях районов эвакуации и рассредоточения населения, размещение складов и баз восстановительного периода</w:t>
      </w:r>
    </w:p>
    <w:p w:rsidR="0003518E" w:rsidRPr="00440765" w:rsidRDefault="0003518E" w:rsidP="00440765">
      <w:pPr>
        <w:autoSpaceDE w:val="0"/>
        <w:autoSpaceDN w:val="0"/>
        <w:adjustRightInd w:val="0"/>
        <w:spacing w:after="0" w:line="240" w:lineRule="auto"/>
        <w:ind w:firstLine="708"/>
        <w:jc w:val="both"/>
        <w:rPr>
          <w:rFonts w:ascii="Times New Roman" w:hAnsi="Times New Roman" w:cs="Times New Roman"/>
          <w:iCs/>
          <w:sz w:val="28"/>
          <w:szCs w:val="28"/>
        </w:rPr>
      </w:pPr>
      <w:r w:rsidRPr="00440765">
        <w:rPr>
          <w:rFonts w:ascii="Times New Roman" w:hAnsi="Times New Roman" w:cs="Times New Roman"/>
          <w:iCs/>
          <w:sz w:val="28"/>
          <w:szCs w:val="28"/>
        </w:rPr>
        <w:t>В соответствии с п. 6.18-6.24 С</w:t>
      </w:r>
      <w:r w:rsidR="00484ADB">
        <w:rPr>
          <w:rFonts w:ascii="Times New Roman" w:hAnsi="Times New Roman" w:cs="Times New Roman"/>
          <w:iCs/>
          <w:sz w:val="28"/>
          <w:szCs w:val="28"/>
        </w:rPr>
        <w:t>вод правил СП 165.1325800.2014 «</w:t>
      </w:r>
      <w:r w:rsidRPr="00440765">
        <w:rPr>
          <w:rFonts w:ascii="Times New Roman" w:hAnsi="Times New Roman" w:cs="Times New Roman"/>
          <w:iCs/>
          <w:sz w:val="28"/>
          <w:szCs w:val="28"/>
        </w:rPr>
        <w:t>Инженерно-технические мероприятия по гражданской обороне «Актуализированная редакция СНиП 2.01.51-90 (утв. приказом Министерства строительства и жилищно-коммунального хозяйства РФ от 12.11.2014 №705/пр).</w:t>
      </w:r>
    </w:p>
    <w:p w:rsidR="000640B8" w:rsidRDefault="00D00C05" w:rsidP="00D00C05">
      <w:pPr>
        <w:shd w:val="clear" w:color="auto" w:fill="FFFFFF"/>
        <w:spacing w:after="0" w:line="240" w:lineRule="auto"/>
        <w:ind w:firstLine="709"/>
        <w:jc w:val="both"/>
        <w:rPr>
          <w:rFonts w:ascii="Times New Roman" w:eastAsia="Times New Roman" w:hAnsi="Times New Roman" w:cs="Times New Roman"/>
          <w:b/>
          <w:bCs/>
          <w:color w:val="0A0A0A"/>
          <w:sz w:val="28"/>
          <w:szCs w:val="28"/>
          <w:lang w:eastAsia="ru-RU"/>
        </w:rPr>
      </w:pPr>
      <w:r w:rsidRPr="00D00C05">
        <w:rPr>
          <w:rFonts w:ascii="Times New Roman" w:eastAsia="Times New Roman" w:hAnsi="Times New Roman" w:cs="Times New Roman"/>
          <w:bCs/>
          <w:color w:val="0A0A0A"/>
          <w:sz w:val="28"/>
          <w:szCs w:val="28"/>
          <w:lang w:eastAsia="ru-RU"/>
        </w:rPr>
        <w:t>20.6.</w:t>
      </w:r>
      <w:r>
        <w:rPr>
          <w:rFonts w:ascii="Times New Roman" w:eastAsia="Times New Roman" w:hAnsi="Times New Roman" w:cs="Times New Roman"/>
          <w:b/>
          <w:bCs/>
          <w:color w:val="0A0A0A"/>
          <w:sz w:val="28"/>
          <w:szCs w:val="28"/>
          <w:lang w:eastAsia="ru-RU"/>
        </w:rPr>
        <w:t xml:space="preserve"> </w:t>
      </w:r>
      <w:r w:rsidR="000640B8" w:rsidRPr="00440765">
        <w:rPr>
          <w:rFonts w:ascii="Times New Roman" w:eastAsia="Times New Roman" w:hAnsi="Times New Roman" w:cs="Times New Roman"/>
          <w:b/>
          <w:bCs/>
          <w:color w:val="0A0A0A"/>
          <w:sz w:val="28"/>
          <w:szCs w:val="28"/>
          <w:lang w:eastAsia="ru-RU"/>
        </w:rPr>
        <w:t>Трубопроводный транспорт</w:t>
      </w:r>
    </w:p>
    <w:p w:rsidR="00CB6018" w:rsidRPr="00440765" w:rsidRDefault="000640B8" w:rsidP="00484ADB">
      <w:pPr>
        <w:shd w:val="clear" w:color="auto" w:fill="FFFFFF"/>
        <w:spacing w:after="0" w:line="240" w:lineRule="auto"/>
        <w:ind w:firstLine="708"/>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 xml:space="preserve">По территории Карабихского сельского </w:t>
      </w:r>
      <w:r w:rsidR="00877761" w:rsidRPr="00440765">
        <w:rPr>
          <w:rFonts w:ascii="Times New Roman" w:eastAsia="Times New Roman" w:hAnsi="Times New Roman" w:cs="Times New Roman"/>
          <w:color w:val="0A0A0A"/>
          <w:sz w:val="28"/>
          <w:szCs w:val="28"/>
          <w:lang w:eastAsia="ru-RU"/>
        </w:rPr>
        <w:t>поселения проходят</w:t>
      </w:r>
      <w:r w:rsidR="00CB6018" w:rsidRPr="00440765">
        <w:rPr>
          <w:rFonts w:ascii="Times New Roman" w:eastAsia="Times New Roman" w:hAnsi="Times New Roman" w:cs="Times New Roman"/>
          <w:color w:val="0A0A0A"/>
          <w:sz w:val="28"/>
          <w:szCs w:val="28"/>
          <w:lang w:eastAsia="ru-RU"/>
        </w:rPr>
        <w:t>:</w:t>
      </w:r>
    </w:p>
    <w:p w:rsidR="00CB6018" w:rsidRPr="00440765" w:rsidRDefault="00CB6018" w:rsidP="00484ADB">
      <w:pPr>
        <w:autoSpaceDE w:val="0"/>
        <w:autoSpaceDN w:val="0"/>
        <w:adjustRightInd w:val="0"/>
        <w:spacing w:after="0" w:line="240" w:lineRule="auto"/>
        <w:ind w:firstLine="708"/>
        <w:rPr>
          <w:rFonts w:ascii="Times New Roman" w:eastAsia="OpenSymbol" w:hAnsi="Times New Roman" w:cs="Times New Roman"/>
          <w:iCs/>
          <w:sz w:val="28"/>
          <w:szCs w:val="28"/>
        </w:rPr>
      </w:pPr>
      <w:r w:rsidRPr="00440765">
        <w:rPr>
          <w:rFonts w:ascii="Times New Roman" w:eastAsia="OpenSymbol" w:hAnsi="Times New Roman" w:cs="Times New Roman"/>
          <w:iCs/>
          <w:sz w:val="28"/>
          <w:szCs w:val="28"/>
        </w:rPr>
        <w:t>- Магистральный газопровод МГ «Н.Новгород - Череповец», Ду700.</w:t>
      </w:r>
    </w:p>
    <w:p w:rsidR="00CB6018" w:rsidRPr="00440765" w:rsidRDefault="00CB6018" w:rsidP="00484ADB">
      <w:pPr>
        <w:autoSpaceDE w:val="0"/>
        <w:autoSpaceDN w:val="0"/>
        <w:adjustRightInd w:val="0"/>
        <w:spacing w:after="0" w:line="240" w:lineRule="auto"/>
        <w:ind w:firstLine="708"/>
        <w:rPr>
          <w:rFonts w:ascii="Times New Roman" w:eastAsia="OpenSymbol" w:hAnsi="Times New Roman" w:cs="Times New Roman"/>
          <w:iCs/>
          <w:sz w:val="28"/>
          <w:szCs w:val="28"/>
        </w:rPr>
      </w:pPr>
      <w:r w:rsidRPr="00440765">
        <w:rPr>
          <w:rFonts w:ascii="Times New Roman" w:eastAsia="OpenSymbol" w:hAnsi="Times New Roman" w:cs="Times New Roman"/>
          <w:iCs/>
          <w:sz w:val="28"/>
          <w:szCs w:val="28"/>
        </w:rPr>
        <w:t>- Магистральный нефтепровод МН «Ярославль - Москва Ду700.</w:t>
      </w:r>
    </w:p>
    <w:p w:rsidR="000640B8" w:rsidRPr="00440765" w:rsidRDefault="00CB6018" w:rsidP="00484ADB">
      <w:pPr>
        <w:shd w:val="clear" w:color="auto" w:fill="FFFFFF"/>
        <w:spacing w:after="0" w:line="240" w:lineRule="auto"/>
        <w:ind w:firstLine="708"/>
        <w:jc w:val="both"/>
        <w:rPr>
          <w:rFonts w:ascii="Times New Roman" w:eastAsia="Times New Roman" w:hAnsi="Times New Roman" w:cs="Times New Roman"/>
          <w:color w:val="0A0A0A"/>
          <w:sz w:val="28"/>
          <w:szCs w:val="28"/>
          <w:lang w:eastAsia="ru-RU"/>
        </w:rPr>
      </w:pPr>
      <w:r w:rsidRPr="00440765">
        <w:rPr>
          <w:rFonts w:ascii="Times New Roman" w:eastAsia="OpenSymbol" w:hAnsi="Times New Roman" w:cs="Times New Roman"/>
          <w:iCs/>
          <w:sz w:val="28"/>
          <w:szCs w:val="28"/>
        </w:rPr>
        <w:t>- Магистральный нефтепровод МН «Ярославль – Кириши</w:t>
      </w:r>
      <w:r w:rsidR="00484ADB">
        <w:rPr>
          <w:rFonts w:ascii="Times New Roman" w:eastAsia="OpenSymbol" w:hAnsi="Times New Roman" w:cs="Times New Roman"/>
          <w:iCs/>
          <w:sz w:val="28"/>
          <w:szCs w:val="28"/>
        </w:rPr>
        <w:t>»</w:t>
      </w:r>
      <w:r w:rsidRPr="00440765">
        <w:rPr>
          <w:rFonts w:ascii="Times New Roman" w:eastAsia="OpenSymbol" w:hAnsi="Times New Roman" w:cs="Times New Roman"/>
          <w:iCs/>
          <w:sz w:val="28"/>
          <w:szCs w:val="28"/>
        </w:rPr>
        <w:t xml:space="preserve"> Ду700.</w:t>
      </w:r>
    </w:p>
    <w:p w:rsidR="000640B8" w:rsidRDefault="00D00C05" w:rsidP="00D00C05">
      <w:pPr>
        <w:shd w:val="clear" w:color="auto" w:fill="FFFFFF"/>
        <w:spacing w:after="0" w:line="240" w:lineRule="auto"/>
        <w:ind w:firstLine="709"/>
        <w:jc w:val="both"/>
        <w:rPr>
          <w:rFonts w:ascii="Times New Roman" w:eastAsia="Times New Roman" w:hAnsi="Times New Roman" w:cs="Times New Roman"/>
          <w:b/>
          <w:bCs/>
          <w:color w:val="0A0A0A"/>
          <w:sz w:val="28"/>
          <w:szCs w:val="28"/>
          <w:lang w:eastAsia="ru-RU"/>
        </w:rPr>
      </w:pPr>
      <w:r w:rsidRPr="00D00C05">
        <w:rPr>
          <w:rFonts w:ascii="Times New Roman" w:eastAsia="Times New Roman" w:hAnsi="Times New Roman" w:cs="Times New Roman"/>
          <w:bCs/>
          <w:color w:val="0A0A0A"/>
          <w:sz w:val="28"/>
          <w:szCs w:val="28"/>
          <w:lang w:eastAsia="ru-RU"/>
        </w:rPr>
        <w:t>20.7.</w:t>
      </w:r>
      <w:r>
        <w:rPr>
          <w:rFonts w:ascii="Times New Roman" w:eastAsia="Times New Roman" w:hAnsi="Times New Roman" w:cs="Times New Roman"/>
          <w:b/>
          <w:bCs/>
          <w:color w:val="0A0A0A"/>
          <w:sz w:val="28"/>
          <w:szCs w:val="28"/>
          <w:lang w:eastAsia="ru-RU"/>
        </w:rPr>
        <w:t xml:space="preserve"> </w:t>
      </w:r>
      <w:r w:rsidR="000640B8" w:rsidRPr="00440765">
        <w:rPr>
          <w:rFonts w:ascii="Times New Roman" w:eastAsia="Times New Roman" w:hAnsi="Times New Roman" w:cs="Times New Roman"/>
          <w:b/>
          <w:bCs/>
          <w:color w:val="0A0A0A"/>
          <w:sz w:val="28"/>
          <w:szCs w:val="28"/>
          <w:lang w:eastAsia="ru-RU"/>
        </w:rPr>
        <w:t>Потенциально опасные участки газопроводов</w:t>
      </w:r>
    </w:p>
    <w:p w:rsidR="000640B8" w:rsidRPr="00440765" w:rsidRDefault="000640B8" w:rsidP="00484ADB">
      <w:pPr>
        <w:shd w:val="clear" w:color="auto" w:fill="FFFFFF"/>
        <w:spacing w:after="0" w:line="240" w:lineRule="auto"/>
        <w:ind w:firstLine="708"/>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На газопроводах потенциально опасными участками являются газораспределительные станции высокого давления, газокомпрессорные станции, станции подземного хранения, пересечения участков газопровода железными и шоссейными дорогами, реками.</w:t>
      </w:r>
    </w:p>
    <w:p w:rsidR="000640B8" w:rsidRPr="00440765" w:rsidRDefault="000640B8" w:rsidP="00484ADB">
      <w:pPr>
        <w:shd w:val="clear" w:color="auto" w:fill="FFFFFF"/>
        <w:spacing w:after="0" w:line="240" w:lineRule="auto"/>
        <w:ind w:firstLine="708"/>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 xml:space="preserve">В связи с длительными сроками эксплуатации (нормативный срок службы магистрального газопровода 33 года) и утратой качества пленочных изоляционных покрытий возможность возникновения аварии на </w:t>
      </w:r>
      <w:r w:rsidRPr="00440765">
        <w:rPr>
          <w:rFonts w:ascii="Times New Roman" w:eastAsia="Times New Roman" w:hAnsi="Times New Roman" w:cs="Times New Roman"/>
          <w:color w:val="0A0A0A"/>
          <w:sz w:val="28"/>
          <w:szCs w:val="28"/>
          <w:lang w:eastAsia="ru-RU"/>
        </w:rPr>
        <w:lastRenderedPageBreak/>
        <w:t>магистральных газопроводах увеличивается в несколько раз. Основными причинами аварий и неисправностей является: дефекты труб, дефект оборудования, брак монтажно-строительных работ, нарушение правил технической эксплуатации, внутренняя эрозия и коррозия, подземная коррозия, механические повреждения, стихийные бедствия.</w:t>
      </w:r>
    </w:p>
    <w:p w:rsidR="00FE5C1C" w:rsidRDefault="00834AA5" w:rsidP="00834AA5">
      <w:pPr>
        <w:widowControl w:val="0"/>
        <w:suppressAutoHyphens/>
        <w:spacing w:after="0" w:line="240" w:lineRule="auto"/>
        <w:ind w:firstLine="709"/>
        <w:jc w:val="both"/>
        <w:rPr>
          <w:rFonts w:ascii="Times New Roman" w:eastAsia="Lucida Sans Unicode" w:hAnsi="Times New Roman" w:cs="Times New Roman"/>
          <w:b/>
          <w:kern w:val="1"/>
          <w:sz w:val="28"/>
          <w:szCs w:val="28"/>
          <w:lang w:eastAsia="ru-RU"/>
        </w:rPr>
      </w:pPr>
      <w:r w:rsidRPr="00834AA5">
        <w:rPr>
          <w:rFonts w:ascii="Times New Roman" w:eastAsia="Lucida Sans Unicode" w:hAnsi="Times New Roman" w:cs="Times New Roman"/>
          <w:kern w:val="1"/>
          <w:sz w:val="28"/>
          <w:szCs w:val="28"/>
          <w:lang w:eastAsia="ru-RU"/>
        </w:rPr>
        <w:t>20.8.</w:t>
      </w:r>
      <w:r>
        <w:rPr>
          <w:rFonts w:ascii="Times New Roman" w:eastAsia="Lucida Sans Unicode" w:hAnsi="Times New Roman" w:cs="Times New Roman"/>
          <w:b/>
          <w:kern w:val="1"/>
          <w:sz w:val="28"/>
          <w:szCs w:val="28"/>
          <w:lang w:eastAsia="ru-RU"/>
        </w:rPr>
        <w:t xml:space="preserve"> </w:t>
      </w:r>
      <w:r w:rsidR="00FE5C1C" w:rsidRPr="00440765">
        <w:rPr>
          <w:rFonts w:ascii="Times New Roman" w:eastAsia="Lucida Sans Unicode" w:hAnsi="Times New Roman" w:cs="Times New Roman"/>
          <w:b/>
          <w:kern w:val="1"/>
          <w:sz w:val="28"/>
          <w:szCs w:val="28"/>
          <w:lang w:eastAsia="ru-RU"/>
        </w:rPr>
        <w:t>Другие источники чрезвычайных ситуаций техногенного характера</w:t>
      </w:r>
    </w:p>
    <w:p w:rsidR="00FE5C1C" w:rsidRPr="00440765" w:rsidRDefault="00FE5C1C" w:rsidP="00484ADB">
      <w:pPr>
        <w:widowControl w:val="0"/>
        <w:tabs>
          <w:tab w:val="num" w:pos="325"/>
        </w:tabs>
        <w:suppressAutoHyphens/>
        <w:spacing w:after="0" w:line="240" w:lineRule="auto"/>
        <w:ind w:firstLine="708"/>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На территории </w:t>
      </w:r>
      <w:r w:rsidR="000F479F" w:rsidRPr="00440765">
        <w:rPr>
          <w:rFonts w:ascii="Times New Roman" w:eastAsia="Lucida Sans Unicode" w:hAnsi="Times New Roman" w:cs="Times New Roman"/>
          <w:kern w:val="1"/>
          <w:sz w:val="28"/>
          <w:szCs w:val="28"/>
          <w:lang w:eastAsia="ru-RU"/>
        </w:rPr>
        <w:t>поселения</w:t>
      </w:r>
      <w:r w:rsidRPr="00440765">
        <w:rPr>
          <w:rFonts w:ascii="Times New Roman" w:eastAsia="Lucida Sans Unicode" w:hAnsi="Times New Roman" w:cs="Times New Roman"/>
          <w:kern w:val="1"/>
          <w:sz w:val="28"/>
          <w:szCs w:val="28"/>
          <w:lang w:eastAsia="ru-RU"/>
        </w:rPr>
        <w:t xml:space="preserve"> расположены объекты, которые не являются потенциально опасными, но которые могут быть источниками техногенных ЧС.</w:t>
      </w:r>
    </w:p>
    <w:p w:rsidR="00FE5C1C" w:rsidRPr="00440765" w:rsidRDefault="00FE5C1C" w:rsidP="00484ADB">
      <w:pPr>
        <w:widowControl w:val="0"/>
        <w:tabs>
          <w:tab w:val="num" w:pos="325"/>
        </w:tabs>
        <w:suppressAutoHyphens/>
        <w:spacing w:after="0" w:line="240" w:lineRule="auto"/>
        <w:ind w:firstLine="708"/>
        <w:jc w:val="both"/>
        <w:rPr>
          <w:rFonts w:ascii="Times New Roman" w:eastAsia="Times New Roman" w:hAnsi="Times New Roman" w:cs="Times New Roman"/>
          <w:kern w:val="1"/>
          <w:sz w:val="28"/>
          <w:szCs w:val="28"/>
          <w:lang w:eastAsia="ru-RU"/>
        </w:rPr>
      </w:pPr>
      <w:r w:rsidRPr="00440765">
        <w:rPr>
          <w:rFonts w:ascii="Times New Roman" w:eastAsia="Lucida Sans Unicode" w:hAnsi="Times New Roman" w:cs="Times New Roman"/>
          <w:kern w:val="1"/>
          <w:sz w:val="28"/>
          <w:szCs w:val="24"/>
          <w:lang w:eastAsia="ru-RU"/>
        </w:rPr>
        <w:t xml:space="preserve">Возможны чрезвычайные ситуации на объектах жизнеобеспечения </w:t>
      </w:r>
      <w:r w:rsidR="000F479F" w:rsidRPr="00440765">
        <w:rPr>
          <w:rFonts w:ascii="Times New Roman" w:eastAsia="Times New Roman" w:hAnsi="Times New Roman" w:cs="Times New Roman"/>
          <w:kern w:val="1"/>
          <w:sz w:val="28"/>
          <w:szCs w:val="28"/>
          <w:lang w:eastAsia="ru-RU"/>
        </w:rPr>
        <w:t>сельского поселения</w:t>
      </w:r>
      <w:r w:rsidR="001646BF" w:rsidRPr="00440765">
        <w:rPr>
          <w:rFonts w:ascii="Times New Roman" w:eastAsia="Times New Roman" w:hAnsi="Times New Roman" w:cs="Times New Roman"/>
          <w:kern w:val="1"/>
          <w:sz w:val="28"/>
          <w:szCs w:val="28"/>
          <w:lang w:eastAsia="ru-RU"/>
        </w:rPr>
        <w:t>.</w:t>
      </w:r>
    </w:p>
    <w:p w:rsidR="002E78C3" w:rsidRPr="00440765" w:rsidRDefault="00FE5C1C" w:rsidP="00484ADB">
      <w:pPr>
        <w:widowControl w:val="0"/>
        <w:tabs>
          <w:tab w:val="num" w:pos="325"/>
        </w:tabs>
        <w:suppressAutoHyphens/>
        <w:spacing w:after="0" w:line="240" w:lineRule="auto"/>
        <w:ind w:firstLine="708"/>
        <w:jc w:val="both"/>
        <w:rPr>
          <w:rFonts w:ascii="Times New Roman" w:eastAsia="Times New Roman" w:hAnsi="Times New Roman" w:cs="Times New Roman"/>
          <w:kern w:val="1"/>
          <w:sz w:val="28"/>
          <w:szCs w:val="28"/>
          <w:lang w:eastAsia="ru-RU"/>
        </w:rPr>
      </w:pPr>
      <w:r w:rsidRPr="00440765">
        <w:rPr>
          <w:rFonts w:ascii="Times New Roman" w:eastAsia="Times New Roman" w:hAnsi="Times New Roman" w:cs="Times New Roman"/>
          <w:kern w:val="1"/>
          <w:sz w:val="28"/>
          <w:szCs w:val="28"/>
          <w:lang w:eastAsia="ru-RU"/>
        </w:rPr>
        <w:t xml:space="preserve">По территории </w:t>
      </w:r>
      <w:r w:rsidR="00146118" w:rsidRPr="00440765">
        <w:rPr>
          <w:rFonts w:ascii="Times New Roman" w:eastAsia="Times New Roman" w:hAnsi="Times New Roman" w:cs="Times New Roman"/>
          <w:kern w:val="1"/>
          <w:sz w:val="28"/>
          <w:szCs w:val="28"/>
          <w:lang w:eastAsia="ru-RU"/>
        </w:rPr>
        <w:t xml:space="preserve">сельского поселения </w:t>
      </w:r>
      <w:r w:rsidRPr="00440765">
        <w:rPr>
          <w:rFonts w:ascii="Times New Roman" w:eastAsia="Times New Roman" w:hAnsi="Times New Roman" w:cs="Times New Roman"/>
          <w:kern w:val="1"/>
          <w:sz w:val="28"/>
          <w:szCs w:val="28"/>
          <w:lang w:eastAsia="ru-RU"/>
        </w:rPr>
        <w:t>проход</w:t>
      </w:r>
      <w:r w:rsidR="00146118" w:rsidRPr="00440765">
        <w:rPr>
          <w:rFonts w:ascii="Times New Roman" w:eastAsia="Times New Roman" w:hAnsi="Times New Roman" w:cs="Times New Roman"/>
          <w:kern w:val="1"/>
          <w:sz w:val="28"/>
          <w:szCs w:val="28"/>
          <w:lang w:eastAsia="ru-RU"/>
        </w:rPr>
        <w:t>я</w:t>
      </w:r>
      <w:r w:rsidRPr="00440765">
        <w:rPr>
          <w:rFonts w:ascii="Times New Roman" w:eastAsia="Times New Roman" w:hAnsi="Times New Roman" w:cs="Times New Roman"/>
          <w:kern w:val="1"/>
          <w:sz w:val="28"/>
          <w:szCs w:val="28"/>
          <w:lang w:eastAsia="ru-RU"/>
        </w:rPr>
        <w:t>т</w:t>
      </w:r>
      <w:r w:rsidR="002E78C3" w:rsidRPr="00440765">
        <w:rPr>
          <w:rFonts w:ascii="Times New Roman" w:eastAsia="Times New Roman" w:hAnsi="Times New Roman" w:cs="Times New Roman"/>
          <w:kern w:val="1"/>
          <w:sz w:val="28"/>
          <w:szCs w:val="28"/>
          <w:lang w:eastAsia="ru-RU"/>
        </w:rPr>
        <w:t>:</w:t>
      </w:r>
    </w:p>
    <w:p w:rsidR="002E78C3" w:rsidRPr="00440765" w:rsidRDefault="002E78C3" w:rsidP="00484ADB">
      <w:pPr>
        <w:autoSpaceDE w:val="0"/>
        <w:autoSpaceDN w:val="0"/>
        <w:adjustRightInd w:val="0"/>
        <w:spacing w:after="0" w:line="240" w:lineRule="auto"/>
        <w:ind w:firstLine="708"/>
        <w:rPr>
          <w:rFonts w:ascii="Times New Roman" w:hAnsi="Times New Roman" w:cs="Times New Roman"/>
          <w:iCs/>
          <w:sz w:val="28"/>
          <w:szCs w:val="28"/>
        </w:rPr>
      </w:pPr>
      <w:r w:rsidRPr="00440765">
        <w:rPr>
          <w:rFonts w:ascii="Times New Roman" w:hAnsi="Times New Roman" w:cs="Times New Roman"/>
          <w:iCs/>
          <w:sz w:val="28"/>
          <w:szCs w:val="28"/>
        </w:rPr>
        <w:t xml:space="preserve">- магистральный газопровод МГ «Н.Новгород - Череповец», Ду700, </w:t>
      </w:r>
    </w:p>
    <w:p w:rsidR="002E78C3" w:rsidRPr="00440765" w:rsidRDefault="002E78C3" w:rsidP="00484ADB">
      <w:pPr>
        <w:autoSpaceDE w:val="0"/>
        <w:autoSpaceDN w:val="0"/>
        <w:adjustRightInd w:val="0"/>
        <w:spacing w:after="0" w:line="240" w:lineRule="auto"/>
        <w:ind w:firstLine="708"/>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 м</w:t>
      </w:r>
      <w:r w:rsidRPr="00440765">
        <w:rPr>
          <w:rFonts w:ascii="Times New Roman" w:hAnsi="Times New Roman" w:cs="Times New Roman"/>
          <w:iCs/>
          <w:sz w:val="28"/>
          <w:szCs w:val="28"/>
        </w:rPr>
        <w:t>агистральный нефтепровод МН «Ярославль - Москва Ду700,</w:t>
      </w:r>
    </w:p>
    <w:p w:rsidR="002E78C3" w:rsidRPr="00440765" w:rsidRDefault="002E78C3" w:rsidP="00484ADB">
      <w:pPr>
        <w:autoSpaceDE w:val="0"/>
        <w:autoSpaceDN w:val="0"/>
        <w:adjustRightInd w:val="0"/>
        <w:spacing w:after="0" w:line="240" w:lineRule="auto"/>
        <w:ind w:firstLine="708"/>
        <w:rPr>
          <w:rFonts w:ascii="Times New Roman" w:hAnsi="Times New Roman" w:cs="Times New Roman"/>
          <w:iCs/>
          <w:sz w:val="28"/>
          <w:szCs w:val="28"/>
        </w:rPr>
      </w:pPr>
      <w:r w:rsidRPr="00440765">
        <w:rPr>
          <w:rFonts w:ascii="Times New Roman" w:hAnsi="Times New Roman" w:cs="Times New Roman"/>
          <w:iCs/>
          <w:sz w:val="28"/>
          <w:szCs w:val="28"/>
        </w:rPr>
        <w:t>- магистральный неф</w:t>
      </w:r>
      <w:r w:rsidR="00484ADB">
        <w:rPr>
          <w:rFonts w:ascii="Times New Roman" w:hAnsi="Times New Roman" w:cs="Times New Roman"/>
          <w:iCs/>
          <w:sz w:val="28"/>
          <w:szCs w:val="28"/>
        </w:rPr>
        <w:t>тепровод МН «Ярославль – Кириши»</w:t>
      </w:r>
      <w:r w:rsidRPr="00440765">
        <w:rPr>
          <w:rFonts w:ascii="Times New Roman" w:hAnsi="Times New Roman" w:cs="Times New Roman"/>
          <w:iCs/>
          <w:sz w:val="28"/>
          <w:szCs w:val="28"/>
        </w:rPr>
        <w:t xml:space="preserve"> Ду700,</w:t>
      </w:r>
    </w:p>
    <w:p w:rsidR="002E78C3" w:rsidRPr="00440765" w:rsidRDefault="002E78C3" w:rsidP="00484ADB">
      <w:pPr>
        <w:autoSpaceDE w:val="0"/>
        <w:autoSpaceDN w:val="0"/>
        <w:adjustRightInd w:val="0"/>
        <w:spacing w:after="0" w:line="240" w:lineRule="auto"/>
        <w:ind w:firstLine="708"/>
        <w:rPr>
          <w:rFonts w:ascii="Times New Roman" w:eastAsia="Times New Roman" w:hAnsi="Times New Roman" w:cs="Times New Roman"/>
          <w:kern w:val="1"/>
          <w:sz w:val="28"/>
          <w:szCs w:val="28"/>
          <w:lang w:eastAsia="ru-RU"/>
        </w:rPr>
      </w:pPr>
      <w:r w:rsidRPr="00440765">
        <w:rPr>
          <w:rFonts w:ascii="Times New Roman" w:hAnsi="Times New Roman" w:cs="Times New Roman"/>
          <w:iCs/>
          <w:sz w:val="28"/>
          <w:szCs w:val="28"/>
        </w:rPr>
        <w:t xml:space="preserve">- </w:t>
      </w:r>
      <w:r w:rsidR="00015672" w:rsidRPr="00440765">
        <w:rPr>
          <w:rFonts w:ascii="Times New Roman" w:eastAsia="Times New Roman" w:hAnsi="Times New Roman" w:cs="Times New Roman"/>
          <w:kern w:val="1"/>
          <w:sz w:val="28"/>
          <w:szCs w:val="28"/>
          <w:lang w:eastAsia="ru-RU"/>
        </w:rPr>
        <w:t>ветки</w:t>
      </w:r>
      <w:r w:rsidR="00FE5C1C" w:rsidRPr="00440765">
        <w:rPr>
          <w:rFonts w:ascii="Times New Roman" w:eastAsia="Times New Roman" w:hAnsi="Times New Roman" w:cs="Times New Roman"/>
          <w:kern w:val="1"/>
          <w:sz w:val="28"/>
          <w:szCs w:val="28"/>
          <w:lang w:eastAsia="ru-RU"/>
        </w:rPr>
        <w:t xml:space="preserve"> линии электропередачи, </w:t>
      </w:r>
    </w:p>
    <w:p w:rsidR="00FE5C1C" w:rsidRPr="00440765" w:rsidRDefault="002E78C3" w:rsidP="00484ADB">
      <w:pPr>
        <w:autoSpaceDE w:val="0"/>
        <w:autoSpaceDN w:val="0"/>
        <w:adjustRightInd w:val="0"/>
        <w:spacing w:after="0" w:line="240" w:lineRule="auto"/>
        <w:ind w:firstLine="708"/>
        <w:rPr>
          <w:rFonts w:ascii="Times New Roman" w:hAnsi="Times New Roman" w:cs="Times New Roman"/>
          <w:i/>
          <w:iCs/>
          <w:sz w:val="28"/>
          <w:szCs w:val="28"/>
        </w:rPr>
      </w:pPr>
      <w:r w:rsidRPr="00440765">
        <w:rPr>
          <w:rFonts w:ascii="Times New Roman" w:eastAsia="Times New Roman" w:hAnsi="Times New Roman" w:cs="Times New Roman"/>
          <w:kern w:val="1"/>
          <w:sz w:val="28"/>
          <w:szCs w:val="28"/>
          <w:lang w:eastAsia="ru-RU"/>
        </w:rPr>
        <w:t xml:space="preserve">- </w:t>
      </w:r>
      <w:r w:rsidR="00FE5C1C" w:rsidRPr="00440765">
        <w:rPr>
          <w:rFonts w:ascii="Times New Roman" w:eastAsia="Times New Roman" w:hAnsi="Times New Roman" w:cs="Times New Roman"/>
          <w:kern w:val="1"/>
          <w:sz w:val="28"/>
          <w:szCs w:val="28"/>
          <w:lang w:eastAsia="ru-RU"/>
        </w:rPr>
        <w:t>трансформаторные подстанции.</w:t>
      </w:r>
    </w:p>
    <w:p w:rsidR="00FE5C1C" w:rsidRPr="00440765" w:rsidRDefault="00FE5C1C" w:rsidP="00484ADB">
      <w:pPr>
        <w:widowControl w:val="0"/>
        <w:tabs>
          <w:tab w:val="num" w:pos="325"/>
        </w:tabs>
        <w:suppressAutoHyphens/>
        <w:spacing w:after="0" w:line="240" w:lineRule="auto"/>
        <w:ind w:firstLine="708"/>
        <w:jc w:val="both"/>
        <w:rPr>
          <w:rFonts w:ascii="Times New Roman" w:eastAsia="Times New Roman" w:hAnsi="Times New Roman" w:cs="Times New Roman"/>
          <w:kern w:val="1"/>
          <w:sz w:val="28"/>
          <w:szCs w:val="28"/>
          <w:lang w:eastAsia="ru-RU"/>
        </w:rPr>
      </w:pPr>
      <w:r w:rsidRPr="00440765">
        <w:rPr>
          <w:rFonts w:ascii="Times New Roman" w:eastAsia="Times New Roman" w:hAnsi="Times New Roman" w:cs="Times New Roman"/>
          <w:kern w:val="1"/>
          <w:sz w:val="28"/>
          <w:szCs w:val="28"/>
          <w:lang w:eastAsia="ru-RU"/>
        </w:rPr>
        <w:t>Информация о существующих объектах инженерной инфраструктуры и мероприятиях по ее развитию представлены в разделе «Инженерная инфраструкт</w:t>
      </w:r>
      <w:r w:rsidR="00015672" w:rsidRPr="00440765">
        <w:rPr>
          <w:rFonts w:ascii="Times New Roman" w:eastAsia="Times New Roman" w:hAnsi="Times New Roman" w:cs="Times New Roman"/>
          <w:kern w:val="1"/>
          <w:sz w:val="28"/>
          <w:szCs w:val="28"/>
          <w:lang w:eastAsia="ru-RU"/>
        </w:rPr>
        <w:t>ура» данного генерального плана.</w:t>
      </w:r>
    </w:p>
    <w:p w:rsidR="00FE5C1C" w:rsidRPr="00440765" w:rsidRDefault="00FE5C1C" w:rsidP="00484ADB">
      <w:pPr>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Главным последствием крупных коммунальных аварий является то, что они затрагивают практически все отрасли жизнедеятельности. Приводят к транспортному коллапсу, выводят из строя коммуникационные сети, ухудшают санитарно-эпидемиологическую обстановку, вызывают подтопления зданий.</w:t>
      </w:r>
    </w:p>
    <w:p w:rsidR="00FE5C1C" w:rsidRPr="00440765" w:rsidRDefault="00FE5C1C" w:rsidP="00484ADB">
      <w:pPr>
        <w:widowControl w:val="0"/>
        <w:tabs>
          <w:tab w:val="num" w:pos="325"/>
        </w:tabs>
        <w:suppressAutoHyphens/>
        <w:spacing w:after="0" w:line="240" w:lineRule="auto"/>
        <w:ind w:firstLine="708"/>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Возможны возникновение чрезвычайных ситуаций на транспорте, дорожно-транспортные происшествия.</w:t>
      </w:r>
    </w:p>
    <w:p w:rsidR="00FE5C1C" w:rsidRPr="00440765" w:rsidRDefault="00FE5C1C" w:rsidP="00484ADB">
      <w:pPr>
        <w:spacing w:after="0" w:line="240" w:lineRule="auto"/>
        <w:ind w:firstLine="708"/>
        <w:jc w:val="both"/>
        <w:rPr>
          <w:rFonts w:ascii="Times New Roman" w:eastAsia="Calibri" w:hAnsi="Times New Roman" w:cs="Times New Roman"/>
          <w:iCs/>
          <w:sz w:val="28"/>
          <w:szCs w:val="28"/>
          <w:lang w:eastAsia="ru-RU"/>
        </w:rPr>
      </w:pPr>
      <w:r w:rsidRPr="00440765">
        <w:rPr>
          <w:rFonts w:ascii="Times New Roman" w:eastAsia="Calibri" w:hAnsi="Times New Roman" w:cs="Times New Roman"/>
          <w:iCs/>
          <w:sz w:val="28"/>
          <w:szCs w:val="28"/>
          <w:lang w:eastAsia="ru-RU"/>
        </w:rPr>
        <w:t xml:space="preserve">Внешние и внутренние транспортные связи </w:t>
      </w:r>
      <w:r w:rsidR="00ED7836" w:rsidRPr="00440765">
        <w:rPr>
          <w:rFonts w:ascii="Times New Roman" w:eastAsia="Calibri" w:hAnsi="Times New Roman" w:cs="Times New Roman"/>
          <w:iCs/>
          <w:sz w:val="28"/>
          <w:szCs w:val="28"/>
          <w:lang w:eastAsia="ru-RU"/>
        </w:rPr>
        <w:t>округа</w:t>
      </w:r>
      <w:r w:rsidRPr="00440765">
        <w:rPr>
          <w:rFonts w:ascii="Times New Roman" w:eastAsia="Calibri" w:hAnsi="Times New Roman" w:cs="Times New Roman"/>
          <w:iCs/>
          <w:sz w:val="28"/>
          <w:szCs w:val="28"/>
          <w:lang w:eastAsia="ru-RU"/>
        </w:rPr>
        <w:t xml:space="preserve"> осуществляются, как в настоящее время, так и в перспективе, автомобильным, трубопроводными транспортом.</w:t>
      </w:r>
    </w:p>
    <w:p w:rsidR="00FE5C1C" w:rsidRPr="00440765" w:rsidRDefault="00FE5C1C" w:rsidP="00484ADB">
      <w:pPr>
        <w:widowControl w:val="0"/>
        <w:suppressAutoHyphens/>
        <w:spacing w:after="0" w:line="240" w:lineRule="auto"/>
        <w:ind w:firstLine="708"/>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Проблема аварийности на автомобильном транспорте приобрела особую остроту в связи с несоответствием дорожно-транспортной инфраструктуры потребностям общества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w:t>
      </w:r>
    </w:p>
    <w:p w:rsidR="00FE5C1C" w:rsidRPr="00440765" w:rsidRDefault="00FE5C1C" w:rsidP="00484ADB">
      <w:pPr>
        <w:suppressAutoHyphens/>
        <w:spacing w:after="0" w:line="240" w:lineRule="auto"/>
        <w:ind w:firstLine="708"/>
        <w:jc w:val="both"/>
        <w:rPr>
          <w:rFonts w:ascii="Times New Roman" w:eastAsia="Calibri" w:hAnsi="Times New Roman" w:cs="Times New Roman"/>
          <w:sz w:val="28"/>
          <w:szCs w:val="28"/>
          <w:lang w:eastAsia="ru-RU"/>
        </w:rPr>
      </w:pPr>
      <w:r w:rsidRPr="00440765">
        <w:rPr>
          <w:rFonts w:ascii="Times New Roman" w:eastAsia="Calibri" w:hAnsi="Times New Roman" w:cs="Times New Roman"/>
          <w:sz w:val="28"/>
          <w:szCs w:val="28"/>
          <w:lang w:eastAsia="ru-RU"/>
        </w:rPr>
        <w:t>Для автомобильного транспорта характерен достаточно большой тип происшествий: столкновения, наезды, опрокидывания, пожары, падения с крутых склонов, падения в водоемы и т.д.</w:t>
      </w:r>
    </w:p>
    <w:p w:rsidR="00FE5C1C" w:rsidRPr="00440765" w:rsidRDefault="00FE5C1C" w:rsidP="00484ADB">
      <w:pPr>
        <w:tabs>
          <w:tab w:val="left" w:pos="1134"/>
        </w:tabs>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Аварии на автомобильном транспорте происходят, в основном (75 %), из-за нарушения водителями правил дорожного движения. Очень часто приводят к аварии плохие дороги (главным образом скользкие), снежные заносы, неисправность машин (тормоза, рулевое управление, колеса и шины), отсутствие освещения, оборудованных мест для стоянки. Наиболее вероятны </w:t>
      </w:r>
      <w:r w:rsidRPr="00440765">
        <w:rPr>
          <w:rFonts w:ascii="Times New Roman" w:eastAsia="Times New Roman" w:hAnsi="Times New Roman" w:cs="Times New Roman"/>
          <w:sz w:val="28"/>
          <w:szCs w:val="28"/>
          <w:lang w:eastAsia="ru-RU"/>
        </w:rPr>
        <w:lastRenderedPageBreak/>
        <w:t>аварии в районах мостов, переездов, перекрестков, в местах пересечения транспортных магистралей с инженерными коммуникациями, с нефтепроводами, газопроводами.</w:t>
      </w:r>
    </w:p>
    <w:p w:rsidR="00FE5C1C" w:rsidRPr="00440765" w:rsidRDefault="00FE5C1C" w:rsidP="00484ADB">
      <w:pPr>
        <w:spacing w:after="0" w:line="240" w:lineRule="auto"/>
        <w:ind w:firstLine="708"/>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Чрезвычайные ситуации на транспорте могут возникнуть по причинам отказов транспортных систем, из-за ошибок операторов и персонала, из-за неисправностей транспортной инфраструктуры, а также в результате природных воздействий. Возникновение аварийных ситуаций на транспорте может приводить к остановке транспортных средств, возникновению ЧС на других объектах, необходимости проведения ремонтно-восстановительных работ, в том числе и капитальных. </w:t>
      </w:r>
    </w:p>
    <w:p w:rsidR="00FE5C1C" w:rsidRPr="00440765" w:rsidRDefault="00FE5C1C" w:rsidP="00484ADB">
      <w:pPr>
        <w:spacing w:after="0" w:line="240" w:lineRule="auto"/>
        <w:ind w:firstLine="708"/>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Транспорт представляет опасность не только для пассажиров, но и для населения, проживающего в зонах транспортных магистралей, так на транспорте перевозят легковоспламеняющиеся, взрывчатые и др. опасные вещества, представляющие угрозу жизни и здоровью людей, загрязнения окружающей природной среды, возникновения пожаров.</w:t>
      </w:r>
    </w:p>
    <w:p w:rsidR="00FE5C1C" w:rsidRPr="00440765" w:rsidRDefault="00FE5C1C" w:rsidP="00484ADB">
      <w:pPr>
        <w:widowControl w:val="0"/>
        <w:tabs>
          <w:tab w:val="left" w:pos="993"/>
        </w:tabs>
        <w:suppressAutoHyphens/>
        <w:spacing w:after="0" w:line="240" w:lineRule="auto"/>
        <w:ind w:firstLine="708"/>
        <w:jc w:val="both"/>
        <w:rPr>
          <w:rFonts w:ascii="Times New Roman" w:eastAsia="Lucida Sans Unicode" w:hAnsi="Times New Roman" w:cs="Times New Roman"/>
          <w:kern w:val="1"/>
          <w:sz w:val="28"/>
          <w:szCs w:val="28"/>
          <w:lang w:eastAsia="x-none"/>
        </w:rPr>
      </w:pPr>
      <w:r w:rsidRPr="00440765">
        <w:rPr>
          <w:rFonts w:ascii="Times New Roman" w:eastAsia="Lucida Sans Unicode" w:hAnsi="Times New Roman" w:cs="Times New Roman"/>
          <w:kern w:val="1"/>
          <w:sz w:val="28"/>
          <w:szCs w:val="28"/>
          <w:lang w:eastAsia="ru-RU"/>
        </w:rPr>
        <w:t xml:space="preserve">Нельзя полностью исключить возможность перевозки на транспорте опасных грузов по территории </w:t>
      </w:r>
      <w:r w:rsidR="00ED7836" w:rsidRPr="00440765">
        <w:rPr>
          <w:rFonts w:ascii="Times New Roman" w:eastAsia="Lucida Sans Unicode" w:hAnsi="Times New Roman" w:cs="Times New Roman"/>
          <w:kern w:val="1"/>
          <w:sz w:val="28"/>
          <w:szCs w:val="28"/>
          <w:lang w:eastAsia="ru-RU"/>
        </w:rPr>
        <w:t xml:space="preserve">округа </w:t>
      </w:r>
      <w:r w:rsidRPr="00440765">
        <w:rPr>
          <w:rFonts w:ascii="Times New Roman" w:eastAsia="Lucida Sans Unicode" w:hAnsi="Times New Roman" w:cs="Times New Roman"/>
          <w:kern w:val="1"/>
          <w:sz w:val="28"/>
          <w:szCs w:val="28"/>
          <w:lang w:eastAsia="ru-RU"/>
        </w:rPr>
        <w:t xml:space="preserve">и происшествий при перевозке, в том числе </w:t>
      </w:r>
      <w:r w:rsidRPr="00440765">
        <w:rPr>
          <w:rFonts w:ascii="Times New Roman" w:eastAsia="Lucida Sans Unicode" w:hAnsi="Times New Roman" w:cs="Times New Roman"/>
          <w:kern w:val="1"/>
          <w:sz w:val="28"/>
          <w:szCs w:val="28"/>
          <w:lang w:val="x-none" w:eastAsia="x-none"/>
        </w:rPr>
        <w:t>аварии на автомобильном транспорте при перевозке опасных грузов</w:t>
      </w:r>
      <w:r w:rsidRPr="00440765">
        <w:rPr>
          <w:rFonts w:ascii="Times New Roman" w:eastAsia="Lucida Sans Unicode" w:hAnsi="Times New Roman" w:cs="Times New Roman"/>
          <w:kern w:val="1"/>
          <w:sz w:val="28"/>
          <w:szCs w:val="28"/>
          <w:lang w:eastAsia="x-none"/>
        </w:rPr>
        <w:t>.</w:t>
      </w:r>
    </w:p>
    <w:p w:rsidR="00FE5C1C" w:rsidRPr="00440765" w:rsidRDefault="00FE5C1C" w:rsidP="00484ADB">
      <w:pPr>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жизнь не только водителей транспортного средства, перевозящего опасный груз, но и жизни других, находящихся в непосредственной близости людей. В современных автомобилях чаще всего используется цистерна, вмещающая в себя 30 м</w:t>
      </w:r>
      <w:r w:rsidRPr="00440765">
        <w:rPr>
          <w:rFonts w:ascii="Times New Roman" w:eastAsia="Times New Roman" w:hAnsi="Times New Roman" w:cs="Times New Roman"/>
          <w:sz w:val="28"/>
          <w:szCs w:val="28"/>
          <w:vertAlign w:val="superscript"/>
          <w:lang w:eastAsia="ru-RU"/>
        </w:rPr>
        <w:t>3</w:t>
      </w:r>
      <w:r w:rsidRPr="00440765">
        <w:rPr>
          <w:rFonts w:ascii="Times New Roman" w:eastAsia="Times New Roman" w:hAnsi="Times New Roman" w:cs="Times New Roman"/>
          <w:sz w:val="28"/>
          <w:szCs w:val="28"/>
          <w:lang w:eastAsia="ru-RU"/>
        </w:rPr>
        <w:t xml:space="preserve"> опасного груза. </w:t>
      </w:r>
    </w:p>
    <w:p w:rsidR="00FE5C1C" w:rsidRPr="00440765" w:rsidRDefault="00FE5C1C" w:rsidP="00484ADB">
      <w:pPr>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Радиусы зон поражения для некоторых, наиболее часто перевозимых опасных веществ, приведены в таблице.</w:t>
      </w:r>
    </w:p>
    <w:tbl>
      <w:tblPr>
        <w:tblW w:w="4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9"/>
        <w:gridCol w:w="1639"/>
        <w:gridCol w:w="1752"/>
        <w:gridCol w:w="964"/>
        <w:gridCol w:w="922"/>
        <w:gridCol w:w="955"/>
        <w:gridCol w:w="1036"/>
      </w:tblGrid>
      <w:tr w:rsidR="00612E6B" w:rsidRPr="00484ADB" w:rsidTr="00834AA5">
        <w:trPr>
          <w:trHeight w:val="293"/>
          <w:tblHeader/>
          <w:jc w:val="center"/>
        </w:trPr>
        <w:tc>
          <w:tcPr>
            <w:tcW w:w="988" w:type="pct"/>
            <w:vMerge w:val="restar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Вид вещества</w:t>
            </w:r>
          </w:p>
        </w:tc>
        <w:tc>
          <w:tcPr>
            <w:tcW w:w="1872" w:type="pct"/>
            <w:gridSpan w:val="2"/>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bCs/>
                <w:sz w:val="24"/>
                <w:szCs w:val="24"/>
                <w:lang w:eastAsia="ru-RU"/>
              </w:rPr>
              <w:t>АХОВ</w:t>
            </w:r>
          </w:p>
        </w:tc>
        <w:tc>
          <w:tcPr>
            <w:tcW w:w="2140" w:type="pct"/>
            <w:gridSpan w:val="4"/>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bCs/>
                <w:sz w:val="24"/>
                <w:szCs w:val="24"/>
                <w:lang w:eastAsia="ru-RU"/>
              </w:rPr>
              <w:t>Взрывопожароопасные вещества</w:t>
            </w:r>
          </w:p>
        </w:tc>
      </w:tr>
      <w:tr w:rsidR="00612E6B" w:rsidRPr="00484ADB" w:rsidTr="00834AA5">
        <w:trPr>
          <w:trHeight w:val="109"/>
          <w:tblHeader/>
          <w:jc w:val="center"/>
        </w:trPr>
        <w:tc>
          <w:tcPr>
            <w:tcW w:w="988" w:type="pct"/>
            <w:vMerge/>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905" w:type="pct"/>
            <w:vMerge w:val="restar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 xml:space="preserve">Радиус зоны поражения, </w:t>
            </w:r>
          </w:p>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км</w:t>
            </w:r>
          </w:p>
        </w:tc>
        <w:tc>
          <w:tcPr>
            <w:tcW w:w="967" w:type="pct"/>
            <w:vMerge w:val="restar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 xml:space="preserve">Площадь зоны поражения, </w:t>
            </w:r>
          </w:p>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км²</w:t>
            </w:r>
          </w:p>
        </w:tc>
        <w:tc>
          <w:tcPr>
            <w:tcW w:w="1041" w:type="pct"/>
            <w:gridSpan w:val="2"/>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Радиус зоны поражения, м</w:t>
            </w:r>
          </w:p>
        </w:tc>
        <w:tc>
          <w:tcPr>
            <w:tcW w:w="1099" w:type="pct"/>
            <w:gridSpan w:val="2"/>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Площадь зоны поражения, м²</w:t>
            </w:r>
          </w:p>
        </w:tc>
      </w:tr>
      <w:tr w:rsidR="00612E6B" w:rsidRPr="00484ADB" w:rsidTr="00834AA5">
        <w:trPr>
          <w:trHeight w:val="752"/>
          <w:tblHeader/>
          <w:jc w:val="center"/>
        </w:trPr>
        <w:tc>
          <w:tcPr>
            <w:tcW w:w="988" w:type="pct"/>
            <w:vMerge/>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905" w:type="pct"/>
            <w:vMerge/>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967" w:type="pct"/>
            <w:vMerge/>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532"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расте-кания</w:t>
            </w:r>
          </w:p>
        </w:tc>
        <w:tc>
          <w:tcPr>
            <w:tcW w:w="509"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возго-рания</w:t>
            </w:r>
          </w:p>
        </w:tc>
        <w:tc>
          <w:tcPr>
            <w:tcW w:w="527"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расте-кания</w:t>
            </w:r>
          </w:p>
        </w:tc>
        <w:tc>
          <w:tcPr>
            <w:tcW w:w="572"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возго-рания</w:t>
            </w:r>
          </w:p>
        </w:tc>
      </w:tr>
      <w:tr w:rsidR="00612E6B" w:rsidRPr="00484ADB" w:rsidTr="00834AA5">
        <w:trPr>
          <w:trHeight w:val="85"/>
          <w:jc w:val="center"/>
        </w:trPr>
        <w:tc>
          <w:tcPr>
            <w:tcW w:w="988" w:type="pct"/>
            <w:shd w:val="clear" w:color="auto" w:fill="auto"/>
            <w:vAlign w:val="center"/>
          </w:tcPr>
          <w:p w:rsidR="00FE5C1C" w:rsidRPr="00484ADB" w:rsidRDefault="00FE5C1C" w:rsidP="00440765">
            <w:pPr>
              <w:suppressAutoHyphens/>
              <w:autoSpaceDE w:val="0"/>
              <w:autoSpaceDN w:val="0"/>
              <w:adjustRightInd w:val="0"/>
              <w:spacing w:after="0" w:line="240" w:lineRule="auto"/>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Аммиак</w:t>
            </w:r>
          </w:p>
        </w:tc>
        <w:tc>
          <w:tcPr>
            <w:tcW w:w="905"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0,8</w:t>
            </w:r>
          </w:p>
        </w:tc>
        <w:tc>
          <w:tcPr>
            <w:tcW w:w="967"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0,25</w:t>
            </w:r>
          </w:p>
        </w:tc>
        <w:tc>
          <w:tcPr>
            <w:tcW w:w="532"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09"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27"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72"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r>
      <w:tr w:rsidR="00612E6B" w:rsidRPr="00484ADB" w:rsidTr="00834AA5">
        <w:trPr>
          <w:trHeight w:val="203"/>
          <w:jc w:val="center"/>
        </w:trPr>
        <w:tc>
          <w:tcPr>
            <w:tcW w:w="988" w:type="pct"/>
            <w:shd w:val="clear" w:color="auto" w:fill="auto"/>
            <w:vAlign w:val="center"/>
          </w:tcPr>
          <w:p w:rsidR="00FE5C1C" w:rsidRPr="00484ADB" w:rsidRDefault="00FE5C1C" w:rsidP="00440765">
            <w:pPr>
              <w:suppressAutoHyphens/>
              <w:autoSpaceDE w:val="0"/>
              <w:autoSpaceDN w:val="0"/>
              <w:adjustRightInd w:val="0"/>
              <w:spacing w:after="0" w:line="240" w:lineRule="auto"/>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Хлор</w:t>
            </w:r>
          </w:p>
        </w:tc>
        <w:tc>
          <w:tcPr>
            <w:tcW w:w="905"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1,6</w:t>
            </w:r>
          </w:p>
        </w:tc>
        <w:tc>
          <w:tcPr>
            <w:tcW w:w="967"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1,00</w:t>
            </w:r>
          </w:p>
        </w:tc>
        <w:tc>
          <w:tcPr>
            <w:tcW w:w="532"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09"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27"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72" w:type="pct"/>
            <w:shd w:val="clear" w:color="auto" w:fill="auto"/>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r>
      <w:tr w:rsidR="00612E6B" w:rsidRPr="00484ADB" w:rsidTr="00834AA5">
        <w:trPr>
          <w:trHeight w:val="179"/>
          <w:jc w:val="center"/>
        </w:trPr>
        <w:tc>
          <w:tcPr>
            <w:tcW w:w="988" w:type="pct"/>
            <w:shd w:val="clear" w:color="auto" w:fill="auto"/>
            <w:vAlign w:val="center"/>
          </w:tcPr>
          <w:p w:rsidR="00FE5C1C" w:rsidRPr="00484ADB" w:rsidRDefault="00FE5C1C" w:rsidP="00440765">
            <w:pPr>
              <w:suppressAutoHyphens/>
              <w:autoSpaceDE w:val="0"/>
              <w:autoSpaceDN w:val="0"/>
              <w:adjustRightInd w:val="0"/>
              <w:spacing w:after="0" w:line="240" w:lineRule="auto"/>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Бензин</w:t>
            </w:r>
          </w:p>
        </w:tc>
        <w:tc>
          <w:tcPr>
            <w:tcW w:w="905"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967"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32"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10</w:t>
            </w:r>
          </w:p>
        </w:tc>
        <w:tc>
          <w:tcPr>
            <w:tcW w:w="509"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40</w:t>
            </w:r>
          </w:p>
        </w:tc>
        <w:tc>
          <w:tcPr>
            <w:tcW w:w="527"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320</w:t>
            </w:r>
          </w:p>
        </w:tc>
        <w:tc>
          <w:tcPr>
            <w:tcW w:w="572"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5000</w:t>
            </w:r>
          </w:p>
        </w:tc>
      </w:tr>
      <w:tr w:rsidR="00C934F1" w:rsidRPr="00484ADB" w:rsidTr="00834AA5">
        <w:trPr>
          <w:trHeight w:val="85"/>
          <w:jc w:val="center"/>
        </w:trPr>
        <w:tc>
          <w:tcPr>
            <w:tcW w:w="988" w:type="pct"/>
            <w:shd w:val="clear" w:color="auto" w:fill="auto"/>
            <w:vAlign w:val="center"/>
          </w:tcPr>
          <w:p w:rsidR="00FE5C1C" w:rsidRPr="00484ADB" w:rsidRDefault="00FE5C1C" w:rsidP="00440765">
            <w:pPr>
              <w:suppressAutoHyphens/>
              <w:autoSpaceDE w:val="0"/>
              <w:autoSpaceDN w:val="0"/>
              <w:adjustRightInd w:val="0"/>
              <w:spacing w:after="0" w:line="240" w:lineRule="auto"/>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 xml:space="preserve">Диз. </w:t>
            </w:r>
            <w:r w:rsidR="00507375" w:rsidRPr="00484ADB">
              <w:rPr>
                <w:rFonts w:ascii="Times New Roman" w:eastAsia="Times New Roman" w:hAnsi="Times New Roman" w:cs="Times New Roman"/>
                <w:sz w:val="24"/>
                <w:szCs w:val="24"/>
                <w:lang w:eastAsia="ru-RU"/>
              </w:rPr>
              <w:t>Т</w:t>
            </w:r>
            <w:r w:rsidRPr="00484ADB">
              <w:rPr>
                <w:rFonts w:ascii="Times New Roman" w:eastAsia="Times New Roman" w:hAnsi="Times New Roman" w:cs="Times New Roman"/>
                <w:sz w:val="24"/>
                <w:szCs w:val="24"/>
                <w:lang w:eastAsia="ru-RU"/>
              </w:rPr>
              <w:t>опливо</w:t>
            </w:r>
          </w:p>
        </w:tc>
        <w:tc>
          <w:tcPr>
            <w:tcW w:w="905"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967"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w:t>
            </w:r>
          </w:p>
        </w:tc>
        <w:tc>
          <w:tcPr>
            <w:tcW w:w="532"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45</w:t>
            </w:r>
          </w:p>
        </w:tc>
        <w:tc>
          <w:tcPr>
            <w:tcW w:w="509"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140</w:t>
            </w:r>
          </w:p>
        </w:tc>
        <w:tc>
          <w:tcPr>
            <w:tcW w:w="527"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6400</w:t>
            </w:r>
          </w:p>
        </w:tc>
        <w:tc>
          <w:tcPr>
            <w:tcW w:w="572" w:type="pct"/>
            <w:shd w:val="clear" w:color="auto" w:fill="auto"/>
            <w:vAlign w:val="center"/>
          </w:tcPr>
          <w:p w:rsidR="00FE5C1C" w:rsidRPr="00484ADB" w:rsidRDefault="00FE5C1C" w:rsidP="0044076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lang w:eastAsia="ru-RU"/>
              </w:rPr>
              <w:t>61600</w:t>
            </w:r>
          </w:p>
        </w:tc>
      </w:tr>
    </w:tbl>
    <w:p w:rsidR="00FE5C1C" w:rsidRPr="00440765" w:rsidRDefault="00FE5C1C" w:rsidP="00440765">
      <w:pPr>
        <w:widowControl w:val="0"/>
        <w:tabs>
          <w:tab w:val="num" w:pos="325"/>
        </w:tabs>
        <w:suppressAutoHyphens/>
        <w:spacing w:after="0" w:line="240" w:lineRule="auto"/>
        <w:ind w:firstLine="709"/>
        <w:jc w:val="both"/>
        <w:rPr>
          <w:rFonts w:ascii="Times New Roman" w:eastAsia="Lucida Sans Unicode" w:hAnsi="Times New Roman" w:cs="Times New Roman"/>
          <w:kern w:val="1"/>
          <w:sz w:val="8"/>
          <w:szCs w:val="8"/>
          <w:lang w:eastAsia="ru-RU"/>
        </w:rPr>
      </w:pPr>
    </w:p>
    <w:p w:rsidR="00FE5C1C" w:rsidRPr="00440765" w:rsidRDefault="00FE5C1C" w:rsidP="00484ADB">
      <w:pPr>
        <w:widowControl w:val="0"/>
        <w:tabs>
          <w:tab w:val="num" w:pos="325"/>
        </w:tabs>
        <w:suppressAutoHyphens/>
        <w:spacing w:after="0" w:line="240" w:lineRule="auto"/>
        <w:ind w:firstLine="709"/>
        <w:jc w:val="both"/>
        <w:rPr>
          <w:rFonts w:ascii="Times New Roman" w:eastAsia="Times New Roman"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Так же возможны возникновение пожаров в жилом и общественном секторах. </w:t>
      </w:r>
      <w:r w:rsidRPr="00440765">
        <w:rPr>
          <w:rFonts w:ascii="Times New Roman" w:eastAsia="Times New Roman" w:hAnsi="Times New Roman" w:cs="Times New Roman"/>
          <w:kern w:val="1"/>
          <w:sz w:val="28"/>
          <w:szCs w:val="28"/>
          <w:lang w:eastAsia="ru-RU"/>
        </w:rPr>
        <w:t>Пожары в зданиях и сооружениях представляют собой неконтролируемый процесс горения строений, причиняющий материальный ущерб, вред жизни и здоровью граждан, интересам общества и государства. Наибольшее количество пожаров в России происходит в жилом секторе.</w:t>
      </w:r>
    </w:p>
    <w:p w:rsidR="00FE5C1C" w:rsidRPr="00440765" w:rsidRDefault="00FE5C1C" w:rsidP="00484ADB">
      <w:pPr>
        <w:widowControl w:val="0"/>
        <w:suppressAutoHyphens/>
        <w:spacing w:after="0" w:line="240" w:lineRule="auto"/>
        <w:ind w:firstLine="709"/>
        <w:jc w:val="both"/>
        <w:rPr>
          <w:rFonts w:ascii="Times New Roman" w:eastAsia="Times New Roman" w:hAnsi="Times New Roman" w:cs="Times New Roman"/>
          <w:kern w:val="1"/>
          <w:sz w:val="28"/>
          <w:szCs w:val="28"/>
          <w:lang w:eastAsia="ru-RU"/>
        </w:rPr>
      </w:pPr>
      <w:r w:rsidRPr="00440765">
        <w:rPr>
          <w:rFonts w:ascii="Times New Roman" w:eastAsia="Times New Roman" w:hAnsi="Times New Roman" w:cs="Times New Roman"/>
          <w:kern w:val="1"/>
          <w:sz w:val="28"/>
          <w:szCs w:val="28"/>
          <w:lang w:eastAsia="ru-RU"/>
        </w:rPr>
        <w:t>Опасность пожаров чаще всего связана с человеческим фактором, неисправностью и износом оборудования, нарушениями технологии на производстве, в том числе при использовании легковоспламеняющихся, горючих и взрывчатых веществ.</w:t>
      </w:r>
    </w:p>
    <w:p w:rsidR="00FE5C1C" w:rsidRPr="00440765" w:rsidRDefault="00FE5C1C" w:rsidP="00484ADB">
      <w:pPr>
        <w:widowControl w:val="0"/>
        <w:tabs>
          <w:tab w:val="left" w:pos="1080"/>
        </w:tabs>
        <w:suppressAutoHyphens/>
        <w:autoSpaceDE w:val="0"/>
        <w:autoSpaceDN w:val="0"/>
        <w:adjustRightInd w:val="0"/>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lastRenderedPageBreak/>
        <w:t xml:space="preserve">Возможно проведение террористических актов. Объектами террористических актов могут быть транспортные средства, объекты транспорта, потенциально опасные промышленные объекты, гидротехнические сооружения, системы водоснабжения; места массового скопления людей </w:t>
      </w:r>
      <w:r w:rsidR="00507375" w:rsidRPr="00440765">
        <w:rPr>
          <w:rFonts w:ascii="Times New Roman" w:eastAsia="Lucida Sans Unicode" w:hAnsi="Times New Roman" w:cs="Times New Roman"/>
          <w:kern w:val="1"/>
          <w:sz w:val="28"/>
          <w:szCs w:val="28"/>
          <w:lang w:eastAsia="ru-RU"/>
        </w:rPr>
        <w:t>–</w:t>
      </w:r>
      <w:r w:rsidRPr="00440765">
        <w:rPr>
          <w:rFonts w:ascii="Times New Roman" w:eastAsia="Lucida Sans Unicode" w:hAnsi="Times New Roman" w:cs="Times New Roman"/>
          <w:kern w:val="1"/>
          <w:sz w:val="28"/>
          <w:szCs w:val="28"/>
          <w:lang w:eastAsia="ru-RU"/>
        </w:rPr>
        <w:t xml:space="preserve"> общественные, торговые и жилые здания, спортивные сооружения, концертные и выставочные залы; предприятия по производству пищевых и мясомолочных продуктов, </w:t>
      </w:r>
      <w:bookmarkStart w:id="106" w:name="_Toc26625343"/>
      <w:r w:rsidR="001F3168" w:rsidRPr="00440765">
        <w:rPr>
          <w:rFonts w:ascii="Times New Roman" w:eastAsia="Lucida Sans Unicode" w:hAnsi="Times New Roman" w:cs="Times New Roman"/>
          <w:kern w:val="1"/>
          <w:sz w:val="28"/>
          <w:szCs w:val="28"/>
          <w:lang w:eastAsia="ru-RU"/>
        </w:rPr>
        <w:t>системы связи, управления и пр.</w:t>
      </w:r>
    </w:p>
    <w:p w:rsidR="00442ABF" w:rsidRPr="00440765" w:rsidRDefault="00442ABF" w:rsidP="00484ADB">
      <w:pPr>
        <w:pStyle w:val="afffffd"/>
        <w:rPr>
          <w:rFonts w:eastAsia="Calibri"/>
          <w:sz w:val="28"/>
          <w:szCs w:val="28"/>
        </w:rPr>
      </w:pPr>
      <w:r w:rsidRPr="00440765">
        <w:rPr>
          <w:rFonts w:eastAsia="Calibri"/>
          <w:sz w:val="28"/>
          <w:szCs w:val="28"/>
        </w:rPr>
        <w:t xml:space="preserve">Основными причинами аварий и катастроф на железнодорожном транспорте являются: </w:t>
      </w:r>
    </w:p>
    <w:p w:rsidR="00442ABF" w:rsidRPr="00440765" w:rsidRDefault="00442ABF" w:rsidP="00484ADB">
      <w:pPr>
        <w:pStyle w:val="afffffd"/>
        <w:rPr>
          <w:rFonts w:eastAsia="Calibri"/>
          <w:sz w:val="28"/>
          <w:szCs w:val="28"/>
        </w:rPr>
      </w:pPr>
      <w:r w:rsidRPr="00440765">
        <w:rPr>
          <w:rFonts w:eastAsia="Calibri"/>
          <w:sz w:val="28"/>
          <w:szCs w:val="28"/>
        </w:rPr>
        <w:t>- неисправности пути;</w:t>
      </w:r>
    </w:p>
    <w:p w:rsidR="00442ABF" w:rsidRPr="00440765" w:rsidRDefault="00442ABF" w:rsidP="00484ADB">
      <w:pPr>
        <w:pStyle w:val="afffffd"/>
        <w:rPr>
          <w:rFonts w:eastAsia="Calibri"/>
          <w:sz w:val="28"/>
          <w:szCs w:val="28"/>
        </w:rPr>
      </w:pPr>
      <w:r w:rsidRPr="00440765">
        <w:rPr>
          <w:rFonts w:eastAsia="Calibri"/>
          <w:sz w:val="28"/>
          <w:szCs w:val="28"/>
        </w:rPr>
        <w:t>- неисправности подвижного состава;</w:t>
      </w:r>
    </w:p>
    <w:p w:rsidR="00442ABF" w:rsidRPr="00440765" w:rsidRDefault="00442ABF" w:rsidP="00484ADB">
      <w:pPr>
        <w:pStyle w:val="afffffd"/>
        <w:rPr>
          <w:rFonts w:eastAsia="Calibri"/>
          <w:sz w:val="28"/>
          <w:szCs w:val="28"/>
        </w:rPr>
      </w:pPr>
      <w:r w:rsidRPr="00440765">
        <w:rPr>
          <w:rFonts w:eastAsia="Calibri"/>
          <w:sz w:val="28"/>
          <w:szCs w:val="28"/>
        </w:rPr>
        <w:t>- неисправности средств сигнализации;</w:t>
      </w:r>
    </w:p>
    <w:p w:rsidR="00442ABF" w:rsidRPr="00440765" w:rsidRDefault="00442ABF" w:rsidP="00484ADB">
      <w:pPr>
        <w:pStyle w:val="afffffd"/>
        <w:rPr>
          <w:rFonts w:eastAsia="Calibri"/>
          <w:sz w:val="28"/>
          <w:szCs w:val="28"/>
        </w:rPr>
      </w:pPr>
      <w:r w:rsidRPr="00440765">
        <w:rPr>
          <w:rFonts w:eastAsia="Calibri"/>
          <w:sz w:val="28"/>
          <w:szCs w:val="28"/>
        </w:rPr>
        <w:t>- неисправности централизации и блокирования;</w:t>
      </w:r>
    </w:p>
    <w:p w:rsidR="00442ABF" w:rsidRPr="00440765" w:rsidRDefault="00442ABF" w:rsidP="00484ADB">
      <w:pPr>
        <w:pStyle w:val="afffffd"/>
        <w:rPr>
          <w:rFonts w:eastAsia="Calibri"/>
          <w:sz w:val="28"/>
          <w:szCs w:val="28"/>
        </w:rPr>
      </w:pPr>
      <w:r w:rsidRPr="00440765">
        <w:rPr>
          <w:rFonts w:eastAsia="Calibri"/>
          <w:sz w:val="28"/>
          <w:szCs w:val="28"/>
        </w:rPr>
        <w:t>- ошибки диспетчеров;</w:t>
      </w:r>
    </w:p>
    <w:p w:rsidR="00442ABF" w:rsidRPr="00440765" w:rsidRDefault="00442ABF" w:rsidP="00484ADB">
      <w:pPr>
        <w:pStyle w:val="afffffd"/>
        <w:rPr>
          <w:rFonts w:eastAsia="Calibri"/>
          <w:sz w:val="28"/>
          <w:szCs w:val="28"/>
        </w:rPr>
      </w:pPr>
      <w:r w:rsidRPr="00440765">
        <w:rPr>
          <w:rFonts w:eastAsia="Calibri"/>
          <w:sz w:val="28"/>
          <w:szCs w:val="28"/>
        </w:rPr>
        <w:t>- невнимательность и халатность машинистов.</w:t>
      </w:r>
    </w:p>
    <w:p w:rsidR="00442ABF" w:rsidRPr="00440765" w:rsidRDefault="00442ABF" w:rsidP="00484ADB">
      <w:pPr>
        <w:pStyle w:val="afffffd"/>
        <w:rPr>
          <w:rFonts w:eastAsia="Calibri"/>
          <w:sz w:val="28"/>
          <w:szCs w:val="28"/>
        </w:rPr>
      </w:pPr>
      <w:r w:rsidRPr="00440765">
        <w:rPr>
          <w:rFonts w:eastAsia="Calibri"/>
          <w:sz w:val="28"/>
          <w:szCs w:val="28"/>
        </w:rPr>
        <w:t>Чаще всего происходит сход подвижного состава с рельсов, столкновения, наезды на препятствия на переездах, пожары и взрывы непосредственно в вагонах.</w:t>
      </w:r>
    </w:p>
    <w:p w:rsidR="00442ABF" w:rsidRPr="00440765" w:rsidRDefault="00146118" w:rsidP="00484ADB">
      <w:pPr>
        <w:pStyle w:val="afffffd"/>
        <w:rPr>
          <w:sz w:val="28"/>
          <w:szCs w:val="28"/>
        </w:rPr>
      </w:pPr>
      <w:r w:rsidRPr="00440765">
        <w:rPr>
          <w:sz w:val="28"/>
          <w:szCs w:val="28"/>
        </w:rPr>
        <w:t xml:space="preserve">Вдоль западной границы территории сельского поселения проходит железнодорожная электрифицированная магистраль «Москва – Ярославль – Вологда – Архангельск (Воркута)», </w:t>
      </w:r>
      <w:r w:rsidR="00442ABF" w:rsidRPr="00440765">
        <w:rPr>
          <w:sz w:val="28"/>
          <w:szCs w:val="28"/>
        </w:rPr>
        <w:t xml:space="preserve">поэтому на территории </w:t>
      </w:r>
      <w:r w:rsidRPr="00440765">
        <w:rPr>
          <w:sz w:val="28"/>
          <w:szCs w:val="28"/>
        </w:rPr>
        <w:t>поселения</w:t>
      </w:r>
      <w:r w:rsidR="00442ABF" w:rsidRPr="00440765">
        <w:rPr>
          <w:sz w:val="28"/>
          <w:szCs w:val="28"/>
        </w:rPr>
        <w:t xml:space="preserve"> возможен риск возникновения чрезвычайных ситуаций на объектах железнодорожного транспорта. </w:t>
      </w:r>
    </w:p>
    <w:bookmarkEnd w:id="106"/>
    <w:p w:rsidR="007467FB" w:rsidRDefault="00834AA5" w:rsidP="00834AA5">
      <w:pPr>
        <w:spacing w:after="0" w:line="240" w:lineRule="auto"/>
        <w:ind w:firstLine="709"/>
        <w:jc w:val="both"/>
        <w:rPr>
          <w:rFonts w:ascii="Times New Roman" w:hAnsi="Times New Roman" w:cs="Times New Roman"/>
          <w:b/>
          <w:sz w:val="28"/>
          <w:szCs w:val="28"/>
        </w:rPr>
      </w:pPr>
      <w:r w:rsidRPr="00834AA5">
        <w:rPr>
          <w:rFonts w:ascii="Times New Roman" w:hAnsi="Times New Roman" w:cs="Times New Roman"/>
          <w:sz w:val="28"/>
          <w:szCs w:val="28"/>
        </w:rPr>
        <w:t>20.10.</w:t>
      </w:r>
      <w:r>
        <w:rPr>
          <w:rFonts w:ascii="Times New Roman" w:hAnsi="Times New Roman" w:cs="Times New Roman"/>
          <w:b/>
          <w:sz w:val="28"/>
          <w:szCs w:val="28"/>
        </w:rPr>
        <w:t xml:space="preserve"> </w:t>
      </w:r>
      <w:r w:rsidR="007467FB" w:rsidRPr="00440765">
        <w:rPr>
          <w:rFonts w:ascii="Times New Roman" w:hAnsi="Times New Roman" w:cs="Times New Roman"/>
          <w:b/>
          <w:sz w:val="28"/>
          <w:szCs w:val="28"/>
        </w:rPr>
        <w:t>Перечень возможных источников ЧС биолого-социального характера</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На территории Ярославского муниципального района источниками ЧС биолого-социального характера могут быть биолого-социальные и природно-очаговые инфекции, эпизоотии, эпифитотии, а также объекты – сибироязвенные скотомогильники.</w:t>
      </w:r>
    </w:p>
    <w:p w:rsidR="00646A6A" w:rsidRPr="00440765" w:rsidRDefault="00646A6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hAnsi="Times New Roman" w:cs="Times New Roman"/>
          <w:sz w:val="28"/>
          <w:szCs w:val="28"/>
        </w:rPr>
        <w:t>По данным Схемы территориально планирования Ярославской области и Общедоступного реестра скотомогильников (биотермических ям) Ярославской области от 15.12.2017 г. № 33, на территории Карабихского сельского поселения Ярославского муниципального района находится недействующая земляная яма (д. Гончарово, 57.53760 39.748028)</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К биолого-социальным инфекциям, в первую очередь относятся грипп и ОРВИ, которые отмечаются ежегодно и носят массовый характер.</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В последние годы отмечается незначительный рост заболеваний гепатитом A, B и туберкулезом. Возникают болезни по ряду других инфекций: дифтерия, эпидемический паротит, коклюш, скарлатина, корь, ветряная оспа, краснуха, педикулёз, венерические заболевания, но они не носят характера эпидемий.</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В весенне-летний период высока вероятность возникновения кишечных инфекций: дизентерия и другие остро-кишечные заболевания.</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Признаков появления особо опасных болезней, таких как холера, на территории района не наблюдается.</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lastRenderedPageBreak/>
        <w:t xml:space="preserve">На территории </w:t>
      </w:r>
      <w:r w:rsidR="000640B8" w:rsidRPr="00440765">
        <w:rPr>
          <w:rFonts w:ascii="Times New Roman" w:eastAsia="Times New Roman" w:hAnsi="Times New Roman" w:cs="Times New Roman"/>
          <w:color w:val="0A0A0A"/>
          <w:sz w:val="28"/>
          <w:szCs w:val="28"/>
          <w:lang w:eastAsia="ru-RU"/>
        </w:rPr>
        <w:t>Карабихского сельского поселения</w:t>
      </w:r>
      <w:r w:rsidRPr="00440765">
        <w:rPr>
          <w:rFonts w:ascii="Times New Roman" w:eastAsia="Times New Roman" w:hAnsi="Times New Roman" w:cs="Times New Roman"/>
          <w:color w:val="0A0A0A"/>
          <w:sz w:val="28"/>
          <w:szCs w:val="28"/>
          <w:lang w:eastAsia="ru-RU"/>
        </w:rPr>
        <w:t xml:space="preserve"> источниками </w:t>
      </w:r>
      <w:r w:rsidRPr="00834AA5">
        <w:rPr>
          <w:rFonts w:ascii="Times New Roman" w:eastAsia="Times New Roman" w:hAnsi="Times New Roman" w:cs="Times New Roman"/>
          <w:bCs/>
          <w:color w:val="0A0A0A"/>
          <w:sz w:val="28"/>
          <w:szCs w:val="28"/>
          <w:lang w:eastAsia="ru-RU"/>
        </w:rPr>
        <w:t>природно-очаговых инфекций</w:t>
      </w:r>
      <w:r w:rsidRPr="00440765">
        <w:rPr>
          <w:rFonts w:ascii="Times New Roman" w:eastAsia="Times New Roman" w:hAnsi="Times New Roman" w:cs="Times New Roman"/>
          <w:color w:val="0A0A0A"/>
          <w:sz w:val="28"/>
          <w:szCs w:val="28"/>
          <w:lang w:eastAsia="ru-RU"/>
        </w:rPr>
        <w:t> могут служить множественные очаги инфекционных заболеваний: клещевого энцефалита, туляремии, бруцеллёза, туберкулёза животных, глистных инвазий. Эти очаги являются устойчивыми.</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Высока вероятность возникновения на территории района </w:t>
      </w:r>
      <w:r w:rsidRPr="00440765">
        <w:rPr>
          <w:rFonts w:ascii="Times New Roman" w:eastAsia="Times New Roman" w:hAnsi="Times New Roman" w:cs="Times New Roman"/>
          <w:b/>
          <w:bCs/>
          <w:color w:val="0A0A0A"/>
          <w:sz w:val="28"/>
          <w:szCs w:val="28"/>
          <w:lang w:eastAsia="ru-RU"/>
        </w:rPr>
        <w:t>эпизототий</w:t>
      </w:r>
      <w:r w:rsidRPr="00440765">
        <w:rPr>
          <w:rFonts w:ascii="Times New Roman" w:eastAsia="Times New Roman" w:hAnsi="Times New Roman" w:cs="Times New Roman"/>
          <w:color w:val="0A0A0A"/>
          <w:sz w:val="28"/>
          <w:szCs w:val="28"/>
          <w:lang w:eastAsia="ru-RU"/>
        </w:rPr>
        <w:t>, особенно заболеваний птичьим гриппом.</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Имеются предпосылки заноса инфекций вследствие ввоза животных и продуктов животноводства из других районов Ярославской области, регионов России, из-за рубежа, а также перелетными птицами.</w:t>
      </w:r>
    </w:p>
    <w:p w:rsidR="004E7C4A" w:rsidRPr="00440765" w:rsidRDefault="004E7C4A" w:rsidP="00440765">
      <w:pPr>
        <w:shd w:val="clear" w:color="auto" w:fill="FFFFFF"/>
        <w:spacing w:after="0" w:line="240" w:lineRule="auto"/>
        <w:ind w:firstLine="709"/>
        <w:jc w:val="both"/>
        <w:rPr>
          <w:rFonts w:ascii="Times New Roman" w:eastAsia="Times New Roman" w:hAnsi="Times New Roman" w:cs="Times New Roman"/>
          <w:color w:val="0A0A0A"/>
          <w:sz w:val="28"/>
          <w:szCs w:val="28"/>
          <w:lang w:eastAsia="ru-RU"/>
        </w:rPr>
      </w:pPr>
      <w:r w:rsidRPr="00440765">
        <w:rPr>
          <w:rFonts w:ascii="Times New Roman" w:eastAsia="Times New Roman" w:hAnsi="Times New Roman" w:cs="Times New Roman"/>
          <w:color w:val="0A0A0A"/>
          <w:sz w:val="28"/>
          <w:szCs w:val="28"/>
          <w:lang w:eastAsia="ru-RU"/>
        </w:rPr>
        <w:t>Среди сельскохозяйственных животных могут возникать болезни:</w:t>
      </w:r>
    </w:p>
    <w:p w:rsidR="000640B8" w:rsidRPr="00440765" w:rsidRDefault="000640B8" w:rsidP="00440765">
      <w:pPr>
        <w:spacing w:after="0" w:line="240" w:lineRule="auto"/>
        <w:ind w:firstLine="709"/>
        <w:jc w:val="both"/>
        <w:rPr>
          <w:rFonts w:ascii="Times New Roman" w:hAnsi="Times New Roman" w:cs="Times New Roman"/>
          <w:color w:val="0A0A0A"/>
          <w:sz w:val="28"/>
          <w:szCs w:val="28"/>
          <w:shd w:val="clear" w:color="auto" w:fill="FEFEFE"/>
        </w:rPr>
      </w:pPr>
      <w:r w:rsidRPr="00440765">
        <w:rPr>
          <w:rFonts w:ascii="Times New Roman" w:eastAsia="Times New Roman" w:hAnsi="Times New Roman" w:cs="Times New Roman"/>
          <w:color w:val="0A0A0A"/>
          <w:sz w:val="28"/>
          <w:szCs w:val="28"/>
          <w:lang w:eastAsia="ru-RU"/>
        </w:rPr>
        <w:t xml:space="preserve">- </w:t>
      </w:r>
      <w:r w:rsidRPr="00440765">
        <w:rPr>
          <w:rFonts w:ascii="Times New Roman" w:hAnsi="Times New Roman" w:cs="Times New Roman"/>
          <w:color w:val="0A0A0A"/>
          <w:sz w:val="28"/>
          <w:szCs w:val="28"/>
          <w:shd w:val="clear" w:color="auto" w:fill="FEFEFE"/>
        </w:rPr>
        <w:t>среди КРС: лейкоз, бруцеллёз, лептоспироз, ящур, сибирская язва, туберкулез, рожа;</w:t>
      </w:r>
    </w:p>
    <w:p w:rsidR="000640B8" w:rsidRPr="00440765" w:rsidRDefault="000640B8" w:rsidP="00440765">
      <w:pPr>
        <w:spacing w:after="0" w:line="240" w:lineRule="auto"/>
        <w:ind w:firstLine="709"/>
        <w:jc w:val="both"/>
        <w:rPr>
          <w:rFonts w:ascii="Times New Roman" w:hAnsi="Times New Roman" w:cs="Times New Roman"/>
          <w:color w:val="0A0A0A"/>
          <w:sz w:val="28"/>
          <w:szCs w:val="28"/>
          <w:shd w:val="clear" w:color="auto" w:fill="F1F1F1"/>
        </w:rPr>
      </w:pPr>
      <w:r w:rsidRPr="00440765">
        <w:rPr>
          <w:rFonts w:ascii="Times New Roman" w:hAnsi="Times New Roman" w:cs="Times New Roman"/>
          <w:color w:val="0A0A0A"/>
          <w:sz w:val="28"/>
          <w:szCs w:val="28"/>
          <w:shd w:val="clear" w:color="auto" w:fill="FEFEFE"/>
        </w:rPr>
        <w:t xml:space="preserve">- </w:t>
      </w:r>
      <w:r w:rsidRPr="00440765">
        <w:rPr>
          <w:rFonts w:ascii="Times New Roman" w:hAnsi="Times New Roman" w:cs="Times New Roman"/>
          <w:color w:val="0A0A0A"/>
          <w:sz w:val="28"/>
          <w:szCs w:val="28"/>
        </w:rPr>
        <w:t>среди свиней: бруцеллёз, туберкулёз, гемофилёзный полисерозит;</w:t>
      </w:r>
    </w:p>
    <w:p w:rsidR="000640B8" w:rsidRPr="00440765" w:rsidRDefault="000640B8" w:rsidP="00440765">
      <w:pPr>
        <w:spacing w:after="0" w:line="240" w:lineRule="auto"/>
        <w:ind w:firstLine="709"/>
        <w:jc w:val="both"/>
        <w:rPr>
          <w:rFonts w:ascii="Times New Roman" w:hAnsi="Times New Roman" w:cs="Times New Roman"/>
          <w:color w:val="0A0A0A"/>
          <w:sz w:val="28"/>
          <w:szCs w:val="28"/>
          <w:shd w:val="clear" w:color="auto" w:fill="FEFEFE"/>
        </w:rPr>
      </w:pPr>
      <w:r w:rsidRPr="00440765">
        <w:rPr>
          <w:rFonts w:ascii="Times New Roman" w:hAnsi="Times New Roman" w:cs="Times New Roman"/>
          <w:color w:val="0A0A0A"/>
          <w:sz w:val="28"/>
          <w:szCs w:val="28"/>
          <w:shd w:val="clear" w:color="auto" w:fill="FEFEFE"/>
        </w:rPr>
        <w:t>- среди птиц: лейкосартоматоз, болезнь Гамборо, Ньюкасльская болезнь, сальмонеллёз, тиф-пуллорез, псевдочума, колисептицемия;</w:t>
      </w:r>
    </w:p>
    <w:p w:rsidR="004E7C4A" w:rsidRPr="00440765" w:rsidRDefault="000640B8" w:rsidP="00440765">
      <w:pPr>
        <w:spacing w:after="0" w:line="240" w:lineRule="auto"/>
        <w:ind w:firstLine="709"/>
        <w:jc w:val="both"/>
        <w:rPr>
          <w:rFonts w:ascii="Times New Roman" w:hAnsi="Times New Roman" w:cs="Times New Roman"/>
          <w:color w:val="0A0A0A"/>
          <w:sz w:val="28"/>
          <w:szCs w:val="28"/>
          <w:shd w:val="clear" w:color="auto" w:fill="F1F1F1"/>
        </w:rPr>
      </w:pPr>
      <w:r w:rsidRPr="00440765">
        <w:rPr>
          <w:rFonts w:ascii="Times New Roman" w:hAnsi="Times New Roman" w:cs="Times New Roman"/>
          <w:color w:val="0A0A0A"/>
          <w:sz w:val="28"/>
          <w:szCs w:val="28"/>
          <w:shd w:val="clear" w:color="auto" w:fill="FEFEFE"/>
        </w:rPr>
        <w:t xml:space="preserve">- </w:t>
      </w:r>
      <w:r w:rsidRPr="00440765">
        <w:rPr>
          <w:rFonts w:ascii="Times New Roman" w:hAnsi="Times New Roman" w:cs="Times New Roman"/>
          <w:color w:val="0A0A0A"/>
          <w:sz w:val="28"/>
          <w:szCs w:val="28"/>
        </w:rPr>
        <w:t>среди пушных зверей и собак: бешенство, плазмоцитоз.</w:t>
      </w:r>
    </w:p>
    <w:p w:rsidR="003C4A99" w:rsidRPr="00440765" w:rsidRDefault="00834AA5" w:rsidP="00834AA5">
      <w:pPr>
        <w:shd w:val="clear" w:color="auto" w:fill="FFFFFF"/>
        <w:spacing w:after="0" w:line="240" w:lineRule="auto"/>
        <w:ind w:firstLine="709"/>
        <w:jc w:val="both"/>
        <w:rPr>
          <w:rFonts w:ascii="Times New Roman" w:eastAsia="Lucida Sans Unicode" w:hAnsi="Times New Roman" w:cs="Times New Roman"/>
          <w:kern w:val="1"/>
          <w:sz w:val="28"/>
          <w:szCs w:val="28"/>
          <w:u w:val="single"/>
          <w:lang w:eastAsia="ru-RU"/>
        </w:rPr>
      </w:pPr>
      <w:r>
        <w:rPr>
          <w:rFonts w:ascii="Times New Roman" w:eastAsia="Times New Roman" w:hAnsi="Times New Roman" w:cs="Times New Roman"/>
          <w:color w:val="0A0A0A"/>
          <w:sz w:val="28"/>
          <w:szCs w:val="28"/>
          <w:lang w:eastAsia="ru-RU"/>
        </w:rPr>
        <w:t xml:space="preserve">20.11. </w:t>
      </w:r>
      <w:r w:rsidR="003C4A99" w:rsidRPr="00834AA5">
        <w:rPr>
          <w:rFonts w:ascii="Times New Roman" w:eastAsia="Lucida Sans Unicode" w:hAnsi="Times New Roman" w:cs="Times New Roman"/>
          <w:b/>
          <w:kern w:val="1"/>
          <w:sz w:val="28"/>
          <w:szCs w:val="28"/>
          <w:lang w:eastAsia="ru-RU"/>
        </w:rPr>
        <w:t>Мероприятия по предупреждению чрезвычайных ситуаций на потенциально опасных объектах</w:t>
      </w:r>
    </w:p>
    <w:p w:rsidR="003C4A99" w:rsidRPr="00440765" w:rsidRDefault="003C4A99"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Предупреждение чрезвычайных ситуаций на ПОО должны осуществляется в соответствии с Требованиями по предупреждению чрезвычайных ситуаций на потенциально опасных объектах и объектах жизнеобеспечения (утвержденными Приказом МЧС РФ от 28.02.2003 г. №105).</w:t>
      </w:r>
    </w:p>
    <w:p w:rsidR="003C4A99" w:rsidRPr="00834AA5" w:rsidRDefault="00834AA5" w:rsidP="00834AA5">
      <w:pPr>
        <w:widowControl w:val="0"/>
        <w:tabs>
          <w:tab w:val="left" w:pos="1080"/>
        </w:tabs>
        <w:suppressAutoHyphens/>
        <w:autoSpaceDE w:val="0"/>
        <w:autoSpaceDN w:val="0"/>
        <w:adjustRightInd w:val="0"/>
        <w:spacing w:after="0" w:line="240" w:lineRule="auto"/>
        <w:ind w:firstLine="709"/>
        <w:jc w:val="both"/>
        <w:rPr>
          <w:rFonts w:ascii="Times New Roman" w:eastAsia="Lucida Sans Unicode" w:hAnsi="Times New Roman" w:cs="Times New Roman"/>
          <w:b/>
          <w:kern w:val="1"/>
          <w:sz w:val="28"/>
          <w:szCs w:val="28"/>
          <w:lang w:eastAsia="ru-RU"/>
        </w:rPr>
      </w:pPr>
      <w:r w:rsidRPr="00834AA5">
        <w:rPr>
          <w:rFonts w:ascii="Times New Roman" w:eastAsia="Lucida Sans Unicode" w:hAnsi="Times New Roman" w:cs="Times New Roman"/>
          <w:kern w:val="1"/>
          <w:sz w:val="28"/>
          <w:szCs w:val="28"/>
          <w:lang w:eastAsia="ru-RU"/>
        </w:rPr>
        <w:t>20.12.</w:t>
      </w:r>
      <w:r w:rsidRPr="00834AA5">
        <w:rPr>
          <w:rFonts w:ascii="Times New Roman" w:eastAsia="Lucida Sans Unicode" w:hAnsi="Times New Roman" w:cs="Times New Roman"/>
          <w:b/>
          <w:kern w:val="1"/>
          <w:sz w:val="28"/>
          <w:szCs w:val="28"/>
          <w:lang w:eastAsia="ru-RU"/>
        </w:rPr>
        <w:t xml:space="preserve"> </w:t>
      </w:r>
      <w:r w:rsidR="003C4A99" w:rsidRPr="00834AA5">
        <w:rPr>
          <w:rFonts w:ascii="Times New Roman" w:eastAsia="Lucida Sans Unicode" w:hAnsi="Times New Roman" w:cs="Times New Roman"/>
          <w:b/>
          <w:kern w:val="1"/>
          <w:sz w:val="28"/>
          <w:szCs w:val="28"/>
          <w:lang w:eastAsia="ru-RU"/>
        </w:rPr>
        <w:t>Мероприятия при угрозе возникновении террористических актов</w:t>
      </w:r>
    </w:p>
    <w:p w:rsidR="003C4A99" w:rsidRPr="00440765" w:rsidRDefault="003C4A99" w:rsidP="003E6E0A">
      <w:pPr>
        <w:widowControl w:val="0"/>
        <w:suppressAutoHyphens/>
        <w:autoSpaceDE w:val="0"/>
        <w:autoSpaceDN w:val="0"/>
        <w:adjustRightInd w:val="0"/>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В современных условиях, как один из основных факторов возникновения кризисных ситуаций может рассматриваться терроризм.</w:t>
      </w:r>
    </w:p>
    <w:p w:rsidR="003C4A99" w:rsidRPr="00440765" w:rsidRDefault="003C4A99" w:rsidP="003E6E0A">
      <w:pPr>
        <w:widowControl w:val="0"/>
        <w:suppressAutoHyphens/>
        <w:autoSpaceDE w:val="0"/>
        <w:autoSpaceDN w:val="0"/>
        <w:adjustRightInd w:val="0"/>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Терроризм – сложное, многоплановое явление, имеющее социальную природу и, как правило, политическую направленность. Он порожден социальными противоречиями и при их обострении проявляет тенденцию к усилению.</w:t>
      </w:r>
    </w:p>
    <w:p w:rsidR="003C4A99" w:rsidRPr="00440765" w:rsidRDefault="003C4A99" w:rsidP="003E6E0A">
      <w:pPr>
        <w:widowControl w:val="0"/>
        <w:tabs>
          <w:tab w:val="left" w:pos="1080"/>
        </w:tabs>
        <w:suppressAutoHyphens/>
        <w:autoSpaceDE w:val="0"/>
        <w:autoSpaceDN w:val="0"/>
        <w:adjustRightInd w:val="0"/>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Для совершения террористических актов могут использоваться следующие средства: взрывчатые и горючие вещества, ядерные заряды, радиоактивные вещества, отравляющие вещества, биологические агенты, излучатели электромагнитных импульсов.</w:t>
      </w:r>
    </w:p>
    <w:p w:rsidR="003C4A99" w:rsidRPr="00440765" w:rsidRDefault="003C4A99" w:rsidP="003E6E0A">
      <w:pPr>
        <w:widowControl w:val="0"/>
        <w:tabs>
          <w:tab w:val="left" w:pos="1080"/>
        </w:tabs>
        <w:suppressAutoHyphens/>
        <w:autoSpaceDE w:val="0"/>
        <w:autoSpaceDN w:val="0"/>
        <w:adjustRightInd w:val="0"/>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При этом объектами террористических актов могут быть транспортные средства, объекты транспорта, потенциально опасные промышленные объекты, гидротехнические сооружения, системы водоснабжения; места массового скопления людей – общественные, торговые и жилые здания, спортивные сооружения, концертные и выставочные залы; предприятия по производству пищевых и мясомолочных продуктов, системы связи, управления и пр.</w:t>
      </w:r>
    </w:p>
    <w:p w:rsidR="003C4A99" w:rsidRPr="00440765" w:rsidRDefault="003C4A99" w:rsidP="003E6E0A">
      <w:pPr>
        <w:widowControl w:val="0"/>
        <w:suppressAutoHyphens/>
        <w:autoSpaceDE w:val="0"/>
        <w:autoSpaceDN w:val="0"/>
        <w:adjustRightInd w:val="0"/>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Основными задачами органов управления ГОЧС по защите населения при террористических актах являются:</w:t>
      </w:r>
    </w:p>
    <w:p w:rsidR="003C4A99" w:rsidRPr="00440765" w:rsidRDefault="003C4A99" w:rsidP="003E6E0A">
      <w:pPr>
        <w:widowControl w:val="0"/>
        <w:numPr>
          <w:ilvl w:val="0"/>
          <w:numId w:val="1"/>
        </w:numPr>
        <w:tabs>
          <w:tab w:val="left" w:pos="1134"/>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постоянный анализ и прогноз опасностей, связанных с терроризмом, </w:t>
      </w:r>
      <w:r w:rsidRPr="00440765">
        <w:rPr>
          <w:rFonts w:ascii="Times New Roman" w:eastAsia="Lucida Sans Unicode" w:hAnsi="Times New Roman" w:cs="Times New Roman"/>
          <w:kern w:val="1"/>
          <w:sz w:val="28"/>
          <w:szCs w:val="28"/>
          <w:lang w:eastAsia="ru-RU"/>
        </w:rPr>
        <w:lastRenderedPageBreak/>
        <w:t>принятие эффективных мер по предупреждению чрезвычайных ситуаций, вызываемых террористической деятельностью;</w:t>
      </w:r>
    </w:p>
    <w:p w:rsidR="003C4A99" w:rsidRPr="00440765" w:rsidRDefault="003C4A99" w:rsidP="003E6E0A">
      <w:pPr>
        <w:widowControl w:val="0"/>
        <w:numPr>
          <w:ilvl w:val="0"/>
          <w:numId w:val="1"/>
        </w:numPr>
        <w:tabs>
          <w:tab w:val="left" w:pos="1134"/>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осуществление комплекса организационных и инженерно-технических мероприятий по защите потенциально опасных объектов и населения от терроризма;</w:t>
      </w:r>
    </w:p>
    <w:p w:rsidR="003C4A99" w:rsidRPr="00440765" w:rsidRDefault="003C4A99" w:rsidP="003E6E0A">
      <w:pPr>
        <w:widowControl w:val="0"/>
        <w:numPr>
          <w:ilvl w:val="0"/>
          <w:numId w:val="1"/>
        </w:numPr>
        <w:tabs>
          <w:tab w:val="left" w:pos="1134"/>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поддержание в готовности сил и средств к локализации и ликвидации последствий террористических актов.</w:t>
      </w:r>
    </w:p>
    <w:p w:rsidR="003C4A99" w:rsidRPr="00440765" w:rsidRDefault="003C4A99" w:rsidP="003E6E0A">
      <w:pPr>
        <w:widowControl w:val="0"/>
        <w:tabs>
          <w:tab w:val="left" w:pos="1134"/>
        </w:tabs>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В ходе ликвидации последствий террористических актов особое внимание должно уделяться вопросам оказания помощи пострадавшим, смягчения последствий воздействия поражающих факторов. Основными видами аварийно-спасательных и других неотложных работ в этих условиях являются:</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разведка зоны чрезвычайной ситуации (состояние зданий, территории, маршрутов выдвижения сил и средств, определение границ зоны чрезвычайной ситуации).</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ввод сил и средств аварийно-спасательных служб, аварийно-спасательных формирований в зону чрезвычайной ситуации;</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проведение аварийно-спасательных и других неотложных работ;</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эвакуация пострадавших и материальных ценностей;</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организация оповещения, управления и связи;</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обеспечение общественного порядка;</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работа с родственниками пострадавших;</w:t>
      </w:r>
    </w:p>
    <w:p w:rsidR="003C4A99" w:rsidRPr="00440765" w:rsidRDefault="003C4A99" w:rsidP="003E6E0A">
      <w:pPr>
        <w:widowControl w:val="0"/>
        <w:numPr>
          <w:ilvl w:val="0"/>
          <w:numId w:val="1"/>
        </w:numPr>
        <w:tabs>
          <w:tab w:val="left" w:pos="993"/>
        </w:tabs>
        <w:suppressAutoHyphens/>
        <w:spacing w:after="0" w:line="240" w:lineRule="auto"/>
        <w:ind w:left="0"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разборка завалов, расчистка местности, рекультивация территории (при необходимости).</w:t>
      </w:r>
    </w:p>
    <w:p w:rsidR="003C4A99" w:rsidRPr="00440765" w:rsidRDefault="003C4A99" w:rsidP="003E6E0A">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В целом организация аварийно-спасательных работ при крупномасштабных последствиях террористических актов аналогична организации подобных работ при ликвидации крупных природных и техногенных чрезвычайных ситуаций.</w:t>
      </w:r>
    </w:p>
    <w:p w:rsidR="003C4A99" w:rsidRPr="00440765" w:rsidRDefault="003C4A99" w:rsidP="003E6E0A">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Порядок установления уровней террористической опасности и меры по обеспечению безопасности личности, общества и государства определяются Президентом Российской Федерации.</w:t>
      </w:r>
    </w:p>
    <w:p w:rsidR="007467FB" w:rsidRPr="00440765" w:rsidRDefault="00834AA5" w:rsidP="00834AA5">
      <w:pPr>
        <w:pStyle w:val="afffffd"/>
        <w:rPr>
          <w:b/>
          <w:sz w:val="28"/>
          <w:szCs w:val="28"/>
        </w:rPr>
      </w:pPr>
      <w:r>
        <w:rPr>
          <w:rFonts w:eastAsia="Calibri"/>
          <w:sz w:val="28"/>
          <w:szCs w:val="28"/>
        </w:rPr>
        <w:t xml:space="preserve">20.13. </w:t>
      </w:r>
      <w:r w:rsidR="007467FB" w:rsidRPr="00440765">
        <w:rPr>
          <w:b/>
          <w:sz w:val="28"/>
          <w:szCs w:val="28"/>
        </w:rPr>
        <w:t>Перечень мероприятий по обеспечению пожарной безопасности</w:t>
      </w:r>
    </w:p>
    <w:p w:rsidR="0010062F" w:rsidRPr="00440765" w:rsidRDefault="0010062F" w:rsidP="00484ADB">
      <w:pPr>
        <w:spacing w:after="0" w:line="240" w:lineRule="auto"/>
        <w:ind w:firstLine="708"/>
        <w:jc w:val="both"/>
        <w:rPr>
          <w:rFonts w:ascii="Times New Roman" w:hAnsi="Times New Roman" w:cs="Times New Roman"/>
          <w:color w:val="FF0000"/>
          <w:sz w:val="28"/>
          <w:szCs w:val="28"/>
        </w:rPr>
      </w:pPr>
      <w:r w:rsidRPr="00440765">
        <w:rPr>
          <w:rFonts w:ascii="Times New Roman" w:hAnsi="Times New Roman" w:cs="Times New Roman"/>
          <w:color w:val="000000"/>
          <w:sz w:val="28"/>
          <w:szCs w:val="28"/>
        </w:rPr>
        <w:t>На территории Карабихского сельского поселения имеется пожарная</w:t>
      </w:r>
      <w:r w:rsidRPr="00440765">
        <w:rPr>
          <w:rFonts w:ascii="Times New Roman" w:hAnsi="Times New Roman" w:cs="Times New Roman"/>
          <w:sz w:val="28"/>
          <w:szCs w:val="28"/>
        </w:rPr>
        <w:t xml:space="preserve"> часть № 11, расположенная в 1,5 км на юго-востоке от нп. Щедрино</w:t>
      </w:r>
      <w:r w:rsidRPr="00440765">
        <w:rPr>
          <w:rFonts w:ascii="Times New Roman" w:hAnsi="Times New Roman" w:cs="Times New Roman"/>
          <w:color w:val="000000"/>
          <w:sz w:val="28"/>
          <w:szCs w:val="28"/>
        </w:rPr>
        <w:t>.</w:t>
      </w:r>
      <w:r w:rsidRPr="00440765">
        <w:rPr>
          <w:rFonts w:ascii="Times New Roman" w:hAnsi="Times New Roman" w:cs="Times New Roman"/>
          <w:color w:val="FF0000"/>
          <w:sz w:val="28"/>
          <w:szCs w:val="28"/>
        </w:rPr>
        <w:t xml:space="preserve"> </w:t>
      </w:r>
    </w:p>
    <w:p w:rsidR="00B67205" w:rsidRPr="00440765" w:rsidRDefault="00B67205" w:rsidP="00484ADB">
      <w:pPr>
        <w:pStyle w:val="afffffd"/>
        <w:ind w:firstLine="708"/>
        <w:rPr>
          <w:sz w:val="28"/>
          <w:szCs w:val="28"/>
        </w:rPr>
      </w:pPr>
      <w:r w:rsidRPr="00440765">
        <w:rPr>
          <w:sz w:val="28"/>
          <w:szCs w:val="28"/>
        </w:rPr>
        <w:t xml:space="preserve">На основании федерального закона от 06.10.2003 г № 131-ФЗ «Об общих принципах организации местного самоуправления в Российской Федерации», в целях предупреждения и ликвидации чрезвычайных ситуаций, обеспечения пожарной безопасности в населенных пунктах </w:t>
      </w:r>
      <w:r w:rsidR="0010062F" w:rsidRPr="00440765">
        <w:rPr>
          <w:sz w:val="28"/>
          <w:szCs w:val="28"/>
        </w:rPr>
        <w:t>сельского поселения</w:t>
      </w:r>
      <w:r w:rsidRPr="00440765">
        <w:rPr>
          <w:sz w:val="28"/>
          <w:szCs w:val="28"/>
        </w:rPr>
        <w:t xml:space="preserve"> реализуется комплекс организационных, методических и технических мероприятий, обеспечивающих достижение поставленной цели, и направленных на укрепление пожарной безопасности в муниципальном образовании.</w:t>
      </w:r>
    </w:p>
    <w:p w:rsidR="00B67205" w:rsidRPr="00440765" w:rsidRDefault="00B67205" w:rsidP="00484ADB">
      <w:pPr>
        <w:pStyle w:val="afffffd"/>
        <w:ind w:firstLine="708"/>
        <w:rPr>
          <w:sz w:val="28"/>
          <w:szCs w:val="28"/>
        </w:rPr>
      </w:pPr>
      <w:r w:rsidRPr="00440765">
        <w:rPr>
          <w:sz w:val="28"/>
          <w:szCs w:val="28"/>
        </w:rPr>
        <w:lastRenderedPageBreak/>
        <w:t>Также на обеспечение пожарной безопасности направлены планировочные, конструктивные и инженерные решения проекта.</w:t>
      </w:r>
    </w:p>
    <w:p w:rsidR="00B67205" w:rsidRPr="00440765" w:rsidRDefault="00B67205" w:rsidP="00484ADB">
      <w:pPr>
        <w:pStyle w:val="afffffd"/>
        <w:ind w:firstLine="708"/>
        <w:rPr>
          <w:sz w:val="28"/>
          <w:szCs w:val="28"/>
        </w:rPr>
      </w:pPr>
      <w:r w:rsidRPr="00440765">
        <w:rPr>
          <w:sz w:val="28"/>
          <w:szCs w:val="28"/>
        </w:rPr>
        <w:t>В пределах зон жилых застроек, общественно-деловых зон допускается размещать производственные объекты, на территориях которых нет зданий, сооружений и строений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детских дошкольных образовательных учреждений, общеобразовательных учреждений, учреждений здравоохранения и отдыха устанавливается в соответствии с требованиями Федерального закона от 22.07.2008 № 123 «Технический регламент о требованиях пожарной безопасности».</w:t>
      </w:r>
    </w:p>
    <w:p w:rsidR="00B67205" w:rsidRPr="00440765" w:rsidRDefault="00B67205" w:rsidP="00484ADB">
      <w:pPr>
        <w:pStyle w:val="afffffd"/>
        <w:ind w:firstLine="708"/>
        <w:rPr>
          <w:sz w:val="28"/>
          <w:szCs w:val="28"/>
        </w:rPr>
      </w:pPr>
      <w:r w:rsidRPr="00440765">
        <w:rPr>
          <w:sz w:val="28"/>
          <w:szCs w:val="28"/>
        </w:rPr>
        <w:t>В случае невозможности устранения воздействия на людей и жилые здания опасных факторов пожара и взрыва на пожаровзрывоопасных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rsidR="00B67205" w:rsidRPr="00440765" w:rsidRDefault="00B67205" w:rsidP="00484ADB">
      <w:pPr>
        <w:pStyle w:val="afffffd"/>
        <w:ind w:firstLine="708"/>
        <w:rPr>
          <w:sz w:val="28"/>
          <w:szCs w:val="28"/>
        </w:rPr>
      </w:pPr>
      <w:r w:rsidRPr="00440765">
        <w:rPr>
          <w:sz w:val="28"/>
          <w:szCs w:val="28"/>
        </w:rPr>
        <w:t>Для ряда селитебных территорий поселения с постоянно-проживающим населением крайне животрепещущей является проблема близости лесного массива к границам приусадебной жилой застройки. С целью предотвращения чрезвычайных ситуаций природного характера необходимо запланировать выполнение противопожарного обустройства границ населенного пункта (произвести необходимые вырубки лесной растительности, создать минерализованные полосы и т.д.).</w:t>
      </w:r>
    </w:p>
    <w:p w:rsidR="00B67205" w:rsidRPr="00440765" w:rsidRDefault="00B67205" w:rsidP="00484ADB">
      <w:pPr>
        <w:pStyle w:val="afffffd"/>
        <w:ind w:firstLine="708"/>
        <w:rPr>
          <w:sz w:val="28"/>
          <w:szCs w:val="28"/>
        </w:rPr>
      </w:pPr>
      <w:r w:rsidRPr="00440765">
        <w:rPr>
          <w:sz w:val="28"/>
          <w:szCs w:val="28"/>
        </w:rPr>
        <w:t>Подъезд пожарных автомобилей должен быть обеспечен:</w:t>
      </w:r>
    </w:p>
    <w:p w:rsidR="00B67205" w:rsidRPr="00440765" w:rsidRDefault="00B67205" w:rsidP="00484ADB">
      <w:pPr>
        <w:pStyle w:val="afffffd"/>
        <w:ind w:firstLine="708"/>
        <w:rPr>
          <w:sz w:val="28"/>
          <w:szCs w:val="28"/>
        </w:rPr>
      </w:pPr>
      <w:r w:rsidRPr="00440765">
        <w:rPr>
          <w:sz w:val="28"/>
          <w:szCs w:val="28"/>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B67205" w:rsidRPr="00440765" w:rsidRDefault="00B67205" w:rsidP="00484ADB">
      <w:pPr>
        <w:pStyle w:val="afffffd"/>
        <w:ind w:firstLine="708"/>
        <w:rPr>
          <w:sz w:val="28"/>
          <w:szCs w:val="28"/>
        </w:rPr>
      </w:pPr>
      <w:r w:rsidRPr="00440765">
        <w:rPr>
          <w:sz w:val="28"/>
          <w:szCs w:val="28"/>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B67205" w:rsidRPr="00440765" w:rsidRDefault="00B67205" w:rsidP="00484ADB">
      <w:pPr>
        <w:pStyle w:val="afffffd"/>
        <w:ind w:firstLine="708"/>
        <w:rPr>
          <w:sz w:val="28"/>
          <w:szCs w:val="28"/>
        </w:rPr>
      </w:pPr>
      <w:r w:rsidRPr="00440765">
        <w:rPr>
          <w:sz w:val="28"/>
          <w:szCs w:val="28"/>
        </w:rPr>
        <w:t>К зданиям, сооружениям и строениям производственных объектов по всей их длине должен быть обеспечен подъезд пожарных автомобилей:</w:t>
      </w:r>
    </w:p>
    <w:p w:rsidR="00B67205" w:rsidRPr="00440765" w:rsidRDefault="00B67205" w:rsidP="00484ADB">
      <w:pPr>
        <w:pStyle w:val="afffffd"/>
        <w:ind w:firstLine="708"/>
        <w:rPr>
          <w:sz w:val="28"/>
          <w:szCs w:val="28"/>
        </w:rPr>
      </w:pPr>
      <w:r w:rsidRPr="00440765">
        <w:rPr>
          <w:sz w:val="28"/>
          <w:szCs w:val="28"/>
        </w:rPr>
        <w:t>1) с одной стороны - при ширине здания, сооружения или строения не более 18 метров;</w:t>
      </w:r>
    </w:p>
    <w:p w:rsidR="00B67205" w:rsidRPr="00440765" w:rsidRDefault="00B67205" w:rsidP="00484ADB">
      <w:pPr>
        <w:pStyle w:val="afffffd"/>
        <w:ind w:firstLine="708"/>
        <w:rPr>
          <w:sz w:val="28"/>
          <w:szCs w:val="28"/>
        </w:rPr>
      </w:pPr>
      <w:r w:rsidRPr="00440765">
        <w:rPr>
          <w:sz w:val="28"/>
          <w:szCs w:val="28"/>
        </w:rPr>
        <w:t>2) с двух сторон - при ширине здания, сооружения или строения более 18 метров, а также при устройстве замкнутых и полузамкнутых дворов.</w:t>
      </w:r>
    </w:p>
    <w:p w:rsidR="00B67205" w:rsidRPr="00440765" w:rsidRDefault="00B67205" w:rsidP="00484ADB">
      <w:pPr>
        <w:pStyle w:val="afffffd"/>
        <w:ind w:firstLine="708"/>
        <w:rPr>
          <w:sz w:val="28"/>
          <w:szCs w:val="28"/>
        </w:rPr>
      </w:pPr>
      <w:r w:rsidRPr="00440765">
        <w:rPr>
          <w:sz w:val="28"/>
          <w:szCs w:val="28"/>
        </w:rPr>
        <w:lastRenderedPageBreak/>
        <w:t>Допускается предусматривать подъезд пожарных автомобилей только с одной стороны к зданиям, сооружениям и строениям в случаях:</w:t>
      </w:r>
    </w:p>
    <w:p w:rsidR="00B67205" w:rsidRPr="00440765" w:rsidRDefault="00B67205" w:rsidP="00484ADB">
      <w:pPr>
        <w:pStyle w:val="afffffd"/>
        <w:ind w:firstLine="708"/>
        <w:rPr>
          <w:sz w:val="28"/>
          <w:szCs w:val="28"/>
        </w:rPr>
      </w:pPr>
      <w:r w:rsidRPr="00440765">
        <w:rPr>
          <w:sz w:val="28"/>
          <w:szCs w:val="28"/>
        </w:rPr>
        <w:t>1) меньшей этажности;</w:t>
      </w:r>
    </w:p>
    <w:p w:rsidR="00B67205" w:rsidRPr="00440765" w:rsidRDefault="00B67205" w:rsidP="00484ADB">
      <w:pPr>
        <w:pStyle w:val="afffffd"/>
        <w:ind w:firstLine="708"/>
        <w:rPr>
          <w:sz w:val="28"/>
          <w:szCs w:val="28"/>
        </w:rPr>
      </w:pPr>
      <w:r w:rsidRPr="00440765">
        <w:rPr>
          <w:sz w:val="28"/>
          <w:szCs w:val="28"/>
        </w:rPr>
        <w:t>2) двусторонней ориентации квартир или помещений;</w:t>
      </w:r>
    </w:p>
    <w:p w:rsidR="00B67205" w:rsidRPr="00440765" w:rsidRDefault="00B67205" w:rsidP="00484ADB">
      <w:pPr>
        <w:pStyle w:val="afffffd"/>
        <w:ind w:firstLine="708"/>
        <w:rPr>
          <w:sz w:val="28"/>
          <w:szCs w:val="28"/>
        </w:rPr>
      </w:pPr>
      <w:r w:rsidRPr="00440765">
        <w:rPr>
          <w:sz w:val="28"/>
          <w:szCs w:val="28"/>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B67205" w:rsidRPr="00440765" w:rsidRDefault="00B67205" w:rsidP="00484ADB">
      <w:pPr>
        <w:pStyle w:val="afffffd"/>
        <w:ind w:firstLine="708"/>
        <w:rPr>
          <w:sz w:val="28"/>
          <w:szCs w:val="28"/>
        </w:rPr>
      </w:pPr>
      <w:r w:rsidRPr="00440765">
        <w:rPr>
          <w:sz w:val="28"/>
          <w:szCs w:val="28"/>
        </w:rPr>
        <w:t>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B67205" w:rsidRPr="00440765" w:rsidRDefault="00B67205" w:rsidP="00484ADB">
      <w:pPr>
        <w:pStyle w:val="afffffd"/>
        <w:ind w:firstLine="708"/>
        <w:rPr>
          <w:sz w:val="28"/>
          <w:szCs w:val="28"/>
        </w:rPr>
      </w:pPr>
      <w:r w:rsidRPr="00440765">
        <w:rPr>
          <w:sz w:val="28"/>
          <w:szCs w:val="28"/>
        </w:rPr>
        <w:t>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B67205" w:rsidRPr="00440765" w:rsidRDefault="00B67205" w:rsidP="00484ADB">
      <w:pPr>
        <w:pStyle w:val="afffffd"/>
        <w:ind w:firstLine="708"/>
        <w:rPr>
          <w:sz w:val="28"/>
          <w:szCs w:val="28"/>
        </w:rPr>
      </w:pPr>
      <w:r w:rsidRPr="00440765">
        <w:rPr>
          <w:sz w:val="28"/>
          <w:szCs w:val="28"/>
        </w:rPr>
        <w:t>Ширина проездов для пожарной техники должна составлять не менее 6 метров.</w:t>
      </w:r>
    </w:p>
    <w:p w:rsidR="00B67205" w:rsidRPr="00440765" w:rsidRDefault="00B67205" w:rsidP="00484ADB">
      <w:pPr>
        <w:pStyle w:val="afffffd"/>
        <w:ind w:firstLine="708"/>
        <w:rPr>
          <w:sz w:val="28"/>
          <w:szCs w:val="28"/>
        </w:rPr>
      </w:pPr>
      <w:r w:rsidRPr="00440765">
        <w:rPr>
          <w:sz w:val="28"/>
          <w:szCs w:val="28"/>
        </w:rPr>
        <w:t>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B67205" w:rsidRPr="00440765" w:rsidRDefault="00B67205" w:rsidP="00484ADB">
      <w:pPr>
        <w:pStyle w:val="afffffd"/>
        <w:ind w:firstLine="708"/>
        <w:rPr>
          <w:sz w:val="28"/>
          <w:szCs w:val="28"/>
        </w:rPr>
      </w:pPr>
      <w:r w:rsidRPr="00440765">
        <w:rPr>
          <w:sz w:val="28"/>
          <w:szCs w:val="28"/>
        </w:rPr>
        <w:t>Расстояние от внутреннего края подъезда до стены здания, сооружения и строения должно быть:</w:t>
      </w:r>
    </w:p>
    <w:p w:rsidR="00B67205" w:rsidRPr="00440765" w:rsidRDefault="00B67205" w:rsidP="00484ADB">
      <w:pPr>
        <w:pStyle w:val="afffffd"/>
        <w:ind w:firstLine="708"/>
        <w:rPr>
          <w:sz w:val="28"/>
          <w:szCs w:val="28"/>
        </w:rPr>
      </w:pPr>
      <w:r w:rsidRPr="00440765">
        <w:rPr>
          <w:sz w:val="28"/>
          <w:szCs w:val="28"/>
        </w:rPr>
        <w:t>1) для зданий высотой не более 28 метров - не более 8 метров;</w:t>
      </w:r>
    </w:p>
    <w:p w:rsidR="00B67205" w:rsidRPr="00440765" w:rsidRDefault="00B67205" w:rsidP="00484ADB">
      <w:pPr>
        <w:pStyle w:val="afffffd"/>
        <w:ind w:firstLine="708"/>
        <w:rPr>
          <w:sz w:val="28"/>
          <w:szCs w:val="28"/>
        </w:rPr>
      </w:pPr>
      <w:r w:rsidRPr="00440765">
        <w:rPr>
          <w:sz w:val="28"/>
          <w:szCs w:val="28"/>
        </w:rPr>
        <w:t>2) для зданий высотой более 28 метров - не более 16 метров.</w:t>
      </w:r>
    </w:p>
    <w:p w:rsidR="00B67205" w:rsidRPr="00440765" w:rsidRDefault="00B67205" w:rsidP="00484ADB">
      <w:pPr>
        <w:pStyle w:val="afffffd"/>
        <w:ind w:firstLine="708"/>
        <w:rPr>
          <w:sz w:val="28"/>
          <w:szCs w:val="28"/>
        </w:rPr>
      </w:pPr>
      <w:r w:rsidRPr="00440765">
        <w:rPr>
          <w:sz w:val="28"/>
          <w:szCs w:val="28"/>
        </w:rPr>
        <w:t>Конструкция дорожной одежды проездов для пожарной техники должна быть рассчитана на нагрузку от пожарных автомобилей.</w:t>
      </w:r>
    </w:p>
    <w:p w:rsidR="00B67205" w:rsidRPr="00440765" w:rsidRDefault="00B67205" w:rsidP="00484ADB">
      <w:pPr>
        <w:pStyle w:val="afffffd"/>
        <w:rPr>
          <w:sz w:val="28"/>
          <w:szCs w:val="28"/>
        </w:rPr>
      </w:pPr>
      <w:r w:rsidRPr="00440765">
        <w:rPr>
          <w:sz w:val="28"/>
          <w:szCs w:val="28"/>
        </w:rPr>
        <w:t>В замкнутых и полузамкнутых дворах необходимо предусматривать проезды для пожарных автомобилей.</w:t>
      </w:r>
    </w:p>
    <w:p w:rsidR="00B67205" w:rsidRPr="00440765" w:rsidRDefault="00B67205" w:rsidP="00484ADB">
      <w:pPr>
        <w:pStyle w:val="afffffd"/>
        <w:rPr>
          <w:sz w:val="28"/>
          <w:szCs w:val="28"/>
        </w:rPr>
      </w:pPr>
      <w:r w:rsidRPr="00440765">
        <w:rPr>
          <w:sz w:val="28"/>
          <w:szCs w:val="28"/>
        </w:rPr>
        <w:t>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B67205" w:rsidRPr="00440765" w:rsidRDefault="00B67205" w:rsidP="00484ADB">
      <w:pPr>
        <w:pStyle w:val="afffffd"/>
        <w:rPr>
          <w:sz w:val="28"/>
          <w:szCs w:val="28"/>
        </w:rPr>
      </w:pPr>
      <w:r w:rsidRPr="00440765">
        <w:rPr>
          <w:sz w:val="28"/>
          <w:szCs w:val="28"/>
        </w:rPr>
        <w:t>Тупиковые проезды должны заканчиваться площадками для разворота пожарной техники размером не менее чем 15×15 метров. Максимальная протяженность тупикового проезда не должна превышать 150 метров.</w:t>
      </w:r>
    </w:p>
    <w:p w:rsidR="00B67205" w:rsidRPr="00440765" w:rsidRDefault="00B67205" w:rsidP="00484ADB">
      <w:pPr>
        <w:pStyle w:val="afffffd"/>
        <w:rPr>
          <w:sz w:val="28"/>
          <w:szCs w:val="28"/>
        </w:rPr>
      </w:pPr>
      <w:r w:rsidRPr="00440765">
        <w:rPr>
          <w:sz w:val="28"/>
          <w:szCs w:val="28"/>
        </w:rPr>
        <w:t xml:space="preserve">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w:t>
      </w:r>
      <w:r w:rsidRPr="00440765">
        <w:rPr>
          <w:sz w:val="28"/>
          <w:szCs w:val="28"/>
        </w:rPr>
        <w:lastRenderedPageBreak/>
        <w:t>друг к другу в расчет принимается расстояние по периметру со стороны наружного водопровода с пожарными гидрантами.</w:t>
      </w:r>
    </w:p>
    <w:p w:rsidR="00B67205" w:rsidRPr="00440765" w:rsidRDefault="00B67205" w:rsidP="00484ADB">
      <w:pPr>
        <w:pStyle w:val="afffffd"/>
        <w:rPr>
          <w:sz w:val="28"/>
          <w:szCs w:val="28"/>
        </w:rPr>
      </w:pPr>
      <w:r w:rsidRPr="00440765">
        <w:rPr>
          <w:sz w:val="28"/>
          <w:szCs w:val="28"/>
        </w:rPr>
        <w:t>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B67205" w:rsidRPr="00440765" w:rsidRDefault="00B67205" w:rsidP="00484ADB">
      <w:pPr>
        <w:pStyle w:val="afffffd"/>
        <w:rPr>
          <w:sz w:val="28"/>
          <w:szCs w:val="28"/>
        </w:rPr>
      </w:pPr>
      <w:r w:rsidRPr="00440765">
        <w:rPr>
          <w:sz w:val="28"/>
          <w:szCs w:val="28"/>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B67205" w:rsidRPr="00440765" w:rsidRDefault="00B67205" w:rsidP="00484ADB">
      <w:pPr>
        <w:pStyle w:val="afffffd"/>
        <w:rPr>
          <w:sz w:val="28"/>
          <w:szCs w:val="28"/>
        </w:rPr>
      </w:pPr>
      <w:r w:rsidRPr="00440765">
        <w:rPr>
          <w:sz w:val="28"/>
          <w:szCs w:val="28"/>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B67205" w:rsidRPr="00440765" w:rsidRDefault="00B67205" w:rsidP="00484ADB">
      <w:pPr>
        <w:pStyle w:val="afffffd"/>
        <w:rPr>
          <w:sz w:val="28"/>
          <w:szCs w:val="28"/>
        </w:rPr>
      </w:pPr>
      <w:r w:rsidRPr="00440765">
        <w:rPr>
          <w:sz w:val="28"/>
          <w:szCs w:val="28"/>
        </w:rPr>
        <w:t xml:space="preserve">Проектная документация на рабочей стадии подвергается экспертизе на устойчивость, надежность и пожаробезопасность сооружений при их эксплуатации. </w:t>
      </w:r>
    </w:p>
    <w:p w:rsidR="00B67205" w:rsidRPr="00440765" w:rsidRDefault="00B67205" w:rsidP="00484ADB">
      <w:pPr>
        <w:pStyle w:val="afffffd"/>
        <w:rPr>
          <w:sz w:val="28"/>
          <w:szCs w:val="28"/>
        </w:rPr>
      </w:pPr>
      <w:r w:rsidRPr="00440765">
        <w:rPr>
          <w:sz w:val="28"/>
          <w:szCs w:val="28"/>
        </w:rPr>
        <w:t xml:space="preserve"> Кроме описанных выше мер по усилению противопожарной охраны, первичные меры пожарной безопасности включают в себя также:</w:t>
      </w:r>
    </w:p>
    <w:p w:rsidR="00B67205" w:rsidRPr="00440765" w:rsidRDefault="00B67205" w:rsidP="00484ADB">
      <w:pPr>
        <w:pStyle w:val="afffffd"/>
        <w:rPr>
          <w:sz w:val="28"/>
          <w:szCs w:val="28"/>
        </w:rPr>
      </w:pPr>
      <w:r w:rsidRPr="00440765">
        <w:rPr>
          <w:sz w:val="28"/>
          <w:szCs w:val="28"/>
        </w:rPr>
        <w:t>-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B67205" w:rsidRPr="00440765" w:rsidRDefault="00B67205" w:rsidP="00484ADB">
      <w:pPr>
        <w:pStyle w:val="afffffd"/>
        <w:rPr>
          <w:sz w:val="28"/>
          <w:szCs w:val="28"/>
        </w:rPr>
      </w:pPr>
      <w:r w:rsidRPr="00440765">
        <w:rPr>
          <w:sz w:val="28"/>
          <w:szCs w:val="28"/>
        </w:rPr>
        <w:t>-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B67205" w:rsidRPr="00440765" w:rsidRDefault="00B67205" w:rsidP="00484ADB">
      <w:pPr>
        <w:pStyle w:val="afffffd"/>
        <w:rPr>
          <w:sz w:val="28"/>
          <w:szCs w:val="28"/>
        </w:rPr>
      </w:pPr>
      <w:r w:rsidRPr="00440765">
        <w:rPr>
          <w:sz w:val="28"/>
          <w:szCs w:val="28"/>
        </w:rPr>
        <w:t>- обеспечение беспрепятственного проезда пожарной техники к месту пожара;</w:t>
      </w:r>
    </w:p>
    <w:p w:rsidR="00B67205" w:rsidRPr="00440765" w:rsidRDefault="00B67205" w:rsidP="00484ADB">
      <w:pPr>
        <w:pStyle w:val="afffffd"/>
        <w:rPr>
          <w:sz w:val="28"/>
          <w:szCs w:val="28"/>
        </w:rPr>
      </w:pPr>
      <w:r w:rsidRPr="00440765">
        <w:rPr>
          <w:sz w:val="28"/>
          <w:szCs w:val="28"/>
        </w:rPr>
        <w:t>- обеспечение связи и оповещения населения о пожаре;</w:t>
      </w:r>
    </w:p>
    <w:p w:rsidR="00B67205" w:rsidRPr="00440765" w:rsidRDefault="00B67205" w:rsidP="00484ADB">
      <w:pPr>
        <w:pStyle w:val="afffffd"/>
        <w:rPr>
          <w:sz w:val="28"/>
          <w:szCs w:val="28"/>
        </w:rPr>
      </w:pPr>
      <w:r w:rsidRPr="00440765">
        <w:rPr>
          <w:sz w:val="28"/>
          <w:szCs w:val="28"/>
        </w:rPr>
        <w:t>-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B67205" w:rsidRPr="00440765" w:rsidRDefault="00B67205" w:rsidP="00484ADB">
      <w:pPr>
        <w:pStyle w:val="afffffd"/>
        <w:rPr>
          <w:sz w:val="28"/>
          <w:szCs w:val="28"/>
        </w:rPr>
      </w:pPr>
      <w:r w:rsidRPr="00440765">
        <w:rPr>
          <w:sz w:val="28"/>
          <w:szCs w:val="28"/>
        </w:rPr>
        <w:t xml:space="preserve"> -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D40F4D" w:rsidRPr="00440765" w:rsidRDefault="00B67205" w:rsidP="00484ADB">
      <w:pPr>
        <w:autoSpaceDE w:val="0"/>
        <w:autoSpaceDN w:val="0"/>
        <w:adjustRightInd w:val="0"/>
        <w:spacing w:after="0" w:line="240" w:lineRule="auto"/>
        <w:ind w:firstLine="709"/>
        <w:jc w:val="both"/>
        <w:rPr>
          <w:rFonts w:ascii="Times New Roman" w:hAnsi="Times New Roman" w:cs="Times New Roman"/>
          <w:sz w:val="28"/>
          <w:szCs w:val="28"/>
        </w:rPr>
      </w:pPr>
      <w:r w:rsidRPr="00440765">
        <w:rPr>
          <w:rFonts w:ascii="Times New Roman" w:hAnsi="Times New Roman" w:cs="Times New Roman"/>
          <w:sz w:val="28"/>
          <w:szCs w:val="28"/>
        </w:rPr>
        <w:t>О</w:t>
      </w:r>
      <w:r w:rsidR="0013245F" w:rsidRPr="00440765">
        <w:rPr>
          <w:rFonts w:ascii="Times New Roman" w:hAnsi="Times New Roman" w:cs="Times New Roman"/>
          <w:sz w:val="28"/>
          <w:szCs w:val="28"/>
        </w:rPr>
        <w:t>б</w:t>
      </w:r>
      <w:r w:rsidRPr="00440765">
        <w:rPr>
          <w:rFonts w:ascii="Times New Roman" w:hAnsi="Times New Roman" w:cs="Times New Roman"/>
          <w:sz w:val="28"/>
          <w:szCs w:val="28"/>
        </w:rPr>
        <w:t xml:space="preserve">еспеченность различных категорий населения существующими ЗС ГО и требования к ЗС ГО: </w:t>
      </w:r>
    </w:p>
    <w:p w:rsidR="00D40F4D" w:rsidRPr="00440765" w:rsidRDefault="00D40F4D"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hAnsi="Times New Roman" w:cs="Times New Roman"/>
          <w:sz w:val="28"/>
          <w:szCs w:val="28"/>
        </w:rPr>
        <w:t xml:space="preserve">- </w:t>
      </w:r>
      <w:r w:rsidRPr="00440765">
        <w:rPr>
          <w:rFonts w:ascii="Times New Roman" w:hAnsi="Times New Roman" w:cs="Times New Roman"/>
          <w:iCs/>
          <w:sz w:val="28"/>
          <w:szCs w:val="28"/>
        </w:rPr>
        <w:t>Для укрытия населения используются имеющиеся защитные сооружения гражданской обороны и (или) приспосабливаются под защитные сооружения гражданской обороны в период мобилизации и военное время заглубленные помещения и другие сооружения подземного пространства.</w:t>
      </w:r>
    </w:p>
    <w:p w:rsidR="00D40F4D" w:rsidRPr="00440765" w:rsidRDefault="00D40F4D"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hAnsi="Times New Roman" w:cs="Times New Roman"/>
          <w:iCs/>
          <w:sz w:val="28"/>
          <w:szCs w:val="28"/>
        </w:rPr>
        <w:t>- На территории Карабихского сельско</w:t>
      </w:r>
      <w:r w:rsidR="00484ADB">
        <w:rPr>
          <w:rFonts w:ascii="Times New Roman" w:hAnsi="Times New Roman" w:cs="Times New Roman"/>
          <w:iCs/>
          <w:sz w:val="28"/>
          <w:szCs w:val="28"/>
        </w:rPr>
        <w:t xml:space="preserve">го поселения расположены девять </w:t>
      </w:r>
      <w:r w:rsidRPr="00440765">
        <w:rPr>
          <w:rFonts w:ascii="Times New Roman" w:hAnsi="Times New Roman" w:cs="Times New Roman"/>
          <w:iCs/>
          <w:sz w:val="28"/>
          <w:szCs w:val="28"/>
        </w:rPr>
        <w:t>защитных сооружений гражданской обороны, из них: одно – тип «укрытие», восемь – тип «противорадиационное укрытие».</w:t>
      </w:r>
    </w:p>
    <w:p w:rsidR="00484ADB" w:rsidRDefault="00D40F4D"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hAnsi="Times New Roman" w:cs="Times New Roman"/>
          <w:iCs/>
          <w:sz w:val="28"/>
          <w:szCs w:val="28"/>
        </w:rPr>
        <w:t>Наращивание фонда защитных сооружений в период мобилизац</w:t>
      </w:r>
      <w:r w:rsidR="00484ADB">
        <w:rPr>
          <w:rFonts w:ascii="Times New Roman" w:hAnsi="Times New Roman" w:cs="Times New Roman"/>
          <w:iCs/>
          <w:sz w:val="28"/>
          <w:szCs w:val="28"/>
        </w:rPr>
        <w:t>ии и военное время осуществляется путем:</w:t>
      </w:r>
    </w:p>
    <w:p w:rsidR="00484ADB" w:rsidRDefault="00D40F4D"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hAnsi="Times New Roman" w:cs="Times New Roman"/>
          <w:iCs/>
          <w:sz w:val="28"/>
          <w:szCs w:val="28"/>
        </w:rPr>
        <w:t>строительства быстро</w:t>
      </w:r>
      <w:r w:rsidR="00484ADB">
        <w:rPr>
          <w:rFonts w:ascii="Times New Roman" w:hAnsi="Times New Roman" w:cs="Times New Roman"/>
          <w:iCs/>
          <w:sz w:val="28"/>
          <w:szCs w:val="28"/>
        </w:rPr>
        <w:t>возводимых защитных сооружений,</w:t>
      </w:r>
    </w:p>
    <w:p w:rsidR="00D40F4D" w:rsidRPr="00440765" w:rsidRDefault="00D40F4D"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hAnsi="Times New Roman" w:cs="Times New Roman"/>
          <w:iCs/>
          <w:sz w:val="28"/>
          <w:szCs w:val="28"/>
        </w:rPr>
        <w:t>приспособления под защитные сооружения подвальных этажей существующих зданий и др. подземных сооружений различного назначения.</w:t>
      </w:r>
    </w:p>
    <w:p w:rsidR="00D40F4D" w:rsidRPr="00440765" w:rsidRDefault="00D40F4D"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834AA5">
        <w:rPr>
          <w:rFonts w:ascii="Times New Roman" w:eastAsia="OpenSymbol" w:hAnsi="Times New Roman" w:cs="Times New Roman"/>
          <w:sz w:val="28"/>
          <w:szCs w:val="28"/>
        </w:rPr>
        <w:lastRenderedPageBreak/>
        <w:t xml:space="preserve">- </w:t>
      </w:r>
      <w:r w:rsidRPr="00834AA5">
        <w:rPr>
          <w:rFonts w:ascii="Times New Roman" w:hAnsi="Times New Roman" w:cs="Times New Roman"/>
          <w:bCs/>
          <w:iCs/>
          <w:sz w:val="28"/>
          <w:szCs w:val="28"/>
        </w:rPr>
        <w:t>Укрытие:</w:t>
      </w:r>
      <w:r w:rsidRPr="00440765">
        <w:rPr>
          <w:rFonts w:ascii="Times New Roman" w:hAnsi="Times New Roman" w:cs="Times New Roman"/>
          <w:b/>
          <w:bCs/>
          <w:iCs/>
          <w:sz w:val="28"/>
          <w:szCs w:val="28"/>
        </w:rPr>
        <w:t xml:space="preserve"> </w:t>
      </w:r>
      <w:r w:rsidRPr="00440765">
        <w:rPr>
          <w:rFonts w:ascii="Times New Roman" w:hAnsi="Times New Roman" w:cs="Times New Roman"/>
          <w:iCs/>
          <w:sz w:val="28"/>
          <w:szCs w:val="28"/>
        </w:rPr>
        <w:t>защитное сооружение граж</w:t>
      </w:r>
      <w:r w:rsidR="00484ADB">
        <w:rPr>
          <w:rFonts w:ascii="Times New Roman" w:hAnsi="Times New Roman" w:cs="Times New Roman"/>
          <w:iCs/>
          <w:sz w:val="28"/>
          <w:szCs w:val="28"/>
        </w:rPr>
        <w:t xml:space="preserve">данской обороны, обеспечивающее </w:t>
      </w:r>
      <w:r w:rsidRPr="00440765">
        <w:rPr>
          <w:rFonts w:ascii="Times New Roman" w:hAnsi="Times New Roman" w:cs="Times New Roman"/>
          <w:iCs/>
          <w:sz w:val="28"/>
          <w:szCs w:val="28"/>
        </w:rPr>
        <w:t>защиту укрываемых от фугасного и оскол</w:t>
      </w:r>
      <w:r w:rsidR="00484ADB">
        <w:rPr>
          <w:rFonts w:ascii="Times New Roman" w:hAnsi="Times New Roman" w:cs="Times New Roman"/>
          <w:iCs/>
          <w:sz w:val="28"/>
          <w:szCs w:val="28"/>
        </w:rPr>
        <w:t xml:space="preserve">очного действия обычных средств </w:t>
      </w:r>
      <w:r w:rsidRPr="00440765">
        <w:rPr>
          <w:rFonts w:ascii="Times New Roman" w:hAnsi="Times New Roman" w:cs="Times New Roman"/>
          <w:iCs/>
          <w:sz w:val="28"/>
          <w:szCs w:val="28"/>
        </w:rPr>
        <w:t>поражения, поражения обломками строительных конструкций, а также от обрушения конструкций вышерасположенных этажей зданий различной этажности.</w:t>
      </w:r>
    </w:p>
    <w:p w:rsidR="000636E8" w:rsidRDefault="00D40F4D" w:rsidP="00484ADB">
      <w:pPr>
        <w:autoSpaceDE w:val="0"/>
        <w:autoSpaceDN w:val="0"/>
        <w:adjustRightInd w:val="0"/>
        <w:spacing w:after="0" w:line="240" w:lineRule="auto"/>
        <w:ind w:firstLine="709"/>
        <w:jc w:val="both"/>
        <w:rPr>
          <w:rFonts w:ascii="Times New Roman" w:hAnsi="Times New Roman" w:cs="Times New Roman"/>
          <w:iCs/>
          <w:sz w:val="28"/>
          <w:szCs w:val="28"/>
        </w:rPr>
      </w:pPr>
      <w:r w:rsidRPr="00440765">
        <w:rPr>
          <w:rFonts w:ascii="Times New Roman" w:eastAsia="OpenSymbol" w:hAnsi="Times New Roman" w:cs="Times New Roman"/>
          <w:sz w:val="28"/>
          <w:szCs w:val="28"/>
        </w:rPr>
        <w:t xml:space="preserve">- </w:t>
      </w:r>
      <w:r w:rsidRPr="00440765">
        <w:rPr>
          <w:rFonts w:ascii="Times New Roman" w:hAnsi="Times New Roman" w:cs="Times New Roman"/>
          <w:iCs/>
          <w:sz w:val="28"/>
          <w:szCs w:val="28"/>
        </w:rPr>
        <w:t>Воздухоснабжение: Вентиляцию с естественным побуждением следует предусматривать в укрытиях вместимостью до 50 чел. включительно. В укрытиях вместимостью более 50 чел. и укрытиях для медицинских организаций любой вместимости следует предусматривать приточную вентиляцию с механическим побуждением, вытяжную вентиляцию - с механическим или естественным побуждением. Системы жизнеобеспечения укрытий должны быть рассчитаны на односуточное пребывание укрываемых.</w:t>
      </w:r>
    </w:p>
    <w:p w:rsidR="000636E8" w:rsidRDefault="000636E8" w:rsidP="003E6E0A">
      <w:pPr>
        <w:widowControl w:val="0"/>
        <w:suppressAutoHyphens/>
        <w:spacing w:after="0" w:line="240" w:lineRule="auto"/>
        <w:ind w:firstLine="709"/>
        <w:rPr>
          <w:rFonts w:ascii="Times New Roman" w:eastAsia="Lucida Sans Unicode" w:hAnsi="Times New Roman" w:cs="Times New Roman"/>
          <w:kern w:val="1"/>
          <w:sz w:val="28"/>
          <w:szCs w:val="28"/>
          <w:u w:val="single"/>
          <w:lang w:eastAsia="ru-RU"/>
        </w:rPr>
      </w:pPr>
      <w:r w:rsidRPr="00440765">
        <w:rPr>
          <w:rFonts w:ascii="Times New Roman" w:eastAsia="Lucida Sans Unicode" w:hAnsi="Times New Roman" w:cs="Times New Roman"/>
          <w:kern w:val="1"/>
          <w:sz w:val="28"/>
          <w:szCs w:val="28"/>
          <w:u w:val="single"/>
          <w:lang w:eastAsia="ru-RU"/>
        </w:rPr>
        <w:t>Мероприятия по обеспечению пожарной безопасности в лесах</w:t>
      </w:r>
    </w:p>
    <w:p w:rsidR="000636E8" w:rsidRPr="00440765" w:rsidRDefault="000636E8"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Противопожарная профилактика на природных территориях предусматривает проведение комплекса мероприятий, направленных на предупреждение возникновения пожаров, ограничение их распространения и организационно-технические и другие мероприятия, обеспечивающие условия для успешной борьбы с пожарами и пожарную устойчивость лесов.</w:t>
      </w:r>
    </w:p>
    <w:p w:rsidR="000636E8" w:rsidRPr="00440765" w:rsidRDefault="000636E8"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Предупреждение возникновения природных пожаров осуществляется посредством пропаганды и агитации, регулирования посещаемости природных территорий населением, государственного пожарного надзора в целях контроля за соблюдением правил пожарной безопасности, организационно-технических мероприятий, снижающих вероятность возникновения пожаров.</w:t>
      </w:r>
    </w:p>
    <w:p w:rsidR="000636E8" w:rsidRPr="00440765" w:rsidRDefault="000636E8"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Ограничение распространения пожаров заключается в повышении пожароустойчивости насаждений (естественного и искусственного происхождения) за счет регулирования состава древостоев, очистки их от захламленности, противопожарного обустройства территорий, включающего создание системы противопожарных барьеров, сети дорог и водоемов, а также в контролируемом выжигании территорий. </w:t>
      </w:r>
    </w:p>
    <w:p w:rsidR="000636E8" w:rsidRPr="00440765" w:rsidRDefault="000636E8" w:rsidP="00440765">
      <w:pPr>
        <w:widowControl w:val="0"/>
        <w:suppressAutoHyphens/>
        <w:spacing w:after="0" w:line="240" w:lineRule="auto"/>
        <w:ind w:firstLine="709"/>
        <w:contextualSpacing/>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Организационно-технические и другие мероприятия, повышающие пожарную устойчивость природных территорий, заключаются в подготовке местного населения к работам по предупреждению, обнаружению, тушению пожаров в </w:t>
      </w:r>
      <w:r w:rsidR="00ED7836" w:rsidRPr="00440765">
        <w:rPr>
          <w:rFonts w:ascii="Times New Roman" w:eastAsia="Lucida Sans Unicode" w:hAnsi="Times New Roman" w:cs="Times New Roman"/>
          <w:kern w:val="1"/>
          <w:sz w:val="28"/>
          <w:szCs w:val="28"/>
          <w:lang w:eastAsia="ru-RU"/>
        </w:rPr>
        <w:t>округе</w:t>
      </w:r>
      <w:r w:rsidRPr="00440765">
        <w:rPr>
          <w:rFonts w:ascii="Times New Roman" w:eastAsia="Lucida Sans Unicode" w:hAnsi="Times New Roman" w:cs="Times New Roman"/>
          <w:kern w:val="1"/>
          <w:sz w:val="28"/>
          <w:szCs w:val="28"/>
          <w:lang w:eastAsia="ru-RU"/>
        </w:rPr>
        <w:t>; строительству и ремонту противопожарных объектов; работе с органами власти, арендаторами и т.д.</w:t>
      </w:r>
    </w:p>
    <w:p w:rsidR="00FE263D" w:rsidRPr="00440765" w:rsidRDefault="000636E8" w:rsidP="00440765">
      <w:pPr>
        <w:widowControl w:val="0"/>
        <w:tabs>
          <w:tab w:val="num" w:pos="325"/>
        </w:tabs>
        <w:suppressAutoHyphens/>
        <w:spacing w:after="0" w:line="240" w:lineRule="auto"/>
        <w:ind w:firstLine="709"/>
        <w:jc w:val="both"/>
        <w:rPr>
          <w:rFonts w:ascii="Times New Roman" w:eastAsia="Calibri" w:hAnsi="Times New Roman" w:cs="Times New Roman"/>
          <w:kern w:val="1"/>
          <w:sz w:val="28"/>
          <w:szCs w:val="28"/>
          <w:lang w:eastAsia="ru-RU"/>
        </w:rPr>
      </w:pPr>
      <w:r w:rsidRPr="00440765">
        <w:rPr>
          <w:rFonts w:ascii="Times New Roman" w:eastAsia="Calibri" w:hAnsi="Times New Roman" w:cs="Times New Roman"/>
          <w:kern w:val="1"/>
          <w:sz w:val="28"/>
          <w:szCs w:val="28"/>
          <w:lang w:eastAsia="ru-RU"/>
        </w:rPr>
        <w:t>Организация руководства работами по тушению лесных пожаров осуществляется в соответствии с Планом тушения лесного пожара (Приказ МПР и экологии РФ №313 от 8.07.2014г. «Об утверждении Правил тушения лесных пожаров»).</w:t>
      </w:r>
      <w:bookmarkStart w:id="107" w:name="_Toc81566930"/>
    </w:p>
    <w:p w:rsidR="0013245F" w:rsidRDefault="00834AA5" w:rsidP="00834AA5">
      <w:pPr>
        <w:autoSpaceDE w:val="0"/>
        <w:autoSpaceDN w:val="0"/>
        <w:adjustRightInd w:val="0"/>
        <w:spacing w:after="0" w:line="240" w:lineRule="auto"/>
        <w:ind w:firstLine="709"/>
        <w:jc w:val="both"/>
        <w:rPr>
          <w:rFonts w:ascii="Times New Roman" w:hAnsi="Times New Roman" w:cs="Times New Roman"/>
          <w:b/>
          <w:bCs/>
          <w:color w:val="000000" w:themeColor="text1"/>
          <w:sz w:val="28"/>
          <w:szCs w:val="28"/>
        </w:rPr>
      </w:pPr>
      <w:r w:rsidRPr="00834AA5">
        <w:rPr>
          <w:rFonts w:ascii="Times New Roman" w:hAnsi="Times New Roman" w:cs="Times New Roman"/>
          <w:bCs/>
          <w:color w:val="000000" w:themeColor="text1"/>
          <w:sz w:val="28"/>
          <w:szCs w:val="28"/>
        </w:rPr>
        <w:t>20.14.</w:t>
      </w:r>
      <w:r>
        <w:rPr>
          <w:rFonts w:ascii="Times New Roman" w:hAnsi="Times New Roman" w:cs="Times New Roman"/>
          <w:b/>
          <w:bCs/>
          <w:color w:val="000000" w:themeColor="text1"/>
          <w:sz w:val="28"/>
          <w:szCs w:val="28"/>
        </w:rPr>
        <w:t xml:space="preserve"> </w:t>
      </w:r>
      <w:r w:rsidR="0013245F" w:rsidRPr="00440765">
        <w:rPr>
          <w:rFonts w:ascii="Times New Roman" w:hAnsi="Times New Roman" w:cs="Times New Roman"/>
          <w:b/>
          <w:bCs/>
          <w:color w:val="000000" w:themeColor="text1"/>
          <w:sz w:val="28"/>
          <w:szCs w:val="28"/>
        </w:rPr>
        <w:t>Расселение</w:t>
      </w:r>
    </w:p>
    <w:p w:rsidR="00E248AA" w:rsidRPr="00440765" w:rsidRDefault="0013245F" w:rsidP="003E6E0A">
      <w:pPr>
        <w:autoSpaceDE w:val="0"/>
        <w:autoSpaceDN w:val="0"/>
        <w:adjustRightInd w:val="0"/>
        <w:spacing w:after="0" w:line="240" w:lineRule="auto"/>
        <w:ind w:firstLine="709"/>
        <w:rPr>
          <w:rFonts w:ascii="Times New Roman" w:hAnsi="Times New Roman" w:cs="Times New Roman"/>
          <w:bCs/>
          <w:i/>
          <w:iCs/>
          <w:color w:val="000000" w:themeColor="text1"/>
          <w:sz w:val="28"/>
          <w:szCs w:val="28"/>
        </w:rPr>
      </w:pPr>
      <w:r w:rsidRPr="00440765">
        <w:rPr>
          <w:rFonts w:ascii="Times New Roman" w:hAnsi="Times New Roman" w:cs="Times New Roman"/>
          <w:bCs/>
          <w:i/>
          <w:iCs/>
          <w:color w:val="000000" w:themeColor="text1"/>
          <w:sz w:val="28"/>
          <w:szCs w:val="28"/>
        </w:rPr>
        <w:t>Требования к районам эвакуац</w:t>
      </w:r>
      <w:r w:rsidR="00E248AA" w:rsidRPr="00440765">
        <w:rPr>
          <w:rFonts w:ascii="Times New Roman" w:hAnsi="Times New Roman" w:cs="Times New Roman"/>
          <w:bCs/>
          <w:i/>
          <w:iCs/>
          <w:color w:val="000000" w:themeColor="text1"/>
          <w:sz w:val="28"/>
          <w:szCs w:val="28"/>
        </w:rPr>
        <w:t>ии и рассредоточения населения.</w:t>
      </w:r>
    </w:p>
    <w:p w:rsidR="0013245F" w:rsidRPr="00440765" w:rsidRDefault="0013245F" w:rsidP="003E6E0A">
      <w:pPr>
        <w:autoSpaceDE w:val="0"/>
        <w:autoSpaceDN w:val="0"/>
        <w:adjustRightInd w:val="0"/>
        <w:spacing w:after="0" w:line="240" w:lineRule="auto"/>
        <w:ind w:firstLine="709"/>
        <w:jc w:val="both"/>
        <w:rPr>
          <w:rFonts w:ascii="Times New Roman" w:hAnsi="Times New Roman" w:cs="Times New Roman"/>
          <w:bCs/>
          <w:i/>
          <w:iCs/>
          <w:color w:val="000000" w:themeColor="text1"/>
          <w:sz w:val="28"/>
          <w:szCs w:val="28"/>
        </w:rPr>
      </w:pPr>
      <w:r w:rsidRPr="00440765">
        <w:rPr>
          <w:rFonts w:ascii="Times New Roman" w:hAnsi="Times New Roman" w:cs="Times New Roman"/>
          <w:iCs/>
          <w:color w:val="000000" w:themeColor="text1"/>
          <w:sz w:val="28"/>
          <w:szCs w:val="28"/>
        </w:rPr>
        <w:t xml:space="preserve">- Территория, расположенная вне зон возможных разрушений, возможного радиоактивного загрязнения, возможного химического заражения и подготовленная для жизнеобеспечения местного и эвакуированного </w:t>
      </w:r>
      <w:r w:rsidRPr="00440765">
        <w:rPr>
          <w:rFonts w:ascii="Times New Roman" w:hAnsi="Times New Roman" w:cs="Times New Roman"/>
          <w:iCs/>
          <w:color w:val="000000" w:themeColor="text1"/>
          <w:sz w:val="28"/>
          <w:szCs w:val="28"/>
        </w:rPr>
        <w:lastRenderedPageBreak/>
        <w:t>населения, а также для размещения и хранения материальных и культурных ценностей.</w:t>
      </w:r>
    </w:p>
    <w:p w:rsidR="00E248AA" w:rsidRPr="00440765" w:rsidRDefault="0013245F" w:rsidP="003E6E0A">
      <w:pPr>
        <w:autoSpaceDE w:val="0"/>
        <w:autoSpaceDN w:val="0"/>
        <w:adjustRightInd w:val="0"/>
        <w:spacing w:after="0" w:line="240" w:lineRule="auto"/>
        <w:ind w:firstLine="709"/>
        <w:jc w:val="both"/>
        <w:rPr>
          <w:rFonts w:ascii="Times New Roman" w:hAnsi="Times New Roman" w:cs="Times New Roman"/>
          <w:iCs/>
          <w:color w:val="000000" w:themeColor="text1"/>
          <w:sz w:val="28"/>
          <w:szCs w:val="28"/>
        </w:rPr>
      </w:pPr>
      <w:r w:rsidRPr="00440765">
        <w:rPr>
          <w:rFonts w:ascii="Times New Roman" w:hAnsi="Times New Roman" w:cs="Times New Roman"/>
          <w:iCs/>
          <w:color w:val="000000" w:themeColor="text1"/>
          <w:sz w:val="28"/>
          <w:szCs w:val="28"/>
        </w:rPr>
        <w:t xml:space="preserve"> - Карабихское сельское поселение относится к Ярославскому локальному району устойчивого функционирования I типа, в который входят Ярославль, Некрасовский, Ярославский, Тутаевский, Большесельский, Гаврилов-Ямский муниципальные районы. Функциональная характеристика I типа локального района устойчивого функционирования - в основном обрабатывающая промышленность, сельское хозяйство имеет преимущественно пригородное направление. Зона действия вероятных факторов территориального поражения совпадает с зоной трудового тяготения, а зона рассредоточения с зоной культурно-бытовых связей.</w:t>
      </w:r>
    </w:p>
    <w:p w:rsidR="00E248AA" w:rsidRPr="00440765" w:rsidRDefault="0013245F" w:rsidP="003E6E0A">
      <w:pPr>
        <w:autoSpaceDE w:val="0"/>
        <w:autoSpaceDN w:val="0"/>
        <w:adjustRightInd w:val="0"/>
        <w:spacing w:after="0" w:line="240" w:lineRule="auto"/>
        <w:ind w:firstLine="709"/>
        <w:jc w:val="both"/>
        <w:rPr>
          <w:rFonts w:ascii="Times New Roman" w:hAnsi="Times New Roman" w:cs="Times New Roman"/>
          <w:iCs/>
          <w:color w:val="000000" w:themeColor="text1"/>
          <w:sz w:val="28"/>
          <w:szCs w:val="28"/>
        </w:rPr>
      </w:pPr>
      <w:r w:rsidRPr="00440765">
        <w:rPr>
          <w:rFonts w:ascii="Times New Roman" w:hAnsi="Times New Roman" w:cs="Times New Roman"/>
          <w:iCs/>
          <w:color w:val="000000" w:themeColor="text1"/>
          <w:sz w:val="28"/>
          <w:szCs w:val="28"/>
        </w:rPr>
        <w:t>- Оповещение населения предусмотр</w:t>
      </w:r>
      <w:r w:rsidR="00E248AA" w:rsidRPr="00440765">
        <w:rPr>
          <w:rFonts w:ascii="Times New Roman" w:hAnsi="Times New Roman" w:cs="Times New Roman"/>
          <w:iCs/>
          <w:color w:val="000000" w:themeColor="text1"/>
          <w:sz w:val="28"/>
          <w:szCs w:val="28"/>
        </w:rPr>
        <w:t xml:space="preserve">еть в соответствии с Положением о </w:t>
      </w:r>
      <w:r w:rsidRPr="00440765">
        <w:rPr>
          <w:rFonts w:ascii="Times New Roman" w:hAnsi="Times New Roman" w:cs="Times New Roman"/>
          <w:iCs/>
          <w:color w:val="000000" w:themeColor="text1"/>
          <w:sz w:val="28"/>
          <w:szCs w:val="28"/>
        </w:rPr>
        <w:t>системах оповещения населения (утверждено совместным приказом МЧС России, Минцифры России от 31.07.2020 №578/365)</w:t>
      </w:r>
      <w:r w:rsidR="00E248AA" w:rsidRPr="00440765">
        <w:rPr>
          <w:rFonts w:ascii="Times New Roman" w:hAnsi="Times New Roman" w:cs="Times New Roman"/>
          <w:iCs/>
          <w:color w:val="000000" w:themeColor="text1"/>
          <w:sz w:val="28"/>
          <w:szCs w:val="28"/>
        </w:rPr>
        <w:t>.</w:t>
      </w:r>
    </w:p>
    <w:p w:rsidR="00E248AA" w:rsidRPr="00440765" w:rsidRDefault="0013245F" w:rsidP="003E6E0A">
      <w:pPr>
        <w:autoSpaceDE w:val="0"/>
        <w:autoSpaceDN w:val="0"/>
        <w:adjustRightInd w:val="0"/>
        <w:spacing w:after="0" w:line="240" w:lineRule="auto"/>
        <w:ind w:firstLine="709"/>
        <w:jc w:val="both"/>
        <w:rPr>
          <w:rFonts w:ascii="Times New Roman" w:hAnsi="Times New Roman" w:cs="Times New Roman"/>
          <w:iCs/>
          <w:color w:val="000000" w:themeColor="text1"/>
          <w:sz w:val="28"/>
          <w:szCs w:val="28"/>
        </w:rPr>
      </w:pPr>
      <w:r w:rsidRPr="00440765">
        <w:rPr>
          <w:rFonts w:ascii="Times New Roman" w:hAnsi="Times New Roman" w:cs="Times New Roman"/>
          <w:iCs/>
          <w:color w:val="000000" w:themeColor="text1"/>
          <w:sz w:val="28"/>
          <w:szCs w:val="28"/>
        </w:rPr>
        <w:t>- Проработать специализацию произво</w:t>
      </w:r>
      <w:r w:rsidR="00E248AA" w:rsidRPr="00440765">
        <w:rPr>
          <w:rFonts w:ascii="Times New Roman" w:hAnsi="Times New Roman" w:cs="Times New Roman"/>
          <w:iCs/>
          <w:color w:val="000000" w:themeColor="text1"/>
          <w:sz w:val="28"/>
          <w:szCs w:val="28"/>
        </w:rPr>
        <w:t xml:space="preserve">дства на основе технологической </w:t>
      </w:r>
      <w:r w:rsidRPr="00440765">
        <w:rPr>
          <w:rFonts w:ascii="Times New Roman" w:hAnsi="Times New Roman" w:cs="Times New Roman"/>
          <w:iCs/>
          <w:color w:val="000000" w:themeColor="text1"/>
          <w:sz w:val="28"/>
          <w:szCs w:val="28"/>
        </w:rPr>
        <w:t xml:space="preserve">общности и однородности продукции в военное время, комбинирование производства на основе комплексного использования </w:t>
      </w:r>
      <w:r w:rsidR="00E248AA" w:rsidRPr="00440765">
        <w:rPr>
          <w:rFonts w:ascii="Times New Roman" w:hAnsi="Times New Roman" w:cs="Times New Roman"/>
          <w:iCs/>
          <w:color w:val="000000" w:themeColor="text1"/>
          <w:sz w:val="28"/>
          <w:szCs w:val="28"/>
        </w:rPr>
        <w:t>сырья, полуфабрикатов, энергии.</w:t>
      </w:r>
    </w:p>
    <w:p w:rsidR="0013245F" w:rsidRDefault="0013245F" w:rsidP="003E6E0A">
      <w:pPr>
        <w:autoSpaceDE w:val="0"/>
        <w:autoSpaceDN w:val="0"/>
        <w:adjustRightInd w:val="0"/>
        <w:spacing w:after="0" w:line="240" w:lineRule="auto"/>
        <w:ind w:firstLine="709"/>
        <w:jc w:val="both"/>
        <w:rPr>
          <w:rFonts w:ascii="Times New Roman" w:hAnsi="Times New Roman" w:cs="Times New Roman"/>
          <w:iCs/>
          <w:color w:val="000000" w:themeColor="text1"/>
          <w:sz w:val="28"/>
          <w:szCs w:val="28"/>
        </w:rPr>
      </w:pPr>
      <w:r w:rsidRPr="00440765">
        <w:rPr>
          <w:rFonts w:ascii="Times New Roman" w:hAnsi="Times New Roman" w:cs="Times New Roman"/>
          <w:iCs/>
          <w:color w:val="000000" w:themeColor="text1"/>
          <w:sz w:val="28"/>
          <w:szCs w:val="28"/>
        </w:rPr>
        <w:t>- Предусмотреть территориальную и отраслевую формы управления</w:t>
      </w:r>
      <w:r w:rsidR="00E248AA" w:rsidRPr="00440765">
        <w:rPr>
          <w:rFonts w:ascii="Times New Roman" w:hAnsi="Times New Roman" w:cs="Times New Roman"/>
          <w:iCs/>
          <w:color w:val="000000" w:themeColor="text1"/>
          <w:sz w:val="28"/>
          <w:szCs w:val="28"/>
        </w:rPr>
        <w:t xml:space="preserve"> </w:t>
      </w:r>
      <w:r w:rsidRPr="00440765">
        <w:rPr>
          <w:rFonts w:ascii="Times New Roman" w:hAnsi="Times New Roman" w:cs="Times New Roman"/>
          <w:iCs/>
          <w:color w:val="000000" w:themeColor="text1"/>
          <w:sz w:val="28"/>
          <w:szCs w:val="28"/>
        </w:rPr>
        <w:t>территориально-хозяйственного комплекса на основе рационального размещения производства, расселения и обслуживания, обеспечивающие функционирование поселения, защиту и жизнедеятельность населения в военное время.</w:t>
      </w:r>
    </w:p>
    <w:p w:rsidR="00FE263D" w:rsidRDefault="00834AA5" w:rsidP="00834AA5">
      <w:pPr>
        <w:widowControl w:val="0"/>
        <w:tabs>
          <w:tab w:val="num" w:pos="325"/>
        </w:tabs>
        <w:suppressAutoHyphens/>
        <w:spacing w:after="0" w:line="240" w:lineRule="auto"/>
        <w:ind w:firstLine="709"/>
        <w:jc w:val="both"/>
        <w:rPr>
          <w:rFonts w:ascii="Times New Roman" w:eastAsia="Times New Roman" w:hAnsi="Times New Roman" w:cs="Times New Roman"/>
          <w:b/>
          <w:iCs/>
          <w:sz w:val="28"/>
          <w:szCs w:val="28"/>
          <w:lang w:eastAsia="x-none"/>
        </w:rPr>
      </w:pPr>
      <w:r w:rsidRPr="00834AA5">
        <w:rPr>
          <w:rFonts w:ascii="Times New Roman" w:eastAsia="Times New Roman" w:hAnsi="Times New Roman" w:cs="Times New Roman"/>
          <w:iCs/>
          <w:sz w:val="28"/>
          <w:szCs w:val="28"/>
          <w:lang w:eastAsia="x-none"/>
        </w:rPr>
        <w:t>20.15.</w:t>
      </w:r>
      <w:r>
        <w:rPr>
          <w:rFonts w:ascii="Times New Roman" w:eastAsia="Times New Roman" w:hAnsi="Times New Roman" w:cs="Times New Roman"/>
          <w:b/>
          <w:iCs/>
          <w:sz w:val="28"/>
          <w:szCs w:val="28"/>
          <w:lang w:eastAsia="x-none"/>
        </w:rPr>
        <w:t xml:space="preserve"> </w:t>
      </w:r>
      <w:r w:rsidR="00FE263D" w:rsidRPr="00440765">
        <w:rPr>
          <w:rFonts w:ascii="Times New Roman" w:eastAsia="Times New Roman" w:hAnsi="Times New Roman" w:cs="Times New Roman"/>
          <w:b/>
          <w:iCs/>
          <w:sz w:val="28"/>
          <w:szCs w:val="28"/>
          <w:lang w:val="x-none" w:eastAsia="x-none"/>
        </w:rPr>
        <w:t>Пункты и зоны охвата сетей мониторинга ЧС природного и техногенного характера</w:t>
      </w:r>
      <w:bookmarkEnd w:id="107"/>
    </w:p>
    <w:p w:rsidR="00530AE0" w:rsidRPr="00440765" w:rsidRDefault="00530AE0" w:rsidP="00484ADB">
      <w:pPr>
        <w:pStyle w:val="afffffd"/>
        <w:rPr>
          <w:sz w:val="28"/>
          <w:szCs w:val="28"/>
        </w:rPr>
      </w:pPr>
      <w:r w:rsidRPr="00440765">
        <w:rPr>
          <w:sz w:val="28"/>
          <w:szCs w:val="28"/>
        </w:rPr>
        <w:t>На основании Федерального закона от 12.02.1998 №28-ФЗ «О гражданской обороне», разработано "Положение об организации и ведении гражданской обороны в муниципальных образованиях и организациях", утвержденное Приказом МЧС России от 14.11.2008г. № 687, которое определяет организацию и основные направления подготовки к ведению и ведения гражданской обороны, а также основные мероприятия по гражданской обороне в муниципальных образованиях и организациях.</w:t>
      </w:r>
    </w:p>
    <w:p w:rsidR="00530AE0" w:rsidRPr="00440765" w:rsidRDefault="00530AE0" w:rsidP="00484ADB">
      <w:pPr>
        <w:pStyle w:val="afffffd"/>
        <w:rPr>
          <w:sz w:val="28"/>
          <w:szCs w:val="28"/>
        </w:rPr>
      </w:pPr>
      <w:r w:rsidRPr="00440765">
        <w:rPr>
          <w:sz w:val="28"/>
          <w:szCs w:val="28"/>
        </w:rPr>
        <w:t xml:space="preserve">На территории </w:t>
      </w:r>
      <w:r w:rsidR="00AD4EAE" w:rsidRPr="00440765">
        <w:rPr>
          <w:sz w:val="28"/>
          <w:szCs w:val="28"/>
        </w:rPr>
        <w:t>Караб</w:t>
      </w:r>
      <w:r w:rsidR="008009AA" w:rsidRPr="00440765">
        <w:rPr>
          <w:sz w:val="28"/>
          <w:szCs w:val="28"/>
        </w:rPr>
        <w:t>ихского сельского поселения</w:t>
      </w:r>
      <w:r w:rsidRPr="00440765">
        <w:rPr>
          <w:sz w:val="28"/>
          <w:szCs w:val="28"/>
        </w:rPr>
        <w:t xml:space="preserve"> расположены:</w:t>
      </w:r>
    </w:p>
    <w:p w:rsidR="00530AE0" w:rsidRPr="00440765" w:rsidRDefault="00530AE0" w:rsidP="00484ADB">
      <w:pPr>
        <w:pStyle w:val="afffffd"/>
      </w:pPr>
      <w:r w:rsidRPr="00440765">
        <w:rPr>
          <w:sz w:val="28"/>
          <w:szCs w:val="28"/>
        </w:rPr>
        <w:t xml:space="preserve"> -два устройства оповещения населения (система оповещения и громкоговоритель «Мегафон») в случае возникновения чрезвычайных ситуаций, располож</w:t>
      </w:r>
      <w:r w:rsidR="00800B18" w:rsidRPr="00440765">
        <w:rPr>
          <w:sz w:val="28"/>
          <w:szCs w:val="28"/>
        </w:rPr>
        <w:t>енные на здании администрации.</w:t>
      </w:r>
    </w:p>
    <w:p w:rsidR="00530AE0" w:rsidRPr="00440765" w:rsidRDefault="00530AE0" w:rsidP="00484ADB">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Генеральным планом </w:t>
      </w:r>
      <w:r w:rsidR="008009AA" w:rsidRPr="00440765">
        <w:rPr>
          <w:rFonts w:ascii="Times New Roman" w:eastAsia="Times New Roman" w:hAnsi="Times New Roman" w:cs="Times New Roman"/>
          <w:sz w:val="28"/>
          <w:szCs w:val="28"/>
          <w:lang w:eastAsia="ru-RU"/>
        </w:rPr>
        <w:t>Карабихского сельского поселения</w:t>
      </w:r>
      <w:r w:rsidRPr="00440765">
        <w:rPr>
          <w:rFonts w:ascii="Times New Roman" w:eastAsia="Times New Roman" w:hAnsi="Times New Roman" w:cs="Times New Roman"/>
          <w:sz w:val="28"/>
          <w:szCs w:val="28"/>
          <w:lang w:eastAsia="ru-RU"/>
        </w:rPr>
        <w:t xml:space="preserve"> предлагается установка</w:t>
      </w:r>
      <w:r w:rsidR="003B6A36" w:rsidRPr="00440765">
        <w:rPr>
          <w:rFonts w:ascii="Times New Roman" w:eastAsia="Times New Roman" w:hAnsi="Times New Roman" w:cs="Times New Roman"/>
          <w:sz w:val="28"/>
          <w:szCs w:val="28"/>
          <w:lang w:eastAsia="ru-RU"/>
        </w:rPr>
        <w:t xml:space="preserve"> </w:t>
      </w:r>
      <w:r w:rsidR="00877761" w:rsidRPr="00440765">
        <w:rPr>
          <w:rFonts w:ascii="Times New Roman" w:eastAsia="Times New Roman" w:hAnsi="Times New Roman" w:cs="Times New Roman"/>
          <w:sz w:val="28"/>
          <w:szCs w:val="28"/>
          <w:lang w:eastAsia="ru-RU"/>
        </w:rPr>
        <w:t>50</w:t>
      </w:r>
      <w:r w:rsidR="00077620"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lang w:eastAsia="ru-RU"/>
        </w:rPr>
        <w:t>сиренно-речев</w:t>
      </w:r>
      <w:r w:rsidR="00877761" w:rsidRPr="00440765">
        <w:rPr>
          <w:rFonts w:ascii="Times New Roman" w:eastAsia="Times New Roman" w:hAnsi="Times New Roman" w:cs="Times New Roman"/>
          <w:sz w:val="28"/>
          <w:szCs w:val="28"/>
          <w:lang w:eastAsia="ru-RU"/>
        </w:rPr>
        <w:t>ых</w:t>
      </w:r>
      <w:r w:rsidRPr="00440765">
        <w:rPr>
          <w:rFonts w:ascii="Times New Roman" w:eastAsia="Times New Roman" w:hAnsi="Times New Roman" w:cs="Times New Roman"/>
          <w:sz w:val="28"/>
          <w:szCs w:val="28"/>
          <w:lang w:eastAsia="ru-RU"/>
        </w:rPr>
        <w:t xml:space="preserve"> установк</w:t>
      </w:r>
      <w:r w:rsidR="00877761" w:rsidRPr="00440765">
        <w:rPr>
          <w:rFonts w:ascii="Times New Roman" w:eastAsia="Times New Roman" w:hAnsi="Times New Roman" w:cs="Times New Roman"/>
          <w:sz w:val="28"/>
          <w:szCs w:val="28"/>
          <w:lang w:eastAsia="ru-RU"/>
        </w:rPr>
        <w:t>ок</w:t>
      </w:r>
      <w:r w:rsidR="00660409" w:rsidRPr="00440765">
        <w:rPr>
          <w:rFonts w:ascii="Times New Roman" w:eastAsia="Times New Roman" w:hAnsi="Times New Roman" w:cs="Times New Roman"/>
          <w:sz w:val="28"/>
          <w:szCs w:val="28"/>
          <w:lang w:eastAsia="ru-RU"/>
        </w:rPr>
        <w:t xml:space="preserve"> (мощностью от </w:t>
      </w:r>
      <w:r w:rsidR="00660409" w:rsidRPr="00440765">
        <w:rPr>
          <w:rFonts w:ascii="Times New Roman" w:hAnsi="Times New Roman" w:cs="Times New Roman"/>
          <w:sz w:val="28"/>
          <w:szCs w:val="28"/>
        </w:rPr>
        <w:t>250 Вт)</w:t>
      </w:r>
      <w:r w:rsidRPr="00440765">
        <w:rPr>
          <w:rFonts w:ascii="Times New Roman" w:eastAsia="Times New Roman" w:hAnsi="Times New Roman" w:cs="Times New Roman"/>
          <w:sz w:val="28"/>
          <w:szCs w:val="28"/>
          <w:lang w:eastAsia="ru-RU"/>
        </w:rPr>
        <w:t xml:space="preserve"> с радиусом оповещения до 1 км. При размещении РСУ необходимо предусмотреть полное</w:t>
      </w:r>
      <w:r w:rsidRPr="00440765">
        <w:rPr>
          <w:rFonts w:ascii="Times New Roman" w:eastAsia="Times New Roman" w:hAnsi="Times New Roman" w:cs="Times New Roman"/>
          <w:sz w:val="32"/>
          <w:szCs w:val="28"/>
          <w:lang w:eastAsia="ru-RU"/>
        </w:rPr>
        <w:t xml:space="preserve"> </w:t>
      </w:r>
      <w:r w:rsidRPr="00440765">
        <w:rPr>
          <w:rFonts w:ascii="Times New Roman" w:eastAsia="Times New Roman" w:hAnsi="Times New Roman" w:cs="Times New Roman"/>
          <w:sz w:val="28"/>
          <w:szCs w:val="28"/>
          <w:lang w:eastAsia="ru-RU"/>
        </w:rPr>
        <w:t>покрытие территорий населенных пунктов.</w:t>
      </w:r>
    </w:p>
    <w:p w:rsidR="00FE263D" w:rsidRPr="00440765" w:rsidRDefault="00FE263D" w:rsidP="00484ADB">
      <w:pPr>
        <w:widowControl w:val="0"/>
        <w:tabs>
          <w:tab w:val="left" w:pos="240"/>
          <w:tab w:val="left" w:pos="1080"/>
          <w:tab w:val="left" w:pos="1330"/>
        </w:tabs>
        <w:suppressAutoHyphens/>
        <w:autoSpaceDE w:val="0"/>
        <w:autoSpaceDN w:val="0"/>
        <w:adjustRightInd w:val="0"/>
        <w:spacing w:after="0" w:line="240" w:lineRule="auto"/>
        <w:ind w:firstLine="709"/>
        <w:rPr>
          <w:rFonts w:ascii="Times New Roman" w:eastAsia="Lucida Sans Unicode" w:hAnsi="Times New Roman" w:cs="Times New Roman"/>
          <w:kern w:val="1"/>
          <w:sz w:val="28"/>
          <w:szCs w:val="28"/>
          <w:u w:val="single"/>
          <w:lang w:eastAsia="ru-RU"/>
        </w:rPr>
      </w:pPr>
      <w:bookmarkStart w:id="108" w:name="_Toc52282979"/>
      <w:r w:rsidRPr="00440765">
        <w:rPr>
          <w:rFonts w:ascii="Times New Roman" w:eastAsia="Times New Roman" w:hAnsi="Times New Roman" w:cs="Times New Roman"/>
          <w:bCs/>
          <w:sz w:val="28"/>
          <w:szCs w:val="28"/>
          <w:u w:val="single"/>
          <w:lang w:eastAsia="x-none"/>
        </w:rPr>
        <w:t>Спасательные формирования</w:t>
      </w:r>
      <w:bookmarkEnd w:id="108"/>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Для проведения работ по ликвидации чрезвычайных ситуаций и их последствий могут быть привлечены:</w:t>
      </w:r>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пожарные части;</w:t>
      </w:r>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штатные и нештатные аварийно-спасательные формирования;</w:t>
      </w:r>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lastRenderedPageBreak/>
        <w:t>- персонал учреждений здравоохранения;</w:t>
      </w:r>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персонал и техника других учреждений.</w:t>
      </w:r>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Для перевозки (эвакуации) населения и материальных средств может быть использована автомобильная техника предприятий и организаций района.</w:t>
      </w:r>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Для проведения инженерных, аварийно-спасательных и восстановительных работ также может быть привлечена инженерная техника, предприятий и организаций </w:t>
      </w:r>
      <w:r w:rsidR="00512E8C" w:rsidRPr="00440765">
        <w:rPr>
          <w:rFonts w:ascii="Times New Roman" w:eastAsia="Lucida Sans Unicode" w:hAnsi="Times New Roman" w:cs="Times New Roman"/>
          <w:kern w:val="1"/>
          <w:sz w:val="28"/>
          <w:szCs w:val="28"/>
          <w:lang w:eastAsia="ru-RU"/>
        </w:rPr>
        <w:t>края</w:t>
      </w:r>
      <w:r w:rsidRPr="00440765">
        <w:rPr>
          <w:rFonts w:ascii="Times New Roman" w:eastAsia="Lucida Sans Unicode" w:hAnsi="Times New Roman" w:cs="Times New Roman"/>
          <w:kern w:val="1"/>
          <w:sz w:val="28"/>
          <w:szCs w:val="28"/>
          <w:lang w:eastAsia="ru-RU"/>
        </w:rPr>
        <w:t xml:space="preserve"> и муниципальных образований, входящих в состав </w:t>
      </w:r>
      <w:r w:rsidR="00512E8C" w:rsidRPr="00440765">
        <w:rPr>
          <w:rFonts w:ascii="Times New Roman" w:eastAsia="Lucida Sans Unicode" w:hAnsi="Times New Roman" w:cs="Times New Roman"/>
          <w:kern w:val="1"/>
          <w:sz w:val="28"/>
          <w:szCs w:val="28"/>
          <w:lang w:eastAsia="ru-RU"/>
        </w:rPr>
        <w:t>края</w:t>
      </w:r>
      <w:r w:rsidRPr="00440765">
        <w:rPr>
          <w:rFonts w:ascii="Times New Roman" w:eastAsia="Lucida Sans Unicode" w:hAnsi="Times New Roman" w:cs="Times New Roman"/>
          <w:kern w:val="1"/>
          <w:sz w:val="28"/>
          <w:szCs w:val="28"/>
          <w:lang w:eastAsia="ru-RU"/>
        </w:rPr>
        <w:t>.</w:t>
      </w:r>
    </w:p>
    <w:p w:rsidR="003B2596" w:rsidRDefault="00FE263D" w:rsidP="003B2596">
      <w:pPr>
        <w:widowControl w:val="0"/>
        <w:tabs>
          <w:tab w:val="left" w:pos="1134"/>
        </w:tabs>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Предметом регулирования данного Закона является определение общих организационно-правовых и экономических основ создания и деятельности аварийно-спасательных служб и аварийно-спасательных формирований </w:t>
      </w:r>
      <w:r w:rsidR="00C248FC" w:rsidRPr="00440765">
        <w:rPr>
          <w:rFonts w:ascii="Times New Roman" w:eastAsia="Times New Roman" w:hAnsi="Times New Roman" w:cs="Times New Roman"/>
          <w:sz w:val="28"/>
          <w:szCs w:val="28"/>
          <w:lang w:eastAsia="ru-RU"/>
        </w:rPr>
        <w:t>Ярославской области</w:t>
      </w:r>
      <w:r w:rsidRPr="00440765">
        <w:rPr>
          <w:rFonts w:ascii="Times New Roman" w:eastAsia="Lucida Sans Unicode" w:hAnsi="Times New Roman" w:cs="Times New Roman"/>
          <w:kern w:val="1"/>
          <w:sz w:val="28"/>
          <w:szCs w:val="28"/>
          <w:lang w:eastAsia="ru-RU"/>
        </w:rPr>
        <w:t xml:space="preserve">, порядка взаимодействия в этой области между органами государственной власти </w:t>
      </w:r>
      <w:r w:rsidR="003A46D7" w:rsidRPr="00440765">
        <w:rPr>
          <w:rFonts w:ascii="Times New Roman" w:eastAsia="Lucida Sans Unicode" w:hAnsi="Times New Roman" w:cs="Times New Roman"/>
          <w:kern w:val="1"/>
          <w:sz w:val="28"/>
          <w:szCs w:val="28"/>
          <w:lang w:eastAsia="ru-RU"/>
        </w:rPr>
        <w:t>края</w:t>
      </w:r>
      <w:r w:rsidRPr="00440765">
        <w:rPr>
          <w:rFonts w:ascii="Times New Roman" w:eastAsia="Lucida Sans Unicode" w:hAnsi="Times New Roman" w:cs="Times New Roman"/>
          <w:kern w:val="1"/>
          <w:sz w:val="28"/>
          <w:szCs w:val="28"/>
          <w:lang w:eastAsia="ru-RU"/>
        </w:rPr>
        <w:t xml:space="preserve">, органами местного самоуправления, а также предприятиями, учреждениями, организациями, крестьянскими (фермерскими) хозяйствами, иными юридическими лицами независимо от их организационно-правовых форм и форм собственности, общественными объединениями, должностными лицами и гражданами на территории </w:t>
      </w:r>
      <w:r w:rsidR="003A46D7" w:rsidRPr="00440765">
        <w:rPr>
          <w:rFonts w:ascii="Times New Roman" w:eastAsia="Lucida Sans Unicode" w:hAnsi="Times New Roman" w:cs="Times New Roman"/>
          <w:kern w:val="1"/>
          <w:sz w:val="28"/>
          <w:szCs w:val="28"/>
          <w:lang w:eastAsia="ru-RU"/>
        </w:rPr>
        <w:t>края</w:t>
      </w:r>
      <w:r w:rsidRPr="00440765">
        <w:rPr>
          <w:rFonts w:ascii="Times New Roman" w:eastAsia="Lucida Sans Unicode" w:hAnsi="Times New Roman" w:cs="Times New Roman"/>
          <w:kern w:val="1"/>
          <w:sz w:val="28"/>
          <w:szCs w:val="28"/>
          <w:lang w:eastAsia="ru-RU"/>
        </w:rPr>
        <w:t xml:space="preserve">; основ государственной политики в области правовой и социальной защиты спасателей </w:t>
      </w:r>
      <w:r w:rsidR="00512E8C" w:rsidRPr="00440765">
        <w:rPr>
          <w:rFonts w:ascii="Times New Roman" w:eastAsia="Lucida Sans Unicode" w:hAnsi="Times New Roman" w:cs="Times New Roman"/>
          <w:kern w:val="1"/>
          <w:sz w:val="28"/>
          <w:szCs w:val="28"/>
          <w:lang w:eastAsia="ru-RU"/>
        </w:rPr>
        <w:t>края</w:t>
      </w:r>
      <w:r w:rsidRPr="00440765">
        <w:rPr>
          <w:rFonts w:ascii="Times New Roman" w:eastAsia="Lucida Sans Unicode" w:hAnsi="Times New Roman" w:cs="Times New Roman"/>
          <w:kern w:val="1"/>
          <w:sz w:val="28"/>
          <w:szCs w:val="28"/>
          <w:lang w:eastAsia="ru-RU"/>
        </w:rPr>
        <w:t>, других граждан, принимающих участие в ликвидации чрезвычайных ситуаций природного и техногенног</w:t>
      </w:r>
      <w:bookmarkStart w:id="109" w:name="_Toc26625347"/>
      <w:bookmarkStart w:id="110" w:name="_Toc52282981"/>
      <w:r w:rsidR="003B2596">
        <w:rPr>
          <w:rFonts w:ascii="Times New Roman" w:eastAsia="Lucida Sans Unicode" w:hAnsi="Times New Roman" w:cs="Times New Roman"/>
          <w:kern w:val="1"/>
          <w:sz w:val="28"/>
          <w:szCs w:val="28"/>
          <w:lang w:eastAsia="ru-RU"/>
        </w:rPr>
        <w:t>о характера, и членов их семей.</w:t>
      </w:r>
    </w:p>
    <w:p w:rsidR="00FE263D" w:rsidRPr="00834AA5" w:rsidRDefault="00834AA5" w:rsidP="003B2596">
      <w:pPr>
        <w:widowControl w:val="0"/>
        <w:tabs>
          <w:tab w:val="left" w:pos="1134"/>
        </w:tabs>
        <w:suppressAutoHyphens/>
        <w:spacing w:after="0" w:line="240" w:lineRule="auto"/>
        <w:ind w:firstLine="709"/>
        <w:jc w:val="both"/>
        <w:rPr>
          <w:rFonts w:ascii="Times New Roman" w:eastAsia="Lucida Sans Unicode" w:hAnsi="Times New Roman" w:cs="Times New Roman"/>
          <w:b/>
          <w:kern w:val="1"/>
          <w:sz w:val="28"/>
          <w:szCs w:val="28"/>
          <w:lang w:eastAsia="ru-RU"/>
        </w:rPr>
      </w:pPr>
      <w:r w:rsidRPr="00834AA5">
        <w:rPr>
          <w:rFonts w:ascii="Times New Roman" w:eastAsia="Times New Roman" w:hAnsi="Times New Roman" w:cs="Times New Roman"/>
          <w:bCs/>
          <w:sz w:val="28"/>
          <w:szCs w:val="28"/>
          <w:lang w:eastAsia="x-none"/>
        </w:rPr>
        <w:t xml:space="preserve">20.16. </w:t>
      </w:r>
      <w:r w:rsidR="00FE263D" w:rsidRPr="00834AA5">
        <w:rPr>
          <w:rFonts w:ascii="Times New Roman" w:eastAsia="Times New Roman" w:hAnsi="Times New Roman" w:cs="Times New Roman"/>
          <w:b/>
          <w:bCs/>
          <w:sz w:val="28"/>
          <w:szCs w:val="28"/>
          <w:lang w:val="x-none" w:eastAsia="x-none"/>
        </w:rPr>
        <w:t>Мероприятия по организации эвакуации населения при чрезвычайных ситуациях природного и техногенного характера</w:t>
      </w:r>
      <w:bookmarkEnd w:id="109"/>
      <w:bookmarkEnd w:id="110"/>
    </w:p>
    <w:p w:rsidR="002D55C0" w:rsidRPr="00440765" w:rsidRDefault="002D55C0" w:rsidP="00440765">
      <w:pPr>
        <w:pStyle w:val="afffffd"/>
        <w:rPr>
          <w:sz w:val="28"/>
          <w:szCs w:val="28"/>
        </w:rPr>
      </w:pPr>
      <w:r w:rsidRPr="00440765">
        <w:rPr>
          <w:sz w:val="28"/>
          <w:szCs w:val="28"/>
        </w:rPr>
        <w:t>В соответствии с п.2 ст. 8 Федерального закона от 12.02.1998 № 28-ФЗ «О гражданской обороне» и в целях защиты населения территории жилого района от опасностей, возникающих при ведении военных действий или вследствие этих действий, проектом планировки предусматривается устройство противорадиационных укрытий в технических этажах жилых и общественных зданий (детский сад, торговый и гостиничный комплексы и др.). Укрытия необходимо оборудовать всеми необходимыми средствами (вентиляция, фильтры, резервное электроснабжение, пост радио-дозиметрического контроля и т.д.) в соответствии с утвержденными техническими регламентами.</w:t>
      </w:r>
    </w:p>
    <w:p w:rsidR="002D55C0" w:rsidRPr="00440765" w:rsidRDefault="002D55C0" w:rsidP="00440765">
      <w:pPr>
        <w:pStyle w:val="afffffd"/>
        <w:rPr>
          <w:sz w:val="28"/>
          <w:szCs w:val="28"/>
        </w:rPr>
      </w:pPr>
      <w:r w:rsidRPr="00440765">
        <w:rPr>
          <w:sz w:val="28"/>
          <w:szCs w:val="28"/>
        </w:rPr>
        <w:t>Санитарно-обмывочные пункты и станции обеззараживания одежды предусматриваются на объектах социально-бытового обслуживания, расположенных на проектируемой территории, с устройством дополнительных входов-выходов для предотвращения контакта «грязных» и «чистых» потоков людей. Пункты очистки транспорта предусматривается организовать на территории объектов автотранспортных предприятий или пожарного депо с соблюдением условий по сбору загрязненных стоков и их последующей утилизации.</w:t>
      </w:r>
    </w:p>
    <w:p w:rsidR="002D55C0" w:rsidRDefault="002D55C0" w:rsidP="00440765">
      <w:pPr>
        <w:pStyle w:val="afffffd"/>
        <w:rPr>
          <w:sz w:val="28"/>
          <w:szCs w:val="28"/>
        </w:rPr>
      </w:pPr>
      <w:r w:rsidRPr="00440765">
        <w:rPr>
          <w:sz w:val="28"/>
          <w:szCs w:val="28"/>
        </w:rPr>
        <w:t xml:space="preserve">На территории </w:t>
      </w:r>
      <w:r w:rsidR="00C248FC" w:rsidRPr="00440765">
        <w:rPr>
          <w:sz w:val="28"/>
          <w:szCs w:val="28"/>
        </w:rPr>
        <w:t>Карабихского сельского поселения</w:t>
      </w:r>
      <w:r w:rsidRPr="00440765">
        <w:rPr>
          <w:sz w:val="28"/>
          <w:szCs w:val="28"/>
        </w:rPr>
        <w:t xml:space="preserve"> отсутствуют пункты временного размещения населения в случае возникновения чрезвычайных ситуаций.</w:t>
      </w:r>
      <w:r w:rsidR="003D0460" w:rsidRPr="00440765">
        <w:rPr>
          <w:sz w:val="28"/>
          <w:szCs w:val="28"/>
        </w:rPr>
        <w:t xml:space="preserve"> Укрытие населения предполагается в </w:t>
      </w:r>
      <w:r w:rsidR="003D0460" w:rsidRPr="00440765">
        <w:rPr>
          <w:sz w:val="28"/>
          <w:szCs w:val="28"/>
        </w:rPr>
        <w:lastRenderedPageBreak/>
        <w:t>заглубленных помещениях подземного пространства в соответствии с п. 4 постановления Правительства Российской Федерации от 29</w:t>
      </w:r>
      <w:r w:rsidR="00834AA5">
        <w:rPr>
          <w:sz w:val="28"/>
          <w:szCs w:val="28"/>
        </w:rPr>
        <w:t xml:space="preserve"> ноября </w:t>
      </w:r>
      <w:r w:rsidR="003D0460" w:rsidRPr="00440765">
        <w:rPr>
          <w:sz w:val="28"/>
          <w:szCs w:val="28"/>
        </w:rPr>
        <w:t>1999</w:t>
      </w:r>
      <w:r w:rsidR="00834AA5">
        <w:rPr>
          <w:sz w:val="28"/>
          <w:szCs w:val="28"/>
        </w:rPr>
        <w:t xml:space="preserve"> г.</w:t>
      </w:r>
      <w:r w:rsidR="003D0460" w:rsidRPr="00440765">
        <w:rPr>
          <w:sz w:val="28"/>
          <w:szCs w:val="28"/>
        </w:rPr>
        <w:t xml:space="preserve"> № 1309 «О порядке создания убежищ и иных объектов гражданской обороны».</w:t>
      </w:r>
    </w:p>
    <w:p w:rsidR="00484ADB" w:rsidRPr="00834AA5" w:rsidRDefault="00834AA5" w:rsidP="00834AA5">
      <w:pPr>
        <w:keepNext/>
        <w:tabs>
          <w:tab w:val="num" w:pos="432"/>
        </w:tabs>
        <w:spacing w:after="0" w:line="240" w:lineRule="auto"/>
        <w:ind w:firstLine="709"/>
        <w:jc w:val="both"/>
        <w:rPr>
          <w:rFonts w:ascii="Times New Roman" w:eastAsia="Times New Roman" w:hAnsi="Times New Roman" w:cs="Times New Roman"/>
          <w:b/>
          <w:bCs/>
          <w:sz w:val="28"/>
          <w:szCs w:val="20"/>
          <w:lang w:eastAsia="ru-RU"/>
        </w:rPr>
      </w:pPr>
      <w:r w:rsidRPr="00834AA5">
        <w:rPr>
          <w:rFonts w:ascii="Times New Roman" w:eastAsia="Times New Roman" w:hAnsi="Times New Roman" w:cs="Times New Roman"/>
          <w:bCs/>
          <w:sz w:val="28"/>
          <w:szCs w:val="20"/>
          <w:lang w:eastAsia="ru-RU"/>
        </w:rPr>
        <w:t>20.17.</w:t>
      </w:r>
      <w:r>
        <w:rPr>
          <w:rFonts w:ascii="Times New Roman" w:eastAsia="Times New Roman" w:hAnsi="Times New Roman" w:cs="Times New Roman"/>
          <w:b/>
          <w:bCs/>
          <w:sz w:val="28"/>
          <w:szCs w:val="20"/>
          <w:lang w:eastAsia="ru-RU"/>
        </w:rPr>
        <w:t xml:space="preserve"> </w:t>
      </w:r>
      <w:r w:rsidR="00FE263D" w:rsidRPr="00440765">
        <w:rPr>
          <w:rFonts w:ascii="Times New Roman" w:eastAsia="Times New Roman" w:hAnsi="Times New Roman" w:cs="Times New Roman"/>
          <w:b/>
          <w:bCs/>
          <w:sz w:val="28"/>
          <w:szCs w:val="20"/>
          <w:lang w:eastAsia="ru-RU"/>
        </w:rPr>
        <w:t xml:space="preserve">Общие рекомендации </w:t>
      </w:r>
      <w:r>
        <w:rPr>
          <w:rFonts w:ascii="Times New Roman" w:eastAsia="Times New Roman" w:hAnsi="Times New Roman" w:cs="Times New Roman"/>
          <w:b/>
          <w:bCs/>
          <w:sz w:val="28"/>
          <w:szCs w:val="20"/>
          <w:lang w:eastAsia="ru-RU"/>
        </w:rPr>
        <w:t xml:space="preserve">по </w:t>
      </w:r>
      <w:r w:rsidRPr="00834AA5">
        <w:rPr>
          <w:rFonts w:ascii="Times New Roman" w:eastAsia="Lucida Sans Unicode" w:hAnsi="Times New Roman" w:cs="Times New Roman"/>
          <w:b/>
          <w:kern w:val="1"/>
          <w:sz w:val="28"/>
          <w:szCs w:val="28"/>
          <w:lang w:eastAsia="ru-RU"/>
        </w:rPr>
        <w:t>проведению мероприятий гражданской обороны</w:t>
      </w:r>
    </w:p>
    <w:p w:rsidR="00FE263D" w:rsidRPr="00440765" w:rsidRDefault="00FE263D" w:rsidP="00440765">
      <w:pPr>
        <w:widowControl w:val="0"/>
        <w:tabs>
          <w:tab w:val="num" w:pos="325"/>
        </w:tabs>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Генеральным планом предусматривается проведение следующих мероприятий гражданской обороны:</w:t>
      </w:r>
    </w:p>
    <w:p w:rsidR="00FE263D" w:rsidRPr="00440765" w:rsidRDefault="00FE263D" w:rsidP="00440765">
      <w:pPr>
        <w:widowControl w:val="0"/>
        <w:tabs>
          <w:tab w:val="num" w:pos="325"/>
        </w:tabs>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1. Территория не попадает в зоны возможного химического заражения, возможного радиоактивного заражения, возможных разрушений и возможного катастрофического затопления, в связи с этим подготовка и проведение специальных мероприятий по защите от указанных опасностей не требуется.</w:t>
      </w:r>
    </w:p>
    <w:p w:rsidR="00FE263D" w:rsidRPr="00440765" w:rsidRDefault="00FE263D" w:rsidP="00440765">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 xml:space="preserve">2. Строительство защитных сооружений не требуется, в соответствии с Исходными данными и требованиями. </w:t>
      </w:r>
    </w:p>
    <w:p w:rsidR="00FE263D" w:rsidRPr="00440765" w:rsidRDefault="00FE263D" w:rsidP="00484ADB">
      <w:pPr>
        <w:widowControl w:val="0"/>
        <w:suppressAutoHyphens/>
        <w:spacing w:after="0" w:line="240" w:lineRule="auto"/>
        <w:ind w:firstLine="709"/>
        <w:contextualSpacing/>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При необходимости возможно организация укрытий в приспосабливаемых для этих целей подвальных, цокольных и первых этажей помещений общественных зданий (детские дошкольные учреждения, общеобразовательная школа, спортивный комплекс, объекты медицинского обслуживания и т.д.), в соответствии с п. 4.1. СП 88.13330.2014.</w:t>
      </w:r>
    </w:p>
    <w:p w:rsidR="00FE263D" w:rsidRPr="00440765" w:rsidRDefault="00FE263D" w:rsidP="00484ADB">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3. Эвакуационные мероприятия по гражданской обороне необходимо осуществлять в соответствии с Планом граждан</w:t>
      </w:r>
      <w:r w:rsidR="00512E8C" w:rsidRPr="00440765">
        <w:rPr>
          <w:rFonts w:ascii="Times New Roman" w:eastAsia="Lucida Sans Unicode" w:hAnsi="Times New Roman" w:cs="Times New Roman"/>
          <w:kern w:val="1"/>
          <w:sz w:val="28"/>
          <w:szCs w:val="28"/>
          <w:lang w:eastAsia="ru-RU"/>
        </w:rPr>
        <w:t>ской обороны и защиты населения.</w:t>
      </w:r>
    </w:p>
    <w:p w:rsidR="00FE263D" w:rsidRPr="00440765" w:rsidRDefault="00FE263D" w:rsidP="00484ADB">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При необходимости эвакуации населения предусматривается осуществление мероприятий по:</w:t>
      </w:r>
    </w:p>
    <w:p w:rsidR="00FE263D" w:rsidRPr="00440765" w:rsidRDefault="00FE263D" w:rsidP="00484ADB">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w:t>
      </w:r>
      <w:r w:rsidRPr="00440765">
        <w:rPr>
          <w:rFonts w:ascii="Times New Roman" w:eastAsia="Lucida Sans Unicode" w:hAnsi="Times New Roman" w:cs="Times New Roman"/>
          <w:kern w:val="1"/>
          <w:sz w:val="28"/>
          <w:szCs w:val="28"/>
          <w:lang w:eastAsia="ru-RU"/>
        </w:rPr>
        <w:tab/>
        <w:t>проверке готовности приемно-эвакуационных пунктов;</w:t>
      </w:r>
    </w:p>
    <w:p w:rsidR="00FE263D" w:rsidRPr="00440765" w:rsidRDefault="00FE263D" w:rsidP="00484ADB">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w:t>
      </w:r>
      <w:r w:rsidRPr="00440765">
        <w:rPr>
          <w:rFonts w:ascii="Times New Roman" w:eastAsia="Lucida Sans Unicode" w:hAnsi="Times New Roman" w:cs="Times New Roman"/>
          <w:kern w:val="1"/>
          <w:sz w:val="28"/>
          <w:szCs w:val="28"/>
          <w:lang w:eastAsia="ru-RU"/>
        </w:rPr>
        <w:tab/>
        <w:t>подготовке эвакоприемной комиссии и сельских администраций к приему и размещению эваконаселения, его трудоустройству, медицинскому обеспечению и обеспечению продовольствием и предметами первой необходимости;</w:t>
      </w:r>
    </w:p>
    <w:p w:rsidR="00FE263D" w:rsidRPr="00440765" w:rsidRDefault="00FE263D" w:rsidP="00484ADB">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w:t>
      </w:r>
      <w:r w:rsidRPr="00440765">
        <w:rPr>
          <w:rFonts w:ascii="Times New Roman" w:eastAsia="Lucida Sans Unicode" w:hAnsi="Times New Roman" w:cs="Times New Roman"/>
          <w:kern w:val="1"/>
          <w:sz w:val="28"/>
          <w:szCs w:val="28"/>
          <w:lang w:eastAsia="ru-RU"/>
        </w:rPr>
        <w:tab/>
        <w:t>организации упорядоченного процесса посадки и высадки людей</w:t>
      </w:r>
    </w:p>
    <w:p w:rsidR="00FE263D" w:rsidRPr="00440765" w:rsidRDefault="00FE263D" w:rsidP="00484ADB">
      <w:pPr>
        <w:widowControl w:val="0"/>
        <w:suppressAutoHyphens/>
        <w:autoSpaceDE w:val="0"/>
        <w:autoSpaceDN w:val="0"/>
        <w:adjustRightInd w:val="0"/>
        <w:spacing w:after="0" w:line="240" w:lineRule="auto"/>
        <w:ind w:firstLine="709"/>
        <w:contextualSpacing/>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Проведение эвакуационных приемных мероприятий является основным способом защиты населения городов, отнесенных к группам по ГО с объектами экономики особой важности от современных средств поражения.</w:t>
      </w:r>
    </w:p>
    <w:p w:rsidR="00FE263D" w:rsidRPr="00440765" w:rsidRDefault="00FE263D" w:rsidP="00484ADB">
      <w:pPr>
        <w:widowControl w:val="0"/>
        <w:suppressAutoHyphens/>
        <w:autoSpaceDE w:val="0"/>
        <w:autoSpaceDN w:val="0"/>
        <w:adjustRightInd w:val="0"/>
        <w:spacing w:after="0" w:line="240" w:lineRule="auto"/>
        <w:ind w:firstLine="709"/>
        <w:contextualSpacing/>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Подготовка территории к приему, размещению и первоочередному жизнеобеспечению эвакуации населения, осуществляется эвакуирующимися организациями городов, отнесенных к группам по ГО, совместно с эвакуационными органами администрации заблаговременно, в мирное время.</w:t>
      </w:r>
    </w:p>
    <w:p w:rsidR="00FE263D" w:rsidRPr="00440765" w:rsidRDefault="00FE263D" w:rsidP="00484ADB">
      <w:pPr>
        <w:widowControl w:val="0"/>
        <w:suppressAutoHyphens/>
        <w:spacing w:after="0" w:line="240" w:lineRule="auto"/>
        <w:ind w:firstLine="709"/>
        <w:jc w:val="both"/>
        <w:rPr>
          <w:rFonts w:ascii="Times New Roman" w:eastAsia="Lucida Sans Unicode" w:hAnsi="Times New Roman" w:cs="Times New Roman"/>
          <w:kern w:val="1"/>
          <w:sz w:val="28"/>
          <w:szCs w:val="28"/>
          <w:lang w:eastAsia="ru-RU"/>
        </w:rPr>
      </w:pPr>
      <w:r w:rsidRPr="00440765">
        <w:rPr>
          <w:rFonts w:ascii="Times New Roman" w:eastAsia="Lucida Sans Unicode" w:hAnsi="Times New Roman" w:cs="Times New Roman"/>
          <w:kern w:val="1"/>
          <w:sz w:val="28"/>
          <w:szCs w:val="28"/>
          <w:lang w:eastAsia="ru-RU"/>
        </w:rPr>
        <w:t>4. Маскировочные мероприятия</w:t>
      </w:r>
      <w:r w:rsidRPr="00440765">
        <w:rPr>
          <w:rFonts w:ascii="Times New Roman" w:eastAsia="Lucida Sans Unicode" w:hAnsi="Times New Roman" w:cs="Times New Roman"/>
          <w:b/>
          <w:kern w:val="1"/>
          <w:sz w:val="28"/>
          <w:szCs w:val="28"/>
          <w:lang w:eastAsia="ru-RU"/>
        </w:rPr>
        <w:t xml:space="preserve"> </w:t>
      </w:r>
      <w:r w:rsidRPr="00440765">
        <w:rPr>
          <w:rFonts w:ascii="Times New Roman" w:eastAsia="Lucida Sans Unicode" w:hAnsi="Times New Roman" w:cs="Times New Roman"/>
          <w:kern w:val="1"/>
          <w:sz w:val="28"/>
          <w:szCs w:val="28"/>
          <w:lang w:eastAsia="ru-RU"/>
        </w:rPr>
        <w:t xml:space="preserve">в соответствии с п.10 СП 165.1325800.2014 (Актуализированная редакция СНиП 2.01.51-90 «Инженерно-технические мероприятия гражданской обороны») на территории не предусматриваются. </w:t>
      </w:r>
    </w:p>
    <w:p w:rsidR="00FE263D" w:rsidRPr="00440765" w:rsidRDefault="00FE263D" w:rsidP="00484ADB">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5. Предусмотреть установку речевых сиренных установок, в соответствии с Указом Президента РФ от 13.11.2012 г. № 1522 «О создании комплексной системы экстренного оповещения населения об угрозе возникновения или о возникновении чрезвычайных ситуации».</w:t>
      </w:r>
    </w:p>
    <w:p w:rsidR="00320B49" w:rsidRPr="00440765" w:rsidRDefault="00FE263D" w:rsidP="00484ADB">
      <w:pPr>
        <w:spacing w:after="0" w:line="240" w:lineRule="auto"/>
        <w:ind w:firstLine="709"/>
        <w:contextualSpacing/>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lastRenderedPageBreak/>
        <w:t>6. Суммарная проектная производительность защищенных от радиоактивного загрязнения и (или) химического заражения объектов водоснабжения в безопасной зоне,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 а также сельскохозяйственных животных и птицы, содержащихся на предприятиях всех форм собственности, крестьянских (фермерских) и личных подсобных хозяйств, в питьевой воде и определяться: для населения - из расчета не менее 25 л в сутки на одного человека; для сельскохозяйственных животных и птицы - по нормам, устанавливаемым Минсельхозом России (п.5.23. СП 165.1325800.2014).</w:t>
      </w:r>
    </w:p>
    <w:p w:rsidR="003E6E0A" w:rsidRPr="002F22B1" w:rsidRDefault="003E6E0A" w:rsidP="002F22B1"/>
    <w:p w:rsidR="00484ADB" w:rsidRPr="00834AA5" w:rsidRDefault="00834AA5" w:rsidP="00834AA5">
      <w:pPr>
        <w:tabs>
          <w:tab w:val="left" w:pos="993"/>
        </w:tabs>
        <w:suppressAutoHyphens/>
        <w:spacing w:after="0" w:line="240" w:lineRule="auto"/>
        <w:ind w:firstLine="709"/>
        <w:jc w:val="both"/>
        <w:outlineLvl w:val="0"/>
        <w:rPr>
          <w:rFonts w:ascii="Times New Roman" w:eastAsia="Times New Roman" w:hAnsi="Times New Roman" w:cs="Times New Roman"/>
          <w:b/>
          <w:sz w:val="28"/>
          <w:szCs w:val="24"/>
          <w:lang w:eastAsia="zh-CN"/>
        </w:rPr>
      </w:pPr>
      <w:bookmarkStart w:id="111" w:name="_Toc180076843"/>
      <w:r w:rsidRPr="00834AA5">
        <w:rPr>
          <w:rFonts w:ascii="Times New Roman" w:hAnsi="Times New Roman" w:cs="Times New Roman"/>
          <w:sz w:val="28"/>
          <w:szCs w:val="28"/>
        </w:rPr>
        <w:t>21.</w:t>
      </w:r>
      <w:r>
        <w:rPr>
          <w:rFonts w:ascii="Times New Roman" w:hAnsi="Times New Roman" w:cs="Times New Roman"/>
          <w:b/>
          <w:sz w:val="28"/>
          <w:szCs w:val="28"/>
        </w:rPr>
        <w:t xml:space="preserve"> </w:t>
      </w:r>
      <w:r w:rsidR="00320B49" w:rsidRPr="00834AA5">
        <w:rPr>
          <w:rFonts w:ascii="Times New Roman" w:hAnsi="Times New Roman" w:cs="Times New Roman"/>
          <w:b/>
          <w:sz w:val="28"/>
          <w:szCs w:val="28"/>
        </w:rPr>
        <w:t xml:space="preserve">Перечень земельных участков, </w:t>
      </w:r>
      <w:r w:rsidR="00320B49" w:rsidRPr="00834AA5">
        <w:rPr>
          <w:rFonts w:ascii="Times New Roman" w:eastAsia="Times New Roman" w:hAnsi="Times New Roman" w:cs="Times New Roman"/>
          <w:b/>
          <w:sz w:val="28"/>
          <w:szCs w:val="28"/>
          <w:lang w:eastAsia="ru-RU"/>
        </w:rPr>
        <w:t>которые включаются в границы населенных пунктов, входящих в состав округа или, исключаются из их границ</w:t>
      </w:r>
      <w:r w:rsidR="000C680C" w:rsidRPr="00834AA5">
        <w:rPr>
          <w:rFonts w:ascii="Times New Roman" w:eastAsia="Times New Roman" w:hAnsi="Times New Roman" w:cs="Times New Roman"/>
          <w:b/>
          <w:sz w:val="28"/>
          <w:szCs w:val="28"/>
          <w:lang w:eastAsia="ru-RU"/>
        </w:rPr>
        <w:t>, а также перечень земельных участков, планируемых к переводу в иную категорию</w:t>
      </w:r>
      <w:bookmarkEnd w:id="111"/>
    </w:p>
    <w:bookmarkEnd w:id="102"/>
    <w:p w:rsidR="00834AA5" w:rsidRPr="00A0602E" w:rsidRDefault="009D3053" w:rsidP="00A0602E">
      <w:pPr>
        <w:spacing w:after="0" w:line="240" w:lineRule="auto"/>
        <w:ind w:firstLine="709"/>
        <w:jc w:val="both"/>
        <w:rPr>
          <w:rFonts w:ascii="Times New Roman" w:hAnsi="Times New Roman" w:cs="Times New Roman"/>
          <w:sz w:val="24"/>
          <w:szCs w:val="24"/>
          <w:lang w:eastAsia="ru-RU"/>
        </w:rPr>
      </w:pPr>
      <w:r w:rsidRPr="00440765">
        <w:rPr>
          <w:rFonts w:ascii="Times New Roman" w:hAnsi="Times New Roman" w:cs="Times New Roman"/>
          <w:sz w:val="28"/>
          <w:szCs w:val="28"/>
          <w:lang w:eastAsia="ru-RU"/>
        </w:rPr>
        <w:t>В соответствии с Законом</w:t>
      </w:r>
      <w:r w:rsidR="00F0410D" w:rsidRPr="00440765">
        <w:rPr>
          <w:rFonts w:ascii="Times New Roman" w:hAnsi="Times New Roman" w:cs="Times New Roman"/>
          <w:sz w:val="28"/>
          <w:szCs w:val="28"/>
          <w:lang w:eastAsia="ru-RU"/>
        </w:rPr>
        <w:t xml:space="preserve"> </w:t>
      </w:r>
      <w:r w:rsidR="004759AD" w:rsidRPr="00440765">
        <w:rPr>
          <w:rFonts w:ascii="Times New Roman" w:hAnsi="Times New Roman" w:cs="Times New Roman"/>
          <w:sz w:val="28"/>
          <w:szCs w:val="28"/>
          <w:lang w:eastAsia="ru-RU"/>
        </w:rPr>
        <w:t>Ярославской области</w:t>
      </w:r>
      <w:r w:rsidR="00F0410D" w:rsidRPr="00440765">
        <w:rPr>
          <w:rFonts w:ascii="Times New Roman" w:hAnsi="Times New Roman" w:cs="Times New Roman"/>
          <w:sz w:val="28"/>
          <w:szCs w:val="28"/>
          <w:lang w:eastAsia="ru-RU"/>
        </w:rPr>
        <w:t xml:space="preserve"> </w:t>
      </w:r>
      <w:r w:rsidR="00CD7458" w:rsidRPr="00440765">
        <w:rPr>
          <w:rFonts w:ascii="Times New Roman" w:hAnsi="Times New Roman" w:cs="Times New Roman"/>
          <w:sz w:val="28"/>
          <w:szCs w:val="28"/>
          <w:lang w:eastAsia="ru-RU"/>
        </w:rPr>
        <w:t xml:space="preserve">от </w:t>
      </w:r>
      <w:r w:rsidR="004759AD" w:rsidRPr="00440765">
        <w:rPr>
          <w:rFonts w:ascii="Times New Roman" w:hAnsi="Times New Roman" w:cs="Times New Roman"/>
          <w:sz w:val="28"/>
          <w:szCs w:val="28"/>
          <w:lang w:eastAsia="ru-RU"/>
        </w:rPr>
        <w:t>24</w:t>
      </w:r>
      <w:r w:rsidR="00834AA5">
        <w:rPr>
          <w:rFonts w:ascii="Times New Roman" w:hAnsi="Times New Roman" w:cs="Times New Roman"/>
          <w:sz w:val="28"/>
          <w:szCs w:val="28"/>
          <w:lang w:eastAsia="ru-RU"/>
        </w:rPr>
        <w:t xml:space="preserve"> декабря </w:t>
      </w:r>
      <w:r w:rsidR="00CD7458" w:rsidRPr="00440765">
        <w:rPr>
          <w:rFonts w:ascii="Times New Roman" w:hAnsi="Times New Roman" w:cs="Times New Roman"/>
          <w:sz w:val="28"/>
          <w:szCs w:val="28"/>
          <w:lang w:eastAsia="ru-RU"/>
        </w:rPr>
        <w:t>20</w:t>
      </w:r>
      <w:r w:rsidR="004759AD" w:rsidRPr="00440765">
        <w:rPr>
          <w:rFonts w:ascii="Times New Roman" w:hAnsi="Times New Roman" w:cs="Times New Roman"/>
          <w:sz w:val="28"/>
          <w:szCs w:val="28"/>
          <w:lang w:eastAsia="ru-RU"/>
        </w:rPr>
        <w:t>04</w:t>
      </w:r>
      <w:r w:rsidR="00CD7458" w:rsidRPr="00440765">
        <w:rPr>
          <w:rFonts w:ascii="Times New Roman" w:hAnsi="Times New Roman" w:cs="Times New Roman"/>
          <w:sz w:val="28"/>
          <w:szCs w:val="28"/>
          <w:lang w:eastAsia="ru-RU"/>
        </w:rPr>
        <w:t xml:space="preserve"> г. </w:t>
      </w:r>
      <w:r w:rsidR="004759AD" w:rsidRPr="00440765">
        <w:rPr>
          <w:rFonts w:ascii="Times New Roman" w:hAnsi="Times New Roman" w:cs="Times New Roman"/>
          <w:sz w:val="28"/>
          <w:szCs w:val="28"/>
          <w:lang w:eastAsia="ru-RU"/>
        </w:rPr>
        <w:t>65</w:t>
      </w:r>
      <w:r w:rsidR="00F0410D" w:rsidRPr="00440765">
        <w:rPr>
          <w:rFonts w:ascii="Times New Roman" w:hAnsi="Times New Roman" w:cs="Times New Roman"/>
          <w:sz w:val="28"/>
          <w:szCs w:val="28"/>
          <w:lang w:eastAsia="ru-RU"/>
        </w:rPr>
        <w:t>-</w:t>
      </w:r>
      <w:r w:rsidR="004759AD" w:rsidRPr="00440765">
        <w:rPr>
          <w:rFonts w:ascii="Times New Roman" w:hAnsi="Times New Roman" w:cs="Times New Roman"/>
          <w:sz w:val="28"/>
          <w:szCs w:val="28"/>
          <w:lang w:eastAsia="ru-RU"/>
        </w:rPr>
        <w:t>з</w:t>
      </w:r>
      <w:r w:rsidR="00F0410D" w:rsidRPr="00440765">
        <w:rPr>
          <w:rFonts w:ascii="Times New Roman" w:hAnsi="Times New Roman" w:cs="Times New Roman"/>
          <w:sz w:val="28"/>
          <w:szCs w:val="28"/>
          <w:lang w:eastAsia="ru-RU"/>
        </w:rPr>
        <w:t xml:space="preserve"> «О </w:t>
      </w:r>
      <w:r w:rsidR="00537AF0" w:rsidRPr="00440765">
        <w:rPr>
          <w:rFonts w:ascii="Times New Roman" w:hAnsi="Times New Roman" w:cs="Times New Roman"/>
          <w:sz w:val="28"/>
          <w:szCs w:val="28"/>
          <w:lang w:eastAsia="ru-RU"/>
        </w:rPr>
        <w:t>наименованиях, границах и статусе муниципальных образований Ярославской области</w:t>
      </w:r>
      <w:r w:rsidR="00F0410D" w:rsidRPr="00440765">
        <w:rPr>
          <w:rFonts w:ascii="Times New Roman" w:hAnsi="Times New Roman" w:cs="Times New Roman"/>
          <w:sz w:val="28"/>
          <w:szCs w:val="28"/>
          <w:lang w:eastAsia="ru-RU"/>
        </w:rPr>
        <w:t xml:space="preserve">» </w:t>
      </w:r>
      <w:r w:rsidR="00537AF0" w:rsidRPr="00440765">
        <w:rPr>
          <w:rFonts w:ascii="Times New Roman" w:hAnsi="Times New Roman" w:cs="Times New Roman"/>
          <w:sz w:val="28"/>
          <w:szCs w:val="28"/>
          <w:lang w:eastAsia="ru-RU"/>
        </w:rPr>
        <w:t>Карабихское сельское поселение</w:t>
      </w:r>
      <w:r w:rsidR="00F0410D" w:rsidRPr="00440765">
        <w:rPr>
          <w:rFonts w:ascii="Times New Roman" w:hAnsi="Times New Roman" w:cs="Times New Roman"/>
          <w:sz w:val="28"/>
          <w:szCs w:val="28"/>
          <w:lang w:eastAsia="ru-RU"/>
        </w:rPr>
        <w:t xml:space="preserve"> с административным центром в </w:t>
      </w:r>
      <w:r w:rsidR="00537AF0" w:rsidRPr="00440765">
        <w:rPr>
          <w:rFonts w:ascii="Times New Roman" w:hAnsi="Times New Roman" w:cs="Times New Roman"/>
          <w:sz w:val="28"/>
          <w:szCs w:val="28"/>
        </w:rPr>
        <w:t>д. Карабиха</w:t>
      </w:r>
      <w:r w:rsidR="00F0410D" w:rsidRPr="00440765">
        <w:rPr>
          <w:rFonts w:ascii="Times New Roman" w:hAnsi="Times New Roman" w:cs="Times New Roman"/>
          <w:sz w:val="28"/>
          <w:szCs w:val="28"/>
          <w:lang w:eastAsia="ru-RU"/>
        </w:rPr>
        <w:t>, включает</w:t>
      </w:r>
      <w:r w:rsidR="00537AF0" w:rsidRPr="00440765">
        <w:rPr>
          <w:rFonts w:ascii="Times New Roman" w:hAnsi="Times New Roman" w:cs="Times New Roman"/>
          <w:sz w:val="28"/>
          <w:szCs w:val="28"/>
          <w:lang w:eastAsia="ru-RU"/>
        </w:rPr>
        <w:t>:</w:t>
      </w:r>
      <w:r w:rsidR="00F0410D" w:rsidRPr="00440765">
        <w:rPr>
          <w:rFonts w:ascii="Times New Roman" w:hAnsi="Times New Roman" w:cs="Times New Roman"/>
          <w:sz w:val="28"/>
          <w:szCs w:val="28"/>
          <w:lang w:eastAsia="ru-RU"/>
        </w:rPr>
        <w:t xml:space="preserve"> </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5"/>
        <w:gridCol w:w="2970"/>
        <w:gridCol w:w="5272"/>
      </w:tblGrid>
      <w:tr w:rsidR="00834AA5" w:rsidTr="00A0602E">
        <w:trPr>
          <w:trHeight w:val="159"/>
        </w:trPr>
        <w:tc>
          <w:tcPr>
            <w:tcW w:w="825"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1</w:t>
            </w:r>
            <w:r w:rsidR="00A0602E">
              <w:rPr>
                <w:rFonts w:ascii="Times New Roman" w:hAnsi="Times New Roman" w:cs="Times New Roman"/>
              </w:rPr>
              <w:t>.</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Афинеево</w:t>
            </w:r>
          </w:p>
        </w:tc>
      </w:tr>
      <w:tr w:rsidR="00834AA5">
        <w:tc>
          <w:tcPr>
            <w:tcW w:w="825"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2</w:t>
            </w:r>
            <w:r w:rsidR="00A0602E">
              <w:rPr>
                <w:rFonts w:ascii="Times New Roman" w:hAnsi="Times New Roman" w:cs="Times New Roman"/>
              </w:rPr>
              <w:t>.</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Бекренево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Бечихино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Большое Темерево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Боровая</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6.</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Бурмосово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7.</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Василево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8.</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село</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Введенье</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9.</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Высоко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10.</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Гончарово</w:t>
            </w:r>
          </w:p>
        </w:tc>
      </w:tr>
      <w:tr w:rsidR="00834AA5">
        <w:tc>
          <w:tcPr>
            <w:tcW w:w="825"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1</w:t>
            </w:r>
            <w:r w:rsidR="00A0602E">
              <w:rPr>
                <w:rFonts w:ascii="Times New Roman" w:hAnsi="Times New Roman" w:cs="Times New Roman"/>
              </w:rPr>
              <w:t>1.</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поселок</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Дубки</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12.</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Ершово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13.</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Зиновское</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14.</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Зманово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15.</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Карабиха</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16.</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Комарово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lastRenderedPageBreak/>
              <w:t>17.</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Кормилицино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18.</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Королево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19.</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поселок</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Красные Ткачи</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20.</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Лаптево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21.</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Лупычево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22.</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Матьково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23.</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Митино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24.</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Ноготино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25.</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Опарино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26.</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поселок</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 xml:space="preserve">пансионата </w:t>
            </w:r>
            <w:r w:rsidR="00A0602E">
              <w:rPr>
                <w:rFonts w:ascii="Times New Roman" w:hAnsi="Times New Roman" w:cs="Times New Roman"/>
              </w:rPr>
              <w:t>«</w:t>
            </w:r>
            <w:r>
              <w:rPr>
                <w:rFonts w:ascii="Times New Roman" w:hAnsi="Times New Roman" w:cs="Times New Roman"/>
              </w:rPr>
              <w:t>Ярославль</w:t>
            </w:r>
            <w:r w:rsidR="00A0602E">
              <w:rPr>
                <w:rFonts w:ascii="Times New Roman" w:hAnsi="Times New Roman" w:cs="Times New Roman"/>
              </w:rPr>
              <w:t>»</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27.</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Петровское</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28.</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Прасковьино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29.</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Прохоровское</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30.</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поселок</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Речной</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31.</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Селифонтово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32.</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Спицино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33.</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Черелисино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34.</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Чуркино</w:t>
            </w:r>
          </w:p>
        </w:tc>
      </w:tr>
      <w:tr w:rsidR="00834AA5">
        <w:tc>
          <w:tcPr>
            <w:tcW w:w="825" w:type="dxa"/>
            <w:tcBorders>
              <w:top w:val="single" w:sz="4" w:space="0" w:color="auto"/>
              <w:left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35.</w:t>
            </w:r>
          </w:p>
        </w:tc>
        <w:tc>
          <w:tcPr>
            <w:tcW w:w="2970"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Шепелево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3</w:t>
            </w:r>
            <w:r w:rsidR="00A0602E">
              <w:rPr>
                <w:rFonts w:ascii="Times New Roman" w:hAnsi="Times New Roman" w:cs="Times New Roman"/>
              </w:rPr>
              <w:t>6.</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Алексеевское</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37.</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Ананьино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38.</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Бегоулево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39.</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Борисово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40.</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Внуково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41.</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Волково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42.</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Голенищево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43.</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село</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Еремеевское</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44.</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Ерихово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45.</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Климовское</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lastRenderedPageBreak/>
              <w:t>46.</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Корюково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47.</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село</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Лучинское</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48.</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поселок</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Нагорный</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49.</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Першино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51.</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Подолино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52.</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Поповское</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53.</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Руденки</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54.</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Сарафоново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55.</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Сенчугово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56.</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Сергеево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57.</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Телегино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58.</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Тимошино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59.</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Хомутово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60.</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Худково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61.</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Цеденево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62.</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поселок</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Щедрино</w:t>
            </w:r>
          </w:p>
        </w:tc>
      </w:tr>
      <w:tr w:rsidR="00834AA5">
        <w:tc>
          <w:tcPr>
            <w:tcW w:w="825" w:type="dxa"/>
            <w:tcBorders>
              <w:top w:val="single" w:sz="4" w:space="0" w:color="auto"/>
              <w:left w:val="single" w:sz="4" w:space="0" w:color="auto"/>
              <w:bottom w:val="single" w:sz="4" w:space="0" w:color="auto"/>
              <w:right w:val="single" w:sz="4" w:space="0" w:color="auto"/>
            </w:tcBorders>
          </w:tcPr>
          <w:p w:rsidR="00834AA5" w:rsidRDefault="00A0602E" w:rsidP="00A0602E">
            <w:pPr>
              <w:pStyle w:val="afffffffffffffffff8"/>
              <w:jc w:val="center"/>
              <w:rPr>
                <w:rFonts w:ascii="Times New Roman" w:hAnsi="Times New Roman" w:cs="Times New Roman"/>
              </w:rPr>
            </w:pPr>
            <w:r>
              <w:rPr>
                <w:rFonts w:ascii="Times New Roman" w:hAnsi="Times New Roman" w:cs="Times New Roman"/>
              </w:rPr>
              <w:t>63.</w:t>
            </w:r>
          </w:p>
        </w:tc>
        <w:tc>
          <w:tcPr>
            <w:tcW w:w="2970"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деревня</w:t>
            </w:r>
          </w:p>
        </w:tc>
        <w:tc>
          <w:tcPr>
            <w:tcW w:w="5272" w:type="dxa"/>
            <w:tcBorders>
              <w:top w:val="single" w:sz="4" w:space="0" w:color="auto"/>
              <w:left w:val="single" w:sz="4" w:space="0" w:color="auto"/>
              <w:bottom w:val="single" w:sz="4" w:space="0" w:color="auto"/>
              <w:right w:val="single" w:sz="4" w:space="0" w:color="auto"/>
            </w:tcBorders>
          </w:tcPr>
          <w:p w:rsidR="00834AA5" w:rsidRDefault="00834AA5" w:rsidP="00A0602E">
            <w:pPr>
              <w:pStyle w:val="afffffffffffffffff8"/>
              <w:jc w:val="center"/>
              <w:rPr>
                <w:rFonts w:ascii="Times New Roman" w:hAnsi="Times New Roman" w:cs="Times New Roman"/>
              </w:rPr>
            </w:pPr>
            <w:r>
              <w:rPr>
                <w:rFonts w:ascii="Times New Roman" w:hAnsi="Times New Roman" w:cs="Times New Roman"/>
              </w:rPr>
              <w:t>Ямищи</w:t>
            </w:r>
          </w:p>
        </w:tc>
      </w:tr>
    </w:tbl>
    <w:p w:rsidR="00A83E18" w:rsidRPr="00440765" w:rsidRDefault="00A83E18" w:rsidP="00484ADB">
      <w:pPr>
        <w:spacing w:after="0" w:line="240" w:lineRule="auto"/>
        <w:ind w:firstLine="709"/>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 xml:space="preserve">Согласно пункту 1 части 1 статьи 84 Земельного кодекса Российской Федерации установлением или изменением границ населенных пунктов является утверждение или изменение </w:t>
      </w:r>
      <w:r w:rsidR="00A0602E">
        <w:rPr>
          <w:rFonts w:ascii="Times New Roman" w:hAnsi="Times New Roman" w:cs="Times New Roman"/>
          <w:sz w:val="28"/>
          <w:szCs w:val="28"/>
          <w:lang w:eastAsia="ru-RU"/>
        </w:rPr>
        <w:t>г</w:t>
      </w:r>
      <w:r w:rsidRPr="00440765">
        <w:rPr>
          <w:rFonts w:ascii="Times New Roman" w:hAnsi="Times New Roman" w:cs="Times New Roman"/>
          <w:sz w:val="28"/>
          <w:szCs w:val="28"/>
          <w:lang w:eastAsia="ru-RU"/>
        </w:rPr>
        <w:t xml:space="preserve">енерального плана </w:t>
      </w:r>
      <w:r w:rsidR="00ED7836" w:rsidRPr="00440765">
        <w:rPr>
          <w:rFonts w:ascii="Times New Roman" w:hAnsi="Times New Roman" w:cs="Times New Roman"/>
          <w:sz w:val="28"/>
          <w:szCs w:val="28"/>
          <w:lang w:eastAsia="ru-RU"/>
        </w:rPr>
        <w:t xml:space="preserve">муниципального </w:t>
      </w:r>
      <w:r w:rsidR="00A0602E">
        <w:rPr>
          <w:rFonts w:ascii="Times New Roman" w:hAnsi="Times New Roman" w:cs="Times New Roman"/>
          <w:sz w:val="28"/>
          <w:szCs w:val="28"/>
          <w:lang w:eastAsia="ru-RU"/>
        </w:rPr>
        <w:t>образования</w:t>
      </w:r>
      <w:r w:rsidRPr="00440765">
        <w:rPr>
          <w:rFonts w:ascii="Times New Roman" w:hAnsi="Times New Roman" w:cs="Times New Roman"/>
          <w:sz w:val="28"/>
          <w:szCs w:val="28"/>
          <w:lang w:eastAsia="ru-RU"/>
        </w:rPr>
        <w:t>, отображающего границы населенных пунктов, расположенных в границах соответствующего муниципального образования.</w:t>
      </w:r>
    </w:p>
    <w:p w:rsidR="00A83E18" w:rsidRPr="00440765" w:rsidRDefault="00A83E18" w:rsidP="00484ADB">
      <w:pPr>
        <w:spacing w:after="0" w:line="240" w:lineRule="auto"/>
        <w:ind w:firstLine="709"/>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В соответствии с частью 1 статьи 8 Федерального закона от 21</w:t>
      </w:r>
      <w:r w:rsidR="00A0602E">
        <w:rPr>
          <w:rFonts w:ascii="Times New Roman" w:hAnsi="Times New Roman" w:cs="Times New Roman"/>
          <w:sz w:val="28"/>
          <w:szCs w:val="28"/>
          <w:lang w:eastAsia="ru-RU"/>
        </w:rPr>
        <w:t xml:space="preserve"> декабря </w:t>
      </w:r>
      <w:r w:rsidRPr="00440765">
        <w:rPr>
          <w:rFonts w:ascii="Times New Roman" w:hAnsi="Times New Roman" w:cs="Times New Roman"/>
          <w:sz w:val="28"/>
          <w:szCs w:val="28"/>
          <w:lang w:eastAsia="ru-RU"/>
        </w:rPr>
        <w:t xml:space="preserve">2004 </w:t>
      </w:r>
      <w:r w:rsidR="00A0602E">
        <w:rPr>
          <w:rFonts w:ascii="Times New Roman" w:hAnsi="Times New Roman" w:cs="Times New Roman"/>
          <w:sz w:val="28"/>
          <w:szCs w:val="28"/>
          <w:lang w:eastAsia="ru-RU"/>
        </w:rPr>
        <w:t xml:space="preserve">года </w:t>
      </w:r>
      <w:r w:rsidRPr="00440765">
        <w:rPr>
          <w:rFonts w:ascii="Times New Roman" w:hAnsi="Times New Roman" w:cs="Times New Roman"/>
          <w:sz w:val="28"/>
          <w:szCs w:val="28"/>
          <w:lang w:eastAsia="ru-RU"/>
        </w:rPr>
        <w:t xml:space="preserve">№ 172-ФЗ «О переводе земель или земельных участков из одной категории в другую» (далее </w:t>
      </w:r>
      <w:r w:rsidR="00507375" w:rsidRPr="00440765">
        <w:rPr>
          <w:rFonts w:ascii="Times New Roman" w:hAnsi="Times New Roman" w:cs="Times New Roman"/>
          <w:sz w:val="28"/>
          <w:szCs w:val="28"/>
          <w:lang w:eastAsia="ru-RU"/>
        </w:rPr>
        <w:t>–</w:t>
      </w:r>
      <w:r w:rsidRPr="00440765">
        <w:rPr>
          <w:rFonts w:ascii="Times New Roman" w:hAnsi="Times New Roman" w:cs="Times New Roman"/>
          <w:sz w:val="28"/>
          <w:szCs w:val="28"/>
          <w:lang w:eastAsia="ru-RU"/>
        </w:rPr>
        <w:t xml:space="preserve"> 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rsidR="00A83E18" w:rsidRPr="00440765" w:rsidRDefault="00A83E18" w:rsidP="00484ADB">
      <w:pPr>
        <w:spacing w:after="0" w:line="240" w:lineRule="auto"/>
        <w:ind w:firstLine="709"/>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 xml:space="preserve">Таким образом, в соответствии с письмом Федеральной службы государственной регистрации, кадастра и картографии от 16.06.2010 г. №14-4692-ГЕ, если процедура утверждения Генерального плана муниципального </w:t>
      </w:r>
      <w:r w:rsidR="00593596" w:rsidRPr="00440765">
        <w:rPr>
          <w:rFonts w:ascii="Times New Roman" w:hAnsi="Times New Roman" w:cs="Times New Roman"/>
          <w:sz w:val="28"/>
          <w:szCs w:val="28"/>
          <w:lang w:eastAsia="ru-RU"/>
        </w:rPr>
        <w:t>округа</w:t>
      </w:r>
      <w:r w:rsidRPr="00440765">
        <w:rPr>
          <w:rFonts w:ascii="Times New Roman" w:hAnsi="Times New Roman" w:cs="Times New Roman"/>
          <w:sz w:val="28"/>
          <w:szCs w:val="28"/>
          <w:lang w:eastAsia="ru-RU"/>
        </w:rPr>
        <w:t xml:space="preserve"> не нарушена, то акт об утверждении Генерального плана, является актом о переводе земель или земельных участков.</w:t>
      </w:r>
    </w:p>
    <w:p w:rsidR="00D27FE3" w:rsidRDefault="00A24E36" w:rsidP="00484ADB">
      <w:pPr>
        <w:spacing w:after="0" w:line="240" w:lineRule="auto"/>
        <w:ind w:firstLine="709"/>
        <w:jc w:val="both"/>
        <w:rPr>
          <w:rFonts w:ascii="Times New Roman" w:hAnsi="Times New Roman" w:cs="Times New Roman"/>
          <w:sz w:val="28"/>
          <w:szCs w:val="28"/>
          <w:lang w:eastAsia="ru-RU"/>
        </w:rPr>
      </w:pPr>
      <w:bookmarkStart w:id="112" w:name="_Toc100667172"/>
      <w:r w:rsidRPr="00440765">
        <w:rPr>
          <w:rFonts w:ascii="Times New Roman" w:hAnsi="Times New Roman" w:cs="Times New Roman"/>
          <w:iCs/>
          <w:sz w:val="28"/>
          <w:szCs w:val="28"/>
        </w:rPr>
        <w:lastRenderedPageBreak/>
        <w:t xml:space="preserve">Перечень земельных участков, включаемых в границу и исключаемых из границ населённых пунктов </w:t>
      </w:r>
      <w:r w:rsidR="00D27FE3" w:rsidRPr="00440765">
        <w:rPr>
          <w:rFonts w:ascii="Times New Roman" w:hAnsi="Times New Roman" w:cs="Times New Roman"/>
          <w:iCs/>
          <w:sz w:val="28"/>
          <w:szCs w:val="28"/>
        </w:rPr>
        <w:t xml:space="preserve">Карабихского сельского поселения </w:t>
      </w:r>
      <w:r w:rsidR="00D27FE3" w:rsidRPr="00440765">
        <w:rPr>
          <w:rFonts w:ascii="Times New Roman" w:hAnsi="Times New Roman" w:cs="Times New Roman"/>
          <w:sz w:val="28"/>
          <w:szCs w:val="28"/>
          <w:lang w:eastAsia="ru-RU"/>
        </w:rPr>
        <w:t>приведен</w:t>
      </w:r>
      <w:r w:rsidRPr="00440765">
        <w:rPr>
          <w:rFonts w:ascii="Times New Roman" w:hAnsi="Times New Roman" w:cs="Times New Roman"/>
          <w:sz w:val="28"/>
          <w:szCs w:val="28"/>
          <w:lang w:eastAsia="ru-RU"/>
        </w:rPr>
        <w:t xml:space="preserve"> в </w:t>
      </w:r>
      <w:r w:rsidR="00077A8E">
        <w:rPr>
          <w:rFonts w:ascii="Times New Roman" w:hAnsi="Times New Roman" w:cs="Times New Roman"/>
          <w:sz w:val="28"/>
          <w:szCs w:val="28"/>
          <w:lang w:eastAsia="ru-RU"/>
        </w:rPr>
        <w:t>таблице</w:t>
      </w:r>
      <w:r w:rsidRPr="00440765">
        <w:rPr>
          <w:rFonts w:ascii="Times New Roman" w:hAnsi="Times New Roman" w:cs="Times New Roman"/>
          <w:sz w:val="28"/>
          <w:szCs w:val="28"/>
          <w:lang w:eastAsia="ru-RU"/>
        </w:rPr>
        <w:t>.</w:t>
      </w:r>
    </w:p>
    <w:p w:rsidR="00A0602E" w:rsidRDefault="00A0602E" w:rsidP="00484ADB">
      <w:pPr>
        <w:spacing w:after="0" w:line="240" w:lineRule="auto"/>
        <w:ind w:firstLine="709"/>
        <w:jc w:val="both"/>
        <w:rPr>
          <w:rFonts w:ascii="Times New Roman" w:hAnsi="Times New Roman" w:cs="Times New Roman"/>
          <w:sz w:val="28"/>
          <w:szCs w:val="28"/>
          <w:lang w:eastAsia="ru-RU"/>
        </w:rPr>
      </w:pPr>
    </w:p>
    <w:p w:rsidR="00A0602E" w:rsidRDefault="00A0602E" w:rsidP="00484ADB">
      <w:pPr>
        <w:spacing w:after="0" w:line="240" w:lineRule="auto"/>
        <w:ind w:firstLine="709"/>
        <w:jc w:val="both"/>
        <w:rPr>
          <w:rFonts w:ascii="Times New Roman" w:hAnsi="Times New Roman" w:cs="Times New Roman"/>
          <w:sz w:val="28"/>
          <w:szCs w:val="28"/>
          <w:lang w:eastAsia="ru-RU"/>
        </w:rPr>
      </w:pPr>
    </w:p>
    <w:p w:rsidR="00A0602E" w:rsidRPr="00440765" w:rsidRDefault="00A0602E" w:rsidP="00484ADB">
      <w:pPr>
        <w:spacing w:after="0" w:line="240" w:lineRule="auto"/>
        <w:ind w:firstLine="709"/>
        <w:jc w:val="both"/>
        <w:rPr>
          <w:rFonts w:ascii="Times New Roman" w:hAnsi="Times New Roman" w:cs="Times New Roman"/>
          <w:sz w:val="28"/>
          <w:szCs w:val="28"/>
          <w:lang w:eastAsia="ru-RU"/>
        </w:rPr>
      </w:pPr>
    </w:p>
    <w:p w:rsidR="00D27FE3" w:rsidRPr="00440765" w:rsidRDefault="00D27FE3" w:rsidP="00440765">
      <w:pPr>
        <w:spacing w:after="0" w:line="240" w:lineRule="auto"/>
        <w:ind w:firstLine="360"/>
        <w:jc w:val="both"/>
        <w:rPr>
          <w:rFonts w:ascii="Times New Roman" w:hAnsi="Times New Roman" w:cs="Times New Roman"/>
          <w:sz w:val="28"/>
          <w:szCs w:val="28"/>
          <w:lang w:eastAsia="ru-RU"/>
        </w:rPr>
        <w:sectPr w:rsidR="00D27FE3" w:rsidRPr="00440765" w:rsidSect="00F214A0">
          <w:pgSz w:w="11906" w:h="16838"/>
          <w:pgMar w:top="1134" w:right="850" w:bottom="1134" w:left="1701" w:header="709" w:footer="709" w:gutter="0"/>
          <w:cols w:space="708"/>
          <w:docGrid w:linePitch="360"/>
        </w:sectPr>
      </w:pPr>
    </w:p>
    <w:p w:rsidR="00D27FE3" w:rsidRPr="00A0602E" w:rsidRDefault="00A0602E" w:rsidP="00A0602E">
      <w:pPr>
        <w:pStyle w:val="24"/>
        <w:numPr>
          <w:ilvl w:val="0"/>
          <w:numId w:val="0"/>
        </w:numPr>
        <w:spacing w:before="0" w:line="240" w:lineRule="auto"/>
        <w:ind w:firstLine="709"/>
        <w:rPr>
          <w:rFonts w:ascii="Times New Roman" w:eastAsia="Times New Roman" w:hAnsi="Times New Roman" w:cs="Times New Roman"/>
          <w:b/>
          <w:color w:val="auto"/>
          <w:sz w:val="24"/>
          <w:szCs w:val="24"/>
          <w:lang w:eastAsia="ru-RU"/>
        </w:rPr>
      </w:pPr>
      <w:bookmarkStart w:id="113" w:name="_Toc180076844"/>
      <w:r w:rsidRPr="00A0602E">
        <w:rPr>
          <w:rFonts w:ascii="Times New Roman" w:eastAsia="Times New Roman" w:hAnsi="Times New Roman" w:cs="Times New Roman"/>
          <w:color w:val="auto"/>
          <w:sz w:val="24"/>
          <w:szCs w:val="24"/>
          <w:lang w:eastAsia="ru-RU"/>
        </w:rPr>
        <w:lastRenderedPageBreak/>
        <w:t>21</w:t>
      </w:r>
      <w:r w:rsidR="00B27CB5" w:rsidRPr="00A0602E">
        <w:rPr>
          <w:rFonts w:ascii="Times New Roman" w:eastAsia="Times New Roman" w:hAnsi="Times New Roman" w:cs="Times New Roman"/>
          <w:color w:val="auto"/>
          <w:sz w:val="24"/>
          <w:szCs w:val="24"/>
          <w:lang w:eastAsia="ru-RU"/>
        </w:rPr>
        <w:t>.1</w:t>
      </w:r>
      <w:r w:rsidRPr="00A0602E">
        <w:rPr>
          <w:rFonts w:ascii="Times New Roman" w:hAnsi="Times New Roman" w:cs="Times New Roman"/>
          <w:b/>
          <w:color w:val="auto"/>
          <w:sz w:val="24"/>
          <w:szCs w:val="24"/>
          <w:lang w:eastAsia="x-none"/>
        </w:rPr>
        <w:t>.</w:t>
      </w:r>
      <w:r w:rsidR="00B27CB5" w:rsidRPr="00A0602E">
        <w:rPr>
          <w:rFonts w:ascii="Times New Roman" w:hAnsi="Times New Roman" w:cs="Times New Roman"/>
          <w:b/>
          <w:color w:val="auto"/>
          <w:sz w:val="24"/>
          <w:szCs w:val="24"/>
          <w:lang w:val="x-none" w:eastAsia="x-none"/>
        </w:rPr>
        <w:t xml:space="preserve"> </w:t>
      </w:r>
      <w:r w:rsidR="00D27FE3" w:rsidRPr="00A0602E">
        <w:rPr>
          <w:rFonts w:ascii="Times New Roman" w:hAnsi="Times New Roman" w:cs="Times New Roman"/>
          <w:b/>
          <w:color w:val="auto"/>
          <w:sz w:val="24"/>
          <w:szCs w:val="24"/>
          <w:lang w:val="x-none" w:eastAsia="x-none"/>
        </w:rPr>
        <w:t xml:space="preserve">Перечень земельных участков, </w:t>
      </w:r>
      <w:r w:rsidR="00D27FE3" w:rsidRPr="00A0602E">
        <w:rPr>
          <w:rFonts w:ascii="Times New Roman" w:hAnsi="Times New Roman" w:cs="Times New Roman"/>
          <w:b/>
          <w:color w:val="auto"/>
          <w:sz w:val="24"/>
          <w:szCs w:val="24"/>
          <w:lang w:eastAsia="x-none"/>
        </w:rPr>
        <w:t xml:space="preserve">включаемых </w:t>
      </w:r>
      <w:r w:rsidR="00E81792" w:rsidRPr="00A0602E">
        <w:rPr>
          <w:rFonts w:ascii="Times New Roman" w:hAnsi="Times New Roman" w:cs="Times New Roman"/>
          <w:b/>
          <w:color w:val="auto"/>
          <w:sz w:val="24"/>
          <w:szCs w:val="24"/>
          <w:lang w:eastAsia="x-none"/>
        </w:rPr>
        <w:t>в</w:t>
      </w:r>
      <w:r w:rsidR="00D27FE3" w:rsidRPr="00A0602E">
        <w:rPr>
          <w:rFonts w:ascii="Times New Roman" w:hAnsi="Times New Roman" w:cs="Times New Roman"/>
          <w:b/>
          <w:color w:val="auto"/>
          <w:sz w:val="24"/>
          <w:szCs w:val="24"/>
          <w:lang w:val="x-none" w:eastAsia="x-none"/>
        </w:rPr>
        <w:t xml:space="preserve"> границы населенных пунктов</w:t>
      </w:r>
      <w:bookmarkEnd w:id="113"/>
    </w:p>
    <w:tbl>
      <w:tblPr>
        <w:tblW w:w="145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7"/>
        <w:gridCol w:w="2654"/>
        <w:gridCol w:w="1701"/>
        <w:gridCol w:w="1985"/>
        <w:gridCol w:w="1952"/>
        <w:gridCol w:w="5242"/>
      </w:tblGrid>
      <w:tr w:rsidR="00A8384A" w:rsidRPr="00484ADB" w:rsidTr="00A8384A">
        <w:trPr>
          <w:trHeight w:val="1104"/>
          <w:jc w:val="center"/>
        </w:trPr>
        <w:tc>
          <w:tcPr>
            <w:tcW w:w="1027" w:type="dxa"/>
            <w:shd w:val="clear" w:color="auto" w:fill="auto"/>
            <w:vAlign w:val="center"/>
          </w:tcPr>
          <w:p w:rsidR="00A8384A" w:rsidRPr="00484ADB" w:rsidRDefault="00A8384A" w:rsidP="00440765">
            <w:pPr>
              <w:widowControl w:val="0"/>
              <w:autoSpaceDE w:val="0"/>
              <w:autoSpaceDN w:val="0"/>
              <w:spacing w:after="0" w:line="240" w:lineRule="auto"/>
              <w:jc w:val="center"/>
              <w:rPr>
                <w:rFonts w:ascii="Times New Roman" w:hAnsi="Times New Roman" w:cs="Times New Roman"/>
                <w:sz w:val="24"/>
                <w:szCs w:val="24"/>
              </w:rPr>
            </w:pPr>
          </w:p>
          <w:p w:rsidR="00A8384A" w:rsidRPr="00484ADB" w:rsidRDefault="00A8384A" w:rsidP="00440765">
            <w:pPr>
              <w:widowControl w:val="0"/>
              <w:autoSpaceDE w:val="0"/>
              <w:autoSpaceDN w:val="0"/>
              <w:spacing w:after="0" w:line="240" w:lineRule="auto"/>
              <w:jc w:val="center"/>
              <w:rPr>
                <w:rFonts w:ascii="Times New Roman" w:hAnsi="Times New Roman" w:cs="Times New Roman"/>
                <w:w w:val="99"/>
                <w:sz w:val="24"/>
                <w:szCs w:val="24"/>
              </w:rPr>
            </w:pPr>
            <w:r w:rsidRPr="00484ADB">
              <w:rPr>
                <w:rFonts w:ascii="Times New Roman" w:hAnsi="Times New Roman" w:cs="Times New Roman"/>
                <w:w w:val="99"/>
                <w:sz w:val="24"/>
                <w:szCs w:val="24"/>
              </w:rPr>
              <w:t>№</w:t>
            </w:r>
          </w:p>
          <w:p w:rsidR="00A8384A" w:rsidRPr="00484ADB" w:rsidRDefault="00A8384A" w:rsidP="00440765">
            <w:pPr>
              <w:widowControl w:val="0"/>
              <w:autoSpaceDE w:val="0"/>
              <w:autoSpaceDN w:val="0"/>
              <w:spacing w:after="0" w:line="240" w:lineRule="auto"/>
              <w:jc w:val="center"/>
              <w:rPr>
                <w:rFonts w:ascii="Times New Roman" w:hAnsi="Times New Roman" w:cs="Times New Roman"/>
                <w:sz w:val="24"/>
                <w:szCs w:val="24"/>
              </w:rPr>
            </w:pPr>
          </w:p>
        </w:tc>
        <w:tc>
          <w:tcPr>
            <w:tcW w:w="2654" w:type="dxa"/>
            <w:shd w:val="clear" w:color="auto" w:fill="auto"/>
            <w:vAlign w:val="center"/>
          </w:tcPr>
          <w:p w:rsidR="00A8384A" w:rsidRPr="00A0602E" w:rsidRDefault="00A8384A" w:rsidP="00440765">
            <w:pPr>
              <w:widowControl w:val="0"/>
              <w:autoSpaceDE w:val="0"/>
              <w:autoSpaceDN w:val="0"/>
              <w:spacing w:after="0" w:line="240" w:lineRule="auto"/>
              <w:jc w:val="center"/>
              <w:rPr>
                <w:rFonts w:ascii="Times New Roman" w:hAnsi="Times New Roman" w:cs="Times New Roman"/>
                <w:sz w:val="24"/>
                <w:szCs w:val="24"/>
              </w:rPr>
            </w:pPr>
            <w:r w:rsidRPr="00A0602E">
              <w:rPr>
                <w:rFonts w:ascii="Times New Roman" w:hAnsi="Times New Roman" w:cs="Times New Roman"/>
                <w:sz w:val="24"/>
                <w:szCs w:val="24"/>
              </w:rPr>
              <w:t>Кадастровый номер земельного участка</w:t>
            </w:r>
          </w:p>
        </w:tc>
        <w:tc>
          <w:tcPr>
            <w:tcW w:w="1701" w:type="dxa"/>
            <w:shd w:val="clear" w:color="auto" w:fill="auto"/>
            <w:vAlign w:val="center"/>
          </w:tcPr>
          <w:p w:rsidR="00A8384A" w:rsidRPr="00A8384A" w:rsidRDefault="00A8384A" w:rsidP="00440765">
            <w:pPr>
              <w:widowControl w:val="0"/>
              <w:autoSpaceDE w:val="0"/>
              <w:autoSpaceDN w:val="0"/>
              <w:spacing w:after="0" w:line="240" w:lineRule="auto"/>
              <w:jc w:val="center"/>
              <w:rPr>
                <w:rFonts w:ascii="Times New Roman" w:hAnsi="Times New Roman" w:cs="Times New Roman"/>
                <w:sz w:val="24"/>
                <w:szCs w:val="24"/>
              </w:rPr>
            </w:pPr>
            <w:r w:rsidRPr="00A8384A">
              <w:rPr>
                <w:rFonts w:ascii="Times New Roman" w:eastAsia="Calibri" w:hAnsi="Times New Roman" w:cs="Times New Roman"/>
                <w:bCs/>
                <w:sz w:val="24"/>
                <w:szCs w:val="24"/>
              </w:rPr>
              <w:t>Площадь земельного участка</w:t>
            </w:r>
            <w:r w:rsidRPr="00A8384A">
              <w:rPr>
                <w:rFonts w:ascii="Times New Roman" w:hAnsi="Times New Roman" w:cs="Times New Roman"/>
                <w:sz w:val="24"/>
                <w:szCs w:val="24"/>
              </w:rPr>
              <w:t>, кв. м.</w:t>
            </w:r>
          </w:p>
        </w:tc>
        <w:tc>
          <w:tcPr>
            <w:tcW w:w="1985" w:type="dxa"/>
            <w:tcBorders>
              <w:right w:val="single" w:sz="4" w:space="0" w:color="auto"/>
            </w:tcBorders>
            <w:shd w:val="clear" w:color="auto" w:fill="auto"/>
            <w:vAlign w:val="center"/>
          </w:tcPr>
          <w:p w:rsidR="00A8384A" w:rsidRPr="00A0602E" w:rsidRDefault="00A8384A" w:rsidP="00440765">
            <w:pPr>
              <w:widowControl w:val="0"/>
              <w:autoSpaceDE w:val="0"/>
              <w:autoSpaceDN w:val="0"/>
              <w:spacing w:after="0" w:line="240" w:lineRule="auto"/>
              <w:jc w:val="center"/>
              <w:rPr>
                <w:rFonts w:ascii="Times New Roman" w:hAnsi="Times New Roman" w:cs="Times New Roman"/>
                <w:sz w:val="24"/>
                <w:szCs w:val="24"/>
              </w:rPr>
            </w:pPr>
            <w:r w:rsidRPr="00A8384A">
              <w:rPr>
                <w:rFonts w:ascii="Times New Roman" w:eastAsia="Calibri" w:hAnsi="Times New Roman" w:cs="Times New Roman"/>
                <w:bCs/>
                <w:sz w:val="24"/>
                <w:szCs w:val="24"/>
              </w:rPr>
              <w:t>Существующая категория земель</w:t>
            </w:r>
          </w:p>
        </w:tc>
        <w:tc>
          <w:tcPr>
            <w:tcW w:w="1952" w:type="dxa"/>
            <w:tcBorders>
              <w:left w:val="single" w:sz="4" w:space="0" w:color="auto"/>
            </w:tcBorders>
            <w:shd w:val="clear" w:color="auto" w:fill="auto"/>
            <w:vAlign w:val="center"/>
          </w:tcPr>
          <w:p w:rsidR="00A8384A" w:rsidRPr="00484ADB" w:rsidRDefault="00A8384A" w:rsidP="00440765">
            <w:pPr>
              <w:widowControl w:val="0"/>
              <w:autoSpaceDE w:val="0"/>
              <w:autoSpaceDN w:val="0"/>
              <w:spacing w:after="0" w:line="240" w:lineRule="auto"/>
              <w:jc w:val="center"/>
              <w:rPr>
                <w:rFonts w:ascii="Times New Roman" w:hAnsi="Times New Roman" w:cs="Times New Roman"/>
                <w:sz w:val="24"/>
                <w:szCs w:val="24"/>
                <w:lang w:val="en-US"/>
              </w:rPr>
            </w:pPr>
            <w:r w:rsidRPr="00A8384A">
              <w:rPr>
                <w:rFonts w:ascii="Times New Roman" w:eastAsia="Calibri" w:hAnsi="Times New Roman" w:cs="Times New Roman"/>
                <w:bCs/>
                <w:sz w:val="24"/>
                <w:szCs w:val="24"/>
              </w:rPr>
              <w:t>Планируемая категория земель</w:t>
            </w:r>
          </w:p>
        </w:tc>
        <w:tc>
          <w:tcPr>
            <w:tcW w:w="5242" w:type="dxa"/>
            <w:shd w:val="clear" w:color="auto" w:fill="auto"/>
            <w:vAlign w:val="center"/>
          </w:tcPr>
          <w:p w:rsidR="00A8384A" w:rsidRPr="00484ADB" w:rsidRDefault="00A8384A" w:rsidP="00440765">
            <w:pPr>
              <w:widowControl w:val="0"/>
              <w:autoSpaceDE w:val="0"/>
              <w:autoSpaceDN w:val="0"/>
              <w:spacing w:after="0" w:line="240" w:lineRule="auto"/>
              <w:jc w:val="center"/>
              <w:rPr>
                <w:rFonts w:ascii="Times New Roman" w:hAnsi="Times New Roman" w:cs="Times New Roman"/>
                <w:sz w:val="24"/>
                <w:szCs w:val="24"/>
                <w:lang w:val="en-US"/>
              </w:rPr>
            </w:pPr>
            <w:r w:rsidRPr="00A8384A">
              <w:rPr>
                <w:rFonts w:ascii="Times New Roman" w:hAnsi="Times New Roman" w:cs="Times New Roman"/>
                <w:sz w:val="24"/>
                <w:szCs w:val="24"/>
                <w:lang w:val="en-US"/>
              </w:rPr>
              <w:t>Планируемая цель использования</w:t>
            </w:r>
          </w:p>
        </w:tc>
      </w:tr>
      <w:tr w:rsidR="00A57501" w:rsidRPr="00484ADB" w:rsidTr="00A8384A">
        <w:trPr>
          <w:trHeight w:val="455"/>
          <w:jc w:val="center"/>
        </w:trPr>
        <w:tc>
          <w:tcPr>
            <w:tcW w:w="1027"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hAnsi="Times New Roman" w:cs="Times New Roman"/>
                <w:sz w:val="24"/>
                <w:szCs w:val="24"/>
                <w:lang w:val="en-US"/>
              </w:rPr>
            </w:pPr>
            <w:r w:rsidRPr="00484ADB">
              <w:rPr>
                <w:rFonts w:ascii="Times New Roman" w:hAnsi="Times New Roman" w:cs="Times New Roman"/>
                <w:w w:val="99"/>
                <w:sz w:val="24"/>
                <w:szCs w:val="24"/>
                <w:lang w:val="en-US"/>
              </w:rPr>
              <w:t>1</w:t>
            </w:r>
          </w:p>
        </w:tc>
        <w:tc>
          <w:tcPr>
            <w:tcW w:w="13534" w:type="dxa"/>
            <w:gridSpan w:val="5"/>
            <w:tcBorders>
              <w:bottom w:val="single" w:sz="4" w:space="0" w:color="auto"/>
            </w:tcBorders>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hAnsi="Times New Roman" w:cs="Times New Roman"/>
                <w:sz w:val="24"/>
                <w:szCs w:val="24"/>
                <w:lang w:val="en-US"/>
              </w:rPr>
            </w:pPr>
            <w:r w:rsidRPr="00484ADB">
              <w:rPr>
                <w:rFonts w:ascii="Times New Roman" w:hAnsi="Times New Roman" w:cs="Times New Roman"/>
                <w:sz w:val="24"/>
                <w:szCs w:val="24"/>
              </w:rPr>
              <w:t>поселок Щедрино</w:t>
            </w:r>
          </w:p>
        </w:tc>
      </w:tr>
      <w:tr w:rsidR="00A57501" w:rsidRPr="00484ADB" w:rsidTr="00A8384A">
        <w:trPr>
          <w:trHeight w:val="551"/>
          <w:jc w:val="center"/>
        </w:trPr>
        <w:tc>
          <w:tcPr>
            <w:tcW w:w="1027"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lang w:val="en-US"/>
              </w:rPr>
              <w:t>1.</w:t>
            </w:r>
            <w:r w:rsidRPr="00484ADB">
              <w:rPr>
                <w:rFonts w:ascii="Times New Roman" w:eastAsia="Calibri" w:hAnsi="Times New Roman" w:cs="Times New Roman"/>
                <w:sz w:val="24"/>
                <w:szCs w:val="24"/>
              </w:rPr>
              <w:t>1</w:t>
            </w:r>
          </w:p>
        </w:tc>
        <w:tc>
          <w:tcPr>
            <w:tcW w:w="2654"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eastAsia="Calibri" w:hAnsi="Times New Roman" w:cs="Times New Roman"/>
                <w:sz w:val="24"/>
                <w:szCs w:val="24"/>
                <w:lang w:val="en-US"/>
              </w:rPr>
            </w:pPr>
            <w:r w:rsidRPr="00484ADB">
              <w:rPr>
                <w:rFonts w:ascii="Times New Roman" w:eastAsia="Times New Roman" w:hAnsi="Times New Roman" w:cs="Times New Roman"/>
                <w:bCs/>
                <w:color w:val="000000" w:themeColor="text1"/>
                <w:sz w:val="24"/>
                <w:szCs w:val="24"/>
              </w:rPr>
              <w:t>76:17:144401:338</w:t>
            </w:r>
          </w:p>
        </w:tc>
        <w:tc>
          <w:tcPr>
            <w:tcW w:w="1701"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eastAsia="Calibri" w:hAnsi="Times New Roman" w:cs="Times New Roman"/>
                <w:sz w:val="24"/>
                <w:szCs w:val="24"/>
                <w:lang w:val="en-US"/>
              </w:rPr>
            </w:pPr>
            <w:r w:rsidRPr="00484ADB">
              <w:rPr>
                <w:rFonts w:ascii="Times New Roman" w:hAnsi="Times New Roman" w:cs="Times New Roman"/>
                <w:color w:val="000000"/>
                <w:sz w:val="24"/>
                <w:szCs w:val="24"/>
                <w:shd w:val="clear" w:color="auto" w:fill="FFFFFF"/>
              </w:rPr>
              <w:t>843</w:t>
            </w:r>
          </w:p>
        </w:tc>
        <w:tc>
          <w:tcPr>
            <w:tcW w:w="1985"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П</w:t>
            </w:r>
          </w:p>
        </w:tc>
        <w:tc>
          <w:tcPr>
            <w:tcW w:w="1952"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hAnsi="Times New Roman" w:cs="Times New Roman"/>
                <w:sz w:val="24"/>
                <w:szCs w:val="24"/>
                <w:lang w:val="en-US"/>
              </w:rPr>
            </w:pPr>
            <w:r w:rsidRPr="00484ADB">
              <w:rPr>
                <w:rFonts w:ascii="Times New Roman" w:hAnsi="Times New Roman" w:cs="Times New Roman"/>
                <w:sz w:val="24"/>
                <w:szCs w:val="24"/>
                <w:lang w:val="en-US"/>
              </w:rPr>
              <w:t>Н</w:t>
            </w:r>
          </w:p>
        </w:tc>
        <w:tc>
          <w:tcPr>
            <w:tcW w:w="5242" w:type="dxa"/>
            <w:shd w:val="clear" w:color="auto" w:fill="auto"/>
            <w:vAlign w:val="center"/>
          </w:tcPr>
          <w:p w:rsidR="00A57501" w:rsidRPr="00484ADB" w:rsidRDefault="00C43D54" w:rsidP="00440765">
            <w:pPr>
              <w:spacing w:after="0" w:line="240" w:lineRule="auto"/>
              <w:jc w:val="center"/>
              <w:rPr>
                <w:rFonts w:ascii="Times New Roman" w:hAnsi="Times New Roman" w:cs="Times New Roman"/>
                <w:sz w:val="24"/>
                <w:szCs w:val="24"/>
                <w:shd w:val="clear" w:color="auto" w:fill="F8F9FA"/>
              </w:rPr>
            </w:pPr>
            <w:r w:rsidRPr="00484ADB">
              <w:rPr>
                <w:rFonts w:ascii="Times New Roman" w:hAnsi="Times New Roman" w:cs="Times New Roman"/>
                <w:color w:val="000000"/>
                <w:sz w:val="24"/>
                <w:szCs w:val="24"/>
              </w:rPr>
              <w:t>д</w:t>
            </w:r>
            <w:r w:rsidR="00A57501" w:rsidRPr="00484ADB">
              <w:rPr>
                <w:rFonts w:ascii="Times New Roman" w:hAnsi="Times New Roman" w:cs="Times New Roman"/>
                <w:color w:val="000000"/>
                <w:sz w:val="24"/>
                <w:szCs w:val="24"/>
              </w:rPr>
              <w:t>ля ведения личного</w:t>
            </w:r>
            <w:r w:rsidR="00A57501" w:rsidRPr="00484ADB">
              <w:rPr>
                <w:rFonts w:ascii="Times New Roman" w:hAnsi="Times New Roman" w:cs="Times New Roman"/>
                <w:color w:val="000000"/>
                <w:sz w:val="24"/>
                <w:szCs w:val="24"/>
                <w:shd w:val="clear" w:color="auto" w:fill="F8F9FA"/>
              </w:rPr>
              <w:t xml:space="preserve"> </w:t>
            </w:r>
            <w:r w:rsidR="00A57501" w:rsidRPr="00484ADB">
              <w:rPr>
                <w:rFonts w:ascii="Times New Roman" w:hAnsi="Times New Roman" w:cs="Times New Roman"/>
                <w:color w:val="000000"/>
                <w:sz w:val="24"/>
                <w:szCs w:val="24"/>
              </w:rPr>
              <w:t>подсобного хозяйства</w:t>
            </w:r>
            <w:r w:rsidR="00A57501" w:rsidRPr="00484ADB">
              <w:rPr>
                <w:rFonts w:ascii="Times New Roman" w:hAnsi="Times New Roman" w:cs="Times New Roman"/>
                <w:color w:val="000000"/>
                <w:sz w:val="24"/>
                <w:szCs w:val="24"/>
                <w:shd w:val="clear" w:color="auto" w:fill="F8F9FA"/>
              </w:rPr>
              <w:t xml:space="preserve"> </w:t>
            </w:r>
          </w:p>
        </w:tc>
      </w:tr>
      <w:tr w:rsidR="00A57501" w:rsidRPr="00484ADB" w:rsidTr="00A8384A">
        <w:trPr>
          <w:trHeight w:val="455"/>
          <w:jc w:val="center"/>
        </w:trPr>
        <w:tc>
          <w:tcPr>
            <w:tcW w:w="1027"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w:t>
            </w:r>
          </w:p>
        </w:tc>
        <w:tc>
          <w:tcPr>
            <w:tcW w:w="13534" w:type="dxa"/>
            <w:gridSpan w:val="5"/>
            <w:shd w:val="clear" w:color="auto" w:fill="auto"/>
            <w:vAlign w:val="center"/>
          </w:tcPr>
          <w:p w:rsidR="00A57501" w:rsidRPr="00484ADB" w:rsidRDefault="00F90A44" w:rsidP="00440765">
            <w:pPr>
              <w:widowControl w:val="0"/>
              <w:tabs>
                <w:tab w:val="left" w:pos="8505"/>
              </w:tabs>
              <w:autoSpaceDE w:val="0"/>
              <w:autoSpaceDN w:val="0"/>
              <w:spacing w:after="0" w:line="240" w:lineRule="auto"/>
              <w:jc w:val="center"/>
              <w:rPr>
                <w:rFonts w:ascii="Times New Roman" w:hAnsi="Times New Roman" w:cs="Times New Roman"/>
                <w:sz w:val="24"/>
                <w:szCs w:val="24"/>
                <w:lang w:val="en-US"/>
              </w:rPr>
            </w:pPr>
            <w:r w:rsidRPr="00484ADB">
              <w:rPr>
                <w:rFonts w:ascii="Times New Roman" w:hAnsi="Times New Roman" w:cs="Times New Roman"/>
                <w:sz w:val="24"/>
                <w:szCs w:val="24"/>
              </w:rPr>
              <w:t>село Лучинское</w:t>
            </w:r>
          </w:p>
        </w:tc>
      </w:tr>
      <w:tr w:rsidR="00A57501" w:rsidRPr="00484ADB" w:rsidTr="00A8384A">
        <w:trPr>
          <w:trHeight w:val="424"/>
          <w:jc w:val="center"/>
        </w:trPr>
        <w:tc>
          <w:tcPr>
            <w:tcW w:w="1027"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lang w:val="en-US"/>
              </w:rPr>
              <w:t>2.</w:t>
            </w:r>
            <w:r w:rsidRPr="00484ADB">
              <w:rPr>
                <w:rFonts w:ascii="Times New Roman" w:eastAsia="Calibri" w:hAnsi="Times New Roman" w:cs="Times New Roman"/>
                <w:sz w:val="24"/>
                <w:szCs w:val="24"/>
              </w:rPr>
              <w:t>1</w:t>
            </w:r>
          </w:p>
        </w:tc>
        <w:tc>
          <w:tcPr>
            <w:tcW w:w="2654" w:type="dxa"/>
            <w:shd w:val="clear" w:color="auto" w:fill="auto"/>
            <w:vAlign w:val="center"/>
          </w:tcPr>
          <w:p w:rsidR="00A57501" w:rsidRPr="00484ADB" w:rsidRDefault="00F90A44" w:rsidP="00440765">
            <w:pPr>
              <w:widowControl w:val="0"/>
              <w:autoSpaceDE w:val="0"/>
              <w:autoSpaceDN w:val="0"/>
              <w:spacing w:after="0" w:line="240" w:lineRule="auto"/>
              <w:jc w:val="center"/>
              <w:rPr>
                <w:rFonts w:ascii="Times New Roman" w:eastAsia="Calibri" w:hAnsi="Times New Roman" w:cs="Times New Roman"/>
                <w:sz w:val="24"/>
                <w:szCs w:val="24"/>
                <w:lang w:val="en-US"/>
              </w:rPr>
            </w:pPr>
            <w:r w:rsidRPr="00484ADB">
              <w:rPr>
                <w:rFonts w:ascii="Times New Roman" w:eastAsia="Times New Roman" w:hAnsi="Times New Roman" w:cs="Times New Roman"/>
                <w:bCs/>
                <w:sz w:val="24"/>
                <w:szCs w:val="24"/>
              </w:rPr>
              <w:t>76:17:140501:191</w:t>
            </w:r>
          </w:p>
        </w:tc>
        <w:tc>
          <w:tcPr>
            <w:tcW w:w="1701" w:type="dxa"/>
            <w:shd w:val="clear" w:color="auto" w:fill="auto"/>
            <w:vAlign w:val="center"/>
          </w:tcPr>
          <w:p w:rsidR="00A57501" w:rsidRPr="00484ADB" w:rsidRDefault="00F90A44" w:rsidP="00440765">
            <w:pPr>
              <w:widowControl w:val="0"/>
              <w:autoSpaceDE w:val="0"/>
              <w:autoSpaceDN w:val="0"/>
              <w:spacing w:after="0" w:line="240" w:lineRule="auto"/>
              <w:jc w:val="center"/>
              <w:rPr>
                <w:rFonts w:ascii="Times New Roman" w:eastAsia="Calibri" w:hAnsi="Times New Roman" w:cs="Times New Roman"/>
                <w:sz w:val="24"/>
                <w:szCs w:val="24"/>
                <w:lang w:val="en-US"/>
              </w:rPr>
            </w:pPr>
            <w:r w:rsidRPr="00484ADB">
              <w:rPr>
                <w:rFonts w:ascii="Times New Roman" w:hAnsi="Times New Roman" w:cs="Times New Roman"/>
                <w:color w:val="000000"/>
                <w:sz w:val="24"/>
                <w:szCs w:val="24"/>
                <w:shd w:val="clear" w:color="auto" w:fill="FFFFFF"/>
              </w:rPr>
              <w:t>2 500</w:t>
            </w:r>
          </w:p>
        </w:tc>
        <w:tc>
          <w:tcPr>
            <w:tcW w:w="1985" w:type="dxa"/>
            <w:shd w:val="clear" w:color="auto" w:fill="auto"/>
            <w:vAlign w:val="center"/>
          </w:tcPr>
          <w:p w:rsidR="00A57501" w:rsidRPr="00484ADB" w:rsidRDefault="00F90A44"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1952" w:type="dxa"/>
            <w:shd w:val="clear" w:color="auto" w:fill="auto"/>
            <w:vAlign w:val="center"/>
          </w:tcPr>
          <w:p w:rsidR="00A57501" w:rsidRPr="00484ADB" w:rsidRDefault="00A57501" w:rsidP="00440765">
            <w:pPr>
              <w:widowControl w:val="0"/>
              <w:autoSpaceDE w:val="0"/>
              <w:autoSpaceDN w:val="0"/>
              <w:spacing w:after="0" w:line="240" w:lineRule="auto"/>
              <w:jc w:val="center"/>
              <w:rPr>
                <w:rFonts w:ascii="Times New Roman" w:eastAsia="Calibri" w:hAnsi="Times New Roman" w:cs="Times New Roman"/>
                <w:sz w:val="24"/>
                <w:szCs w:val="24"/>
                <w:lang w:val="en-US"/>
              </w:rPr>
            </w:pPr>
            <w:r w:rsidRPr="00484ADB">
              <w:rPr>
                <w:rFonts w:ascii="Times New Roman" w:eastAsia="Calibri" w:hAnsi="Times New Roman" w:cs="Times New Roman"/>
                <w:sz w:val="24"/>
                <w:szCs w:val="24"/>
                <w:lang w:val="en-US"/>
              </w:rPr>
              <w:t>Н</w:t>
            </w:r>
          </w:p>
        </w:tc>
        <w:tc>
          <w:tcPr>
            <w:tcW w:w="5242" w:type="dxa"/>
            <w:shd w:val="clear" w:color="auto" w:fill="auto"/>
            <w:vAlign w:val="center"/>
          </w:tcPr>
          <w:p w:rsidR="00F90A44" w:rsidRPr="00484ADB" w:rsidRDefault="00F90A44" w:rsidP="00440765">
            <w:pPr>
              <w:spacing w:after="0" w:line="240" w:lineRule="auto"/>
              <w:jc w:val="center"/>
              <w:rPr>
                <w:rFonts w:ascii="Times New Roman" w:hAnsi="Times New Roman" w:cs="Times New Roman"/>
                <w:sz w:val="24"/>
                <w:szCs w:val="24"/>
                <w:shd w:val="clear" w:color="auto" w:fill="F8F9FA"/>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r w:rsidRPr="00484ADB">
              <w:rPr>
                <w:rFonts w:ascii="Times New Roman" w:hAnsi="Times New Roman" w:cs="Times New Roman"/>
                <w:color w:val="000000"/>
                <w:sz w:val="24"/>
                <w:szCs w:val="24"/>
                <w:shd w:val="clear" w:color="auto" w:fill="F8F9FA"/>
              </w:rPr>
              <w:t xml:space="preserve"> </w:t>
            </w:r>
          </w:p>
          <w:p w:rsidR="00A57501" w:rsidRPr="00484ADB" w:rsidRDefault="00A57501" w:rsidP="00440765">
            <w:pPr>
              <w:widowControl w:val="0"/>
              <w:autoSpaceDE w:val="0"/>
              <w:autoSpaceDN w:val="0"/>
              <w:spacing w:after="0" w:line="240" w:lineRule="auto"/>
              <w:jc w:val="center"/>
              <w:rPr>
                <w:rFonts w:ascii="Times New Roman" w:eastAsia="Calibri" w:hAnsi="Times New Roman" w:cs="Times New Roman"/>
                <w:color w:val="FF0000"/>
                <w:sz w:val="24"/>
                <w:szCs w:val="24"/>
              </w:rPr>
            </w:pPr>
          </w:p>
        </w:tc>
      </w:tr>
      <w:tr w:rsidR="00F90A44" w:rsidRPr="00484ADB" w:rsidTr="00A8384A">
        <w:trPr>
          <w:trHeight w:val="424"/>
          <w:jc w:val="center"/>
        </w:trPr>
        <w:tc>
          <w:tcPr>
            <w:tcW w:w="1027" w:type="dxa"/>
            <w:shd w:val="clear" w:color="auto" w:fill="auto"/>
            <w:vAlign w:val="center"/>
          </w:tcPr>
          <w:p w:rsidR="00F90A44" w:rsidRPr="00484ADB" w:rsidRDefault="00F90A44"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w:t>
            </w:r>
          </w:p>
        </w:tc>
        <w:tc>
          <w:tcPr>
            <w:tcW w:w="13534" w:type="dxa"/>
            <w:gridSpan w:val="5"/>
            <w:shd w:val="clear" w:color="auto" w:fill="auto"/>
            <w:vAlign w:val="center"/>
          </w:tcPr>
          <w:p w:rsidR="00F90A44" w:rsidRPr="00484ADB" w:rsidRDefault="00F90A44"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sz w:val="24"/>
                <w:szCs w:val="24"/>
              </w:rPr>
              <w:t>деревня Боровая</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76:17:153601:2137</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sz w:val="24"/>
                <w:szCs w:val="24"/>
              </w:rPr>
              <w:br/>
            </w:r>
            <w:r w:rsidRPr="00484ADB">
              <w:rPr>
                <w:rFonts w:ascii="Times New Roman" w:hAnsi="Times New Roman" w:cs="Times New Roman"/>
                <w:color w:val="000000"/>
                <w:sz w:val="24"/>
                <w:szCs w:val="24"/>
                <w:shd w:val="clear" w:color="auto" w:fill="FFFFFF"/>
              </w:rPr>
              <w:t>2 500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2.2</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76:17:153601:2138</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2 500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2.3</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76:17:153601:2139</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2 500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2.4</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76:17:153601:2140</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1 464</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2.5</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76:17:153601:2143</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2.6</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76:17:153601:2148</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2999</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2.7</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76:17:153601:2135</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2999</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2.8</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76:17:153601:2161</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2999</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2.9</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76:17:153601:2170</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2.10</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76:17:153601:3517</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2463</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2.11</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76:17:153601:3518</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37</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2.12</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76:17:153601:1850</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2455</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lastRenderedPageBreak/>
              <w:t>2.13</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76:17:153601:1839</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2345</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2.14</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76:17:153601:316</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2.15</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76:17:153601:2407</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2.16</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76:17:153601:3471</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2446</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2.17</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76:17:153601:3472</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54</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2.18</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76:17:153601:1793</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2065</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2.19</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76:17:153601:290</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1500</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 xml:space="preserve">СХ </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D84A9B" w:rsidRPr="00484ADB" w:rsidTr="00A8384A">
        <w:trPr>
          <w:trHeight w:val="424"/>
          <w:jc w:val="center"/>
        </w:trPr>
        <w:tc>
          <w:tcPr>
            <w:tcW w:w="1027" w:type="dxa"/>
            <w:shd w:val="clear" w:color="auto" w:fill="auto"/>
            <w:vAlign w:val="center"/>
          </w:tcPr>
          <w:p w:rsidR="00D84A9B" w:rsidRPr="00484ADB" w:rsidRDefault="00D84A9B"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2.20</w:t>
            </w:r>
          </w:p>
        </w:tc>
        <w:tc>
          <w:tcPr>
            <w:tcW w:w="2654" w:type="dxa"/>
            <w:shd w:val="clear" w:color="auto" w:fill="auto"/>
            <w:vAlign w:val="center"/>
          </w:tcPr>
          <w:p w:rsidR="00D84A9B" w:rsidRPr="00484ADB" w:rsidRDefault="00D84A9B"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76:17:153601:2121</w:t>
            </w:r>
          </w:p>
        </w:tc>
        <w:tc>
          <w:tcPr>
            <w:tcW w:w="1701" w:type="dxa"/>
            <w:shd w:val="clear" w:color="auto" w:fill="auto"/>
            <w:vAlign w:val="center"/>
          </w:tcPr>
          <w:p w:rsidR="00D84A9B"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7827</w:t>
            </w:r>
          </w:p>
        </w:tc>
        <w:tc>
          <w:tcPr>
            <w:tcW w:w="1985" w:type="dxa"/>
            <w:shd w:val="clear" w:color="auto" w:fill="auto"/>
            <w:vAlign w:val="center"/>
          </w:tcPr>
          <w:p w:rsidR="00D84A9B"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84A9B"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84A9B"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shd w:val="clear" w:color="auto" w:fill="F8F9FA"/>
              </w:rPr>
              <w:t>территории общего пользования (дороги,улицы,проезды)</w:t>
            </w:r>
          </w:p>
        </w:tc>
      </w:tr>
      <w:tr w:rsidR="009A5E2F" w:rsidRPr="00484ADB" w:rsidTr="00A8384A">
        <w:trPr>
          <w:trHeight w:val="424"/>
          <w:jc w:val="center"/>
        </w:trPr>
        <w:tc>
          <w:tcPr>
            <w:tcW w:w="1027" w:type="dxa"/>
            <w:shd w:val="clear" w:color="auto" w:fill="auto"/>
            <w:vAlign w:val="center"/>
          </w:tcPr>
          <w:p w:rsidR="009A5E2F" w:rsidRPr="00484ADB" w:rsidRDefault="009A5E2F"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2.21</w:t>
            </w:r>
          </w:p>
        </w:tc>
        <w:tc>
          <w:tcPr>
            <w:tcW w:w="2654" w:type="dxa"/>
            <w:shd w:val="clear" w:color="auto" w:fill="auto"/>
            <w:vAlign w:val="center"/>
          </w:tcPr>
          <w:p w:rsidR="009A5E2F" w:rsidRPr="00484ADB" w:rsidRDefault="009A5E2F"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76:17:153601:ЗУ1</w:t>
            </w:r>
          </w:p>
        </w:tc>
        <w:tc>
          <w:tcPr>
            <w:tcW w:w="1701" w:type="dxa"/>
            <w:shd w:val="clear" w:color="auto" w:fill="auto"/>
            <w:vAlign w:val="center"/>
          </w:tcPr>
          <w:p w:rsidR="009A5E2F" w:rsidRPr="00484ADB" w:rsidRDefault="005C6C72"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2235</w:t>
            </w:r>
          </w:p>
        </w:tc>
        <w:tc>
          <w:tcPr>
            <w:tcW w:w="1985" w:type="dxa"/>
            <w:shd w:val="clear" w:color="auto" w:fill="auto"/>
            <w:vAlign w:val="center"/>
          </w:tcPr>
          <w:p w:rsidR="009A5E2F" w:rsidRPr="00484ADB" w:rsidRDefault="009A5E2F"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9A5E2F" w:rsidRPr="00484ADB" w:rsidRDefault="009A5E2F"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9A5E2F" w:rsidRPr="00484ADB" w:rsidRDefault="009A5E2F" w:rsidP="00440765">
            <w:pPr>
              <w:spacing w:after="0" w:line="240" w:lineRule="auto"/>
              <w:jc w:val="center"/>
              <w:rPr>
                <w:rFonts w:ascii="Times New Roman" w:hAnsi="Times New Roman" w:cs="Times New Roman"/>
                <w:color w:val="000000"/>
                <w:sz w:val="24"/>
                <w:szCs w:val="24"/>
                <w:shd w:val="clear" w:color="auto" w:fill="F8F9FA"/>
              </w:rPr>
            </w:pPr>
            <w:r w:rsidRPr="00484ADB">
              <w:rPr>
                <w:rFonts w:ascii="Times New Roman" w:hAnsi="Times New Roman" w:cs="Times New Roman"/>
                <w:color w:val="000000"/>
                <w:sz w:val="24"/>
                <w:szCs w:val="24"/>
              </w:rPr>
              <w:t>для ведения личного</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подсобного хозяйства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3</w:t>
            </w:r>
          </w:p>
        </w:tc>
        <w:tc>
          <w:tcPr>
            <w:tcW w:w="13534" w:type="dxa"/>
            <w:gridSpan w:val="5"/>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sz w:val="24"/>
                <w:szCs w:val="24"/>
              </w:rPr>
              <w:t>деревня Алексеевское</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3.1</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eastAsia="Times New Roman" w:hAnsi="Times New Roman" w:cs="Times New Roman"/>
                <w:bCs/>
                <w:sz w:val="24"/>
                <w:szCs w:val="24"/>
              </w:rPr>
              <w:t>76:17:134501:2755</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36 023</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3.2</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hAnsi="Times New Roman" w:cs="Times New Roman"/>
                <w:sz w:val="24"/>
                <w:szCs w:val="24"/>
              </w:rPr>
              <w:t>76:17:134501:990</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18 437</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3.3</w:t>
            </w:r>
          </w:p>
        </w:tc>
        <w:tc>
          <w:tcPr>
            <w:tcW w:w="2654" w:type="dxa"/>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hAnsi="Times New Roman" w:cs="Times New Roman"/>
                <w:sz w:val="24"/>
                <w:szCs w:val="24"/>
              </w:rPr>
              <w:t>76:17:134501:2546</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38 359</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4</w:t>
            </w:r>
          </w:p>
        </w:tc>
        <w:tc>
          <w:tcPr>
            <w:tcW w:w="13534" w:type="dxa"/>
            <w:gridSpan w:val="5"/>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sz w:val="24"/>
                <w:szCs w:val="24"/>
              </w:rPr>
              <w:t>деревня Климовское</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4.1</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76:17:144401:3093</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26 106</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eastAsia="Times New Roman" w:hAnsi="Times New Roman" w:cs="Times New Roman"/>
                <w:bCs/>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4.2</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76:17:144401:3092</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26 106</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eastAsia="Times New Roman" w:hAnsi="Times New Roman" w:cs="Times New Roman"/>
                <w:bCs/>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4.3</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76:17:144401:1190</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52 212 </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eastAsia="Times New Roman" w:hAnsi="Times New Roman" w:cs="Times New Roman"/>
                <w:bCs/>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4.4</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76:17:144401:1192</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53 916 </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color w:val="000000"/>
                <w:sz w:val="24"/>
                <w:szCs w:val="24"/>
              </w:rPr>
            </w:pPr>
            <w:r w:rsidRPr="00484ADB">
              <w:rPr>
                <w:rFonts w:ascii="Times New Roman" w:eastAsia="Times New Roman" w:hAnsi="Times New Roman" w:cs="Times New Roman"/>
                <w:bCs/>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4.5</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76:17:144401:1189</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sz w:val="24"/>
                <w:szCs w:val="24"/>
                <w:shd w:val="clear" w:color="auto" w:fill="FFFFFF"/>
              </w:rPr>
            </w:pPr>
            <w:r w:rsidRPr="00484ADB">
              <w:rPr>
                <w:rFonts w:ascii="Times New Roman" w:hAnsi="Times New Roman" w:cs="Times New Roman"/>
                <w:sz w:val="24"/>
                <w:szCs w:val="24"/>
                <w:shd w:val="clear" w:color="auto" w:fill="FFFFFF"/>
              </w:rPr>
              <w:t>52 212</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bCs/>
                <w:sz w:val="24"/>
                <w:szCs w:val="24"/>
              </w:rPr>
              <w:t>для индивидуального жилищного строительства</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5</w:t>
            </w:r>
          </w:p>
        </w:tc>
        <w:tc>
          <w:tcPr>
            <w:tcW w:w="13534" w:type="dxa"/>
            <w:gridSpan w:val="5"/>
            <w:shd w:val="clear" w:color="auto" w:fill="auto"/>
            <w:vAlign w:val="center"/>
          </w:tcPr>
          <w:p w:rsidR="00221126" w:rsidRPr="00484ADB" w:rsidRDefault="00221126" w:rsidP="00440765">
            <w:pPr>
              <w:spacing w:after="0" w:line="240" w:lineRule="auto"/>
              <w:jc w:val="center"/>
              <w:rPr>
                <w:rFonts w:ascii="Times New Roman" w:eastAsia="Times New Roman" w:hAnsi="Times New Roman" w:cs="Times New Roman"/>
                <w:bCs/>
                <w:sz w:val="24"/>
                <w:szCs w:val="24"/>
              </w:rPr>
            </w:pPr>
            <w:r w:rsidRPr="00484ADB">
              <w:rPr>
                <w:rFonts w:ascii="Times New Roman" w:hAnsi="Times New Roman" w:cs="Times New Roman"/>
                <w:sz w:val="24"/>
                <w:szCs w:val="24"/>
              </w:rPr>
              <w:t>деревня Телегино</w:t>
            </w:r>
          </w:p>
        </w:tc>
      </w:tr>
      <w:tr w:rsidR="00221126" w:rsidRPr="00484ADB" w:rsidTr="00A8384A">
        <w:trPr>
          <w:trHeight w:val="424"/>
          <w:jc w:val="center"/>
        </w:trPr>
        <w:tc>
          <w:tcPr>
            <w:tcW w:w="1027"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5.1</w:t>
            </w:r>
          </w:p>
        </w:tc>
        <w:tc>
          <w:tcPr>
            <w:tcW w:w="2654" w:type="dxa"/>
            <w:shd w:val="clear" w:color="auto" w:fill="auto"/>
            <w:vAlign w:val="center"/>
          </w:tcPr>
          <w:p w:rsidR="00221126" w:rsidRPr="00484ADB" w:rsidRDefault="00221126"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76:17:144401:810</w:t>
            </w:r>
          </w:p>
        </w:tc>
        <w:tc>
          <w:tcPr>
            <w:tcW w:w="1701"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20 000 </w:t>
            </w:r>
          </w:p>
        </w:tc>
        <w:tc>
          <w:tcPr>
            <w:tcW w:w="1985" w:type="dxa"/>
            <w:shd w:val="clear" w:color="auto" w:fill="auto"/>
            <w:vAlign w:val="center"/>
          </w:tcPr>
          <w:p w:rsidR="00221126" w:rsidRPr="00484ADB" w:rsidRDefault="00221126"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П</w:t>
            </w:r>
          </w:p>
        </w:tc>
        <w:tc>
          <w:tcPr>
            <w:tcW w:w="1952" w:type="dxa"/>
            <w:shd w:val="clear" w:color="auto" w:fill="auto"/>
            <w:vAlign w:val="center"/>
          </w:tcPr>
          <w:p w:rsidR="00221126" w:rsidRPr="00484ADB" w:rsidRDefault="00221126"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221126" w:rsidRPr="00484ADB" w:rsidRDefault="00E168C0" w:rsidP="00440765">
            <w:pPr>
              <w:spacing w:after="0" w:line="240" w:lineRule="auto"/>
              <w:jc w:val="center"/>
              <w:rPr>
                <w:rFonts w:ascii="Times New Roman" w:eastAsia="Times New Roman" w:hAnsi="Times New Roman" w:cs="Times New Roman"/>
                <w:bCs/>
                <w:sz w:val="24"/>
                <w:szCs w:val="24"/>
              </w:rPr>
            </w:pPr>
            <w:r w:rsidRPr="00484ADB">
              <w:rPr>
                <w:rFonts w:ascii="Times New Roman" w:hAnsi="Times New Roman" w:cs="Times New Roman"/>
                <w:color w:val="000000"/>
                <w:sz w:val="24"/>
                <w:szCs w:val="24"/>
              </w:rPr>
              <w:t>обеспечение занятий</w:t>
            </w:r>
            <w:r w:rsidRPr="00484ADB">
              <w:rPr>
                <w:rFonts w:ascii="Times New Roman" w:hAnsi="Times New Roman" w:cs="Times New Roman"/>
                <w:color w:val="000000"/>
                <w:sz w:val="24"/>
                <w:szCs w:val="24"/>
                <w:shd w:val="clear" w:color="auto" w:fill="F8F9FA"/>
              </w:rPr>
              <w:t xml:space="preserve">  </w:t>
            </w:r>
            <w:r w:rsidRPr="00484ADB">
              <w:rPr>
                <w:rFonts w:ascii="Times New Roman" w:hAnsi="Times New Roman" w:cs="Times New Roman"/>
                <w:color w:val="000000"/>
                <w:sz w:val="24"/>
                <w:szCs w:val="24"/>
              </w:rPr>
              <w:t>спортом в помещении</w:t>
            </w:r>
          </w:p>
        </w:tc>
      </w:tr>
      <w:tr w:rsidR="00E168C0" w:rsidRPr="00484ADB" w:rsidTr="00A8384A">
        <w:trPr>
          <w:trHeight w:val="424"/>
          <w:jc w:val="center"/>
        </w:trPr>
        <w:tc>
          <w:tcPr>
            <w:tcW w:w="1027" w:type="dxa"/>
            <w:shd w:val="clear" w:color="auto" w:fill="auto"/>
            <w:vAlign w:val="center"/>
          </w:tcPr>
          <w:p w:rsidR="00E168C0" w:rsidRPr="00484ADB" w:rsidRDefault="00E168C0"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lastRenderedPageBreak/>
              <w:t>6</w:t>
            </w:r>
          </w:p>
        </w:tc>
        <w:tc>
          <w:tcPr>
            <w:tcW w:w="13534" w:type="dxa"/>
            <w:gridSpan w:val="5"/>
            <w:shd w:val="clear" w:color="auto" w:fill="auto"/>
            <w:vAlign w:val="center"/>
          </w:tcPr>
          <w:p w:rsidR="00E168C0" w:rsidRPr="00484ADB" w:rsidRDefault="00E168C0"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sz w:val="24"/>
                <w:szCs w:val="24"/>
              </w:rPr>
              <w:t>деревня Бегоулево</w:t>
            </w:r>
          </w:p>
        </w:tc>
      </w:tr>
      <w:tr w:rsidR="00E168C0" w:rsidRPr="00484ADB" w:rsidTr="00A8384A">
        <w:trPr>
          <w:trHeight w:val="424"/>
          <w:jc w:val="center"/>
        </w:trPr>
        <w:tc>
          <w:tcPr>
            <w:tcW w:w="1027" w:type="dxa"/>
            <w:shd w:val="clear" w:color="auto" w:fill="auto"/>
            <w:vAlign w:val="center"/>
          </w:tcPr>
          <w:p w:rsidR="00E168C0" w:rsidRPr="00484ADB" w:rsidRDefault="00E168C0"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6.1</w:t>
            </w:r>
          </w:p>
        </w:tc>
        <w:tc>
          <w:tcPr>
            <w:tcW w:w="2654" w:type="dxa"/>
            <w:shd w:val="clear" w:color="auto" w:fill="auto"/>
            <w:vAlign w:val="center"/>
          </w:tcPr>
          <w:p w:rsidR="00E168C0" w:rsidRPr="00484ADB" w:rsidRDefault="00E168C0"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pacing w:val="10"/>
                <w:sz w:val="24"/>
                <w:szCs w:val="24"/>
              </w:rPr>
              <w:t>76:17:144401:1429</w:t>
            </w:r>
          </w:p>
        </w:tc>
        <w:tc>
          <w:tcPr>
            <w:tcW w:w="1701" w:type="dxa"/>
            <w:shd w:val="clear" w:color="auto" w:fill="auto"/>
            <w:vAlign w:val="center"/>
          </w:tcPr>
          <w:p w:rsidR="00E168C0" w:rsidRPr="00484ADB" w:rsidRDefault="00E168C0"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5 845</w:t>
            </w:r>
          </w:p>
        </w:tc>
        <w:tc>
          <w:tcPr>
            <w:tcW w:w="1985" w:type="dxa"/>
            <w:shd w:val="clear" w:color="auto" w:fill="auto"/>
            <w:vAlign w:val="center"/>
          </w:tcPr>
          <w:p w:rsidR="00E168C0" w:rsidRPr="00484ADB" w:rsidRDefault="00E168C0"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E168C0" w:rsidRPr="00484ADB" w:rsidRDefault="00E168C0"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E168C0" w:rsidRPr="00484ADB" w:rsidRDefault="00E168C0" w:rsidP="00440765">
            <w:pPr>
              <w:spacing w:after="0" w:line="240" w:lineRule="auto"/>
              <w:jc w:val="center"/>
              <w:rPr>
                <w:rFonts w:ascii="Times New Roman" w:hAnsi="Times New Roman" w:cs="Times New Roman"/>
                <w:color w:val="000000"/>
                <w:sz w:val="24"/>
                <w:szCs w:val="24"/>
              </w:rPr>
            </w:pPr>
            <w:r w:rsidRPr="00484ADB">
              <w:rPr>
                <w:rFonts w:ascii="Times New Roman" w:hAnsi="Times New Roman" w:cs="Times New Roman"/>
                <w:color w:val="000000" w:themeColor="text1"/>
                <w:sz w:val="24"/>
                <w:szCs w:val="24"/>
                <w:shd w:val="clear" w:color="auto" w:fill="FFFFFF"/>
              </w:rPr>
              <w:t>приюты для животных</w:t>
            </w:r>
          </w:p>
        </w:tc>
      </w:tr>
      <w:tr w:rsidR="00E168C0" w:rsidRPr="00484ADB" w:rsidTr="00A8384A">
        <w:trPr>
          <w:trHeight w:val="424"/>
          <w:jc w:val="center"/>
        </w:trPr>
        <w:tc>
          <w:tcPr>
            <w:tcW w:w="1027" w:type="dxa"/>
            <w:shd w:val="clear" w:color="auto" w:fill="auto"/>
            <w:vAlign w:val="center"/>
          </w:tcPr>
          <w:p w:rsidR="00E168C0" w:rsidRPr="00484ADB" w:rsidRDefault="00E168C0"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7</w:t>
            </w:r>
          </w:p>
        </w:tc>
        <w:tc>
          <w:tcPr>
            <w:tcW w:w="13534" w:type="dxa"/>
            <w:gridSpan w:val="5"/>
            <w:shd w:val="clear" w:color="auto" w:fill="auto"/>
            <w:vAlign w:val="center"/>
          </w:tcPr>
          <w:p w:rsidR="00E168C0" w:rsidRPr="00484ADB" w:rsidRDefault="00E168C0" w:rsidP="00440765">
            <w:pPr>
              <w:spacing w:after="0" w:line="240" w:lineRule="auto"/>
              <w:jc w:val="center"/>
              <w:rPr>
                <w:rFonts w:ascii="Times New Roman" w:hAnsi="Times New Roman" w:cs="Times New Roman"/>
                <w:color w:val="000000" w:themeColor="text1"/>
                <w:sz w:val="24"/>
                <w:szCs w:val="24"/>
                <w:shd w:val="clear" w:color="auto" w:fill="FFFFFF"/>
              </w:rPr>
            </w:pPr>
            <w:r w:rsidRPr="00484ADB">
              <w:rPr>
                <w:rFonts w:ascii="Times New Roman" w:hAnsi="Times New Roman" w:cs="Times New Roman"/>
                <w:sz w:val="24"/>
                <w:szCs w:val="24"/>
              </w:rPr>
              <w:t>село Введенье</w:t>
            </w:r>
          </w:p>
        </w:tc>
      </w:tr>
      <w:tr w:rsidR="00D622E7" w:rsidRPr="00484ADB" w:rsidTr="00A8384A">
        <w:trPr>
          <w:trHeight w:val="424"/>
          <w:jc w:val="center"/>
        </w:trPr>
        <w:tc>
          <w:tcPr>
            <w:tcW w:w="1027"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7.1</w:t>
            </w:r>
          </w:p>
        </w:tc>
        <w:tc>
          <w:tcPr>
            <w:tcW w:w="2654" w:type="dxa"/>
            <w:shd w:val="clear" w:color="auto" w:fill="auto"/>
            <w:vAlign w:val="center"/>
          </w:tcPr>
          <w:p w:rsidR="00D622E7" w:rsidRPr="00484ADB" w:rsidRDefault="00D622E7" w:rsidP="00440765">
            <w:pPr>
              <w:spacing w:after="0" w:line="240" w:lineRule="auto"/>
              <w:jc w:val="center"/>
              <w:rPr>
                <w:rFonts w:ascii="Times New Roman" w:eastAsia="Times New Roman" w:hAnsi="Times New Roman" w:cs="Times New Roman"/>
                <w:spacing w:val="10"/>
                <w:sz w:val="24"/>
                <w:szCs w:val="24"/>
              </w:rPr>
            </w:pPr>
            <w:r w:rsidRPr="00484ADB">
              <w:rPr>
                <w:rFonts w:ascii="Times New Roman" w:hAnsi="Times New Roman" w:cs="Times New Roman"/>
                <w:sz w:val="24"/>
                <w:szCs w:val="24"/>
              </w:rPr>
              <w:t>76:17:144401:3188</w:t>
            </w:r>
          </w:p>
        </w:tc>
        <w:tc>
          <w:tcPr>
            <w:tcW w:w="1701"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1 587</w:t>
            </w:r>
          </w:p>
        </w:tc>
        <w:tc>
          <w:tcPr>
            <w:tcW w:w="1985" w:type="dxa"/>
            <w:shd w:val="clear" w:color="auto" w:fill="auto"/>
            <w:vAlign w:val="center"/>
          </w:tcPr>
          <w:p w:rsidR="00D622E7" w:rsidRPr="00484ADB" w:rsidRDefault="00D622E7"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color w:val="000000" w:themeColor="text1"/>
                <w:sz w:val="24"/>
                <w:szCs w:val="24"/>
                <w:shd w:val="clear" w:color="auto" w:fill="FFFFFF"/>
              </w:rPr>
            </w:pPr>
            <w:r w:rsidRPr="00484ADB">
              <w:rPr>
                <w:rFonts w:ascii="Times New Roman" w:eastAsia="Times New Roman" w:hAnsi="Times New Roman" w:cs="Times New Roman"/>
                <w:sz w:val="24"/>
                <w:szCs w:val="24"/>
              </w:rPr>
              <w:t>для индивидуального жилищного строительства</w:t>
            </w:r>
          </w:p>
        </w:tc>
      </w:tr>
      <w:tr w:rsidR="00D622E7" w:rsidRPr="00484ADB" w:rsidTr="00A8384A">
        <w:trPr>
          <w:trHeight w:val="424"/>
          <w:jc w:val="center"/>
        </w:trPr>
        <w:tc>
          <w:tcPr>
            <w:tcW w:w="1027"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7.2</w:t>
            </w:r>
          </w:p>
        </w:tc>
        <w:tc>
          <w:tcPr>
            <w:tcW w:w="2654"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76:17:144401:979</w:t>
            </w:r>
          </w:p>
        </w:tc>
        <w:tc>
          <w:tcPr>
            <w:tcW w:w="1701"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24 758</w:t>
            </w:r>
          </w:p>
        </w:tc>
        <w:tc>
          <w:tcPr>
            <w:tcW w:w="1985" w:type="dxa"/>
            <w:shd w:val="clear" w:color="auto" w:fill="auto"/>
            <w:vAlign w:val="center"/>
          </w:tcPr>
          <w:p w:rsidR="00D622E7" w:rsidRPr="00484ADB" w:rsidRDefault="00D622E7"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622E7" w:rsidRPr="00484ADB" w:rsidRDefault="00D622E7"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color w:val="000000" w:themeColor="text1"/>
                <w:sz w:val="24"/>
                <w:szCs w:val="24"/>
              </w:rPr>
              <w:t>туристическое</w:t>
            </w:r>
            <w:r w:rsidRPr="00484ADB">
              <w:rPr>
                <w:rFonts w:ascii="Times New Roman" w:hAnsi="Times New Roman" w:cs="Times New Roman"/>
                <w:color w:val="000000" w:themeColor="text1"/>
                <w:sz w:val="24"/>
                <w:szCs w:val="24"/>
                <w:shd w:val="clear" w:color="auto" w:fill="FFFFFF"/>
              </w:rPr>
              <w:t xml:space="preserve"> </w:t>
            </w:r>
            <w:r w:rsidRPr="00484ADB">
              <w:rPr>
                <w:rFonts w:ascii="Times New Roman" w:hAnsi="Times New Roman" w:cs="Times New Roman"/>
                <w:color w:val="000000" w:themeColor="text1"/>
                <w:sz w:val="24"/>
                <w:szCs w:val="24"/>
              </w:rPr>
              <w:t>обслуживание</w:t>
            </w:r>
          </w:p>
        </w:tc>
      </w:tr>
      <w:tr w:rsidR="00D622E7" w:rsidRPr="00484ADB" w:rsidTr="00A8384A">
        <w:trPr>
          <w:trHeight w:val="424"/>
          <w:jc w:val="center"/>
        </w:trPr>
        <w:tc>
          <w:tcPr>
            <w:tcW w:w="1027"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8</w:t>
            </w:r>
          </w:p>
        </w:tc>
        <w:tc>
          <w:tcPr>
            <w:tcW w:w="13534" w:type="dxa"/>
            <w:gridSpan w:val="5"/>
            <w:shd w:val="clear" w:color="auto" w:fill="auto"/>
            <w:vAlign w:val="center"/>
          </w:tcPr>
          <w:p w:rsidR="00D622E7" w:rsidRPr="00484ADB" w:rsidRDefault="00D622E7" w:rsidP="00440765">
            <w:pPr>
              <w:spacing w:after="0" w:line="240" w:lineRule="auto"/>
              <w:jc w:val="center"/>
              <w:rPr>
                <w:rFonts w:ascii="Times New Roman" w:hAnsi="Times New Roman" w:cs="Times New Roman"/>
                <w:color w:val="000000" w:themeColor="text1"/>
                <w:sz w:val="24"/>
                <w:szCs w:val="24"/>
              </w:rPr>
            </w:pPr>
            <w:r w:rsidRPr="00484ADB">
              <w:rPr>
                <w:rFonts w:ascii="Times New Roman" w:hAnsi="Times New Roman" w:cs="Times New Roman"/>
                <w:sz w:val="24"/>
                <w:szCs w:val="24"/>
              </w:rPr>
              <w:t>деревня Кормилицино</w:t>
            </w:r>
          </w:p>
        </w:tc>
      </w:tr>
      <w:tr w:rsidR="00D622E7" w:rsidRPr="00484ADB" w:rsidTr="00A8384A">
        <w:trPr>
          <w:trHeight w:val="424"/>
          <w:jc w:val="center"/>
        </w:trPr>
        <w:tc>
          <w:tcPr>
            <w:tcW w:w="1027"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8.1</w:t>
            </w:r>
          </w:p>
        </w:tc>
        <w:tc>
          <w:tcPr>
            <w:tcW w:w="2654"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76:17:153601:838</w:t>
            </w:r>
          </w:p>
        </w:tc>
        <w:tc>
          <w:tcPr>
            <w:tcW w:w="1701"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133 611</w:t>
            </w:r>
          </w:p>
        </w:tc>
        <w:tc>
          <w:tcPr>
            <w:tcW w:w="1985" w:type="dxa"/>
            <w:shd w:val="clear" w:color="auto" w:fill="auto"/>
            <w:vAlign w:val="center"/>
          </w:tcPr>
          <w:p w:rsidR="00D622E7" w:rsidRPr="00484ADB" w:rsidRDefault="00D622E7"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D622E7" w:rsidRPr="00484ADB" w:rsidTr="00A8384A">
        <w:trPr>
          <w:trHeight w:val="424"/>
          <w:jc w:val="center"/>
        </w:trPr>
        <w:tc>
          <w:tcPr>
            <w:tcW w:w="1027"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8.2</w:t>
            </w:r>
          </w:p>
        </w:tc>
        <w:tc>
          <w:tcPr>
            <w:tcW w:w="2654"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sz w:val="24"/>
                <w:szCs w:val="24"/>
              </w:rPr>
              <w:t>76:17:153601:3446</w:t>
            </w:r>
          </w:p>
        </w:tc>
        <w:tc>
          <w:tcPr>
            <w:tcW w:w="1701"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27 663</w:t>
            </w:r>
          </w:p>
        </w:tc>
        <w:tc>
          <w:tcPr>
            <w:tcW w:w="1985" w:type="dxa"/>
            <w:shd w:val="clear" w:color="auto" w:fill="auto"/>
            <w:vAlign w:val="center"/>
          </w:tcPr>
          <w:p w:rsidR="00D622E7" w:rsidRPr="00484ADB" w:rsidRDefault="00D622E7"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D622E7" w:rsidRPr="00484ADB" w:rsidTr="00A8384A">
        <w:trPr>
          <w:trHeight w:val="424"/>
          <w:jc w:val="center"/>
        </w:trPr>
        <w:tc>
          <w:tcPr>
            <w:tcW w:w="1027"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8.3</w:t>
            </w:r>
          </w:p>
        </w:tc>
        <w:tc>
          <w:tcPr>
            <w:tcW w:w="2654"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76:17:153601:3277</w:t>
            </w:r>
          </w:p>
        </w:tc>
        <w:tc>
          <w:tcPr>
            <w:tcW w:w="1701"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10 000</w:t>
            </w:r>
          </w:p>
        </w:tc>
        <w:tc>
          <w:tcPr>
            <w:tcW w:w="1985" w:type="dxa"/>
            <w:shd w:val="clear" w:color="auto" w:fill="auto"/>
            <w:vAlign w:val="center"/>
          </w:tcPr>
          <w:p w:rsidR="00D622E7" w:rsidRPr="00484ADB" w:rsidRDefault="00D622E7"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622E7" w:rsidRPr="00484ADB" w:rsidRDefault="00D622E7"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D622E7" w:rsidRPr="00484ADB" w:rsidTr="00A8384A">
        <w:trPr>
          <w:trHeight w:val="424"/>
          <w:jc w:val="center"/>
        </w:trPr>
        <w:tc>
          <w:tcPr>
            <w:tcW w:w="1027"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8.4</w:t>
            </w:r>
          </w:p>
        </w:tc>
        <w:tc>
          <w:tcPr>
            <w:tcW w:w="2654" w:type="dxa"/>
            <w:shd w:val="clear" w:color="auto" w:fill="auto"/>
            <w:vAlign w:val="center"/>
          </w:tcPr>
          <w:p w:rsidR="00D622E7" w:rsidRPr="00484ADB" w:rsidRDefault="00D622E7"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76:17:153601:3208</w:t>
            </w:r>
          </w:p>
        </w:tc>
        <w:tc>
          <w:tcPr>
            <w:tcW w:w="1701"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14 982</w:t>
            </w:r>
          </w:p>
        </w:tc>
        <w:tc>
          <w:tcPr>
            <w:tcW w:w="1985" w:type="dxa"/>
            <w:shd w:val="clear" w:color="auto" w:fill="auto"/>
            <w:vAlign w:val="center"/>
          </w:tcPr>
          <w:p w:rsidR="00D622E7" w:rsidRPr="00484ADB" w:rsidRDefault="00D622E7"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622E7" w:rsidRPr="00484ADB" w:rsidRDefault="00D622E7"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622E7" w:rsidRPr="00484ADB" w:rsidRDefault="00C43D54"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sz w:val="24"/>
                <w:szCs w:val="24"/>
                <w:shd w:val="clear" w:color="auto" w:fill="FFFFFF"/>
              </w:rPr>
              <w:t>о</w:t>
            </w:r>
            <w:r w:rsidR="00D622E7" w:rsidRPr="00484ADB">
              <w:rPr>
                <w:rFonts w:ascii="Times New Roman" w:hAnsi="Times New Roman" w:cs="Times New Roman"/>
                <w:sz w:val="24"/>
                <w:szCs w:val="24"/>
                <w:shd w:val="clear" w:color="auto" w:fill="FFFFFF"/>
              </w:rPr>
              <w:t>тдых (рекреация)</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9</w:t>
            </w:r>
          </w:p>
        </w:tc>
        <w:tc>
          <w:tcPr>
            <w:tcW w:w="13534" w:type="dxa"/>
            <w:gridSpan w:val="5"/>
            <w:shd w:val="clear" w:color="auto" w:fill="auto"/>
            <w:vAlign w:val="center"/>
          </w:tcPr>
          <w:p w:rsidR="00DD42B3" w:rsidRPr="00484ADB" w:rsidRDefault="006804CE" w:rsidP="00440765">
            <w:pPr>
              <w:spacing w:after="0" w:line="240" w:lineRule="auto"/>
              <w:jc w:val="center"/>
              <w:rPr>
                <w:rFonts w:ascii="Times New Roman" w:hAnsi="Times New Roman" w:cs="Times New Roman"/>
                <w:sz w:val="24"/>
                <w:szCs w:val="24"/>
                <w:shd w:val="clear" w:color="auto" w:fill="FFFFFF"/>
              </w:rPr>
            </w:pPr>
            <w:r w:rsidRPr="00484ADB">
              <w:rPr>
                <w:rFonts w:ascii="Times New Roman" w:hAnsi="Times New Roman" w:cs="Times New Roman"/>
                <w:sz w:val="24"/>
                <w:szCs w:val="24"/>
              </w:rPr>
              <w:t>деревня Комарово</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9.1</w:t>
            </w:r>
          </w:p>
        </w:tc>
        <w:tc>
          <w:tcPr>
            <w:tcW w:w="2654"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lang w:eastAsia="ru-RU"/>
              </w:rPr>
              <w:t>76:17:153601:2118</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2 700 </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color w:val="000000"/>
                <w:sz w:val="24"/>
                <w:szCs w:val="24"/>
                <w:shd w:val="clear" w:color="auto" w:fill="F8F9FA"/>
              </w:rPr>
            </w:pPr>
            <w:r w:rsidRPr="00484ADB">
              <w:rPr>
                <w:rFonts w:ascii="Times New Roman" w:hAnsi="Times New Roman" w:cs="Times New Roman"/>
                <w:color w:val="000000"/>
                <w:sz w:val="24"/>
                <w:szCs w:val="24"/>
                <w:shd w:val="clear" w:color="auto" w:fill="F8F9FA"/>
              </w:rPr>
              <w:t xml:space="preserve">для </w:t>
            </w:r>
            <w:r w:rsidRPr="00484ADB">
              <w:rPr>
                <w:rFonts w:ascii="Times New Roman" w:eastAsia="Times New Roman" w:hAnsi="Times New Roman" w:cs="Times New Roman"/>
                <w:sz w:val="24"/>
                <w:szCs w:val="24"/>
                <w:lang w:eastAsia="ru-RU"/>
              </w:rPr>
              <w:t xml:space="preserve"> ведения личного подсобного хозяйства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9.2</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rPr>
              <w:t>76:17:153601:3272</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425 853</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color w:val="000000"/>
                <w:sz w:val="24"/>
                <w:szCs w:val="24"/>
                <w:shd w:val="clear" w:color="auto" w:fill="F8F9FA"/>
              </w:rPr>
            </w:pPr>
            <w:r w:rsidRPr="00484ADB">
              <w:rPr>
                <w:rFonts w:ascii="Times New Roman" w:hAnsi="Times New Roman" w:cs="Times New Roman"/>
                <w:color w:val="000000"/>
                <w:sz w:val="24"/>
                <w:szCs w:val="24"/>
                <w:shd w:val="clear" w:color="auto" w:fill="F8F9FA"/>
              </w:rPr>
              <w:t xml:space="preserve">для </w:t>
            </w:r>
            <w:r w:rsidRPr="00484ADB">
              <w:rPr>
                <w:rFonts w:ascii="Times New Roman" w:eastAsia="Times New Roman" w:hAnsi="Times New Roman" w:cs="Times New Roman"/>
                <w:sz w:val="24"/>
                <w:szCs w:val="24"/>
                <w:lang w:eastAsia="ru-RU"/>
              </w:rPr>
              <w:t xml:space="preserve"> индивидуального жилищного строительства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9.3</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rPr>
              <w:t>76:17:153601:3273</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217 098</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color w:val="000000"/>
                <w:sz w:val="24"/>
                <w:szCs w:val="24"/>
                <w:shd w:val="clear" w:color="auto" w:fill="F8F9FA"/>
              </w:rPr>
              <w:t xml:space="preserve">для </w:t>
            </w:r>
            <w:r w:rsidRPr="00484ADB">
              <w:rPr>
                <w:rFonts w:ascii="Times New Roman" w:eastAsia="Times New Roman" w:hAnsi="Times New Roman" w:cs="Times New Roman"/>
                <w:sz w:val="24"/>
                <w:szCs w:val="24"/>
                <w:lang w:eastAsia="ru-RU"/>
              </w:rPr>
              <w:t xml:space="preserve"> индивидуального жилищного строительства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9.4</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rPr>
              <w:t>76:17:153601:3275</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50 278</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sz w:val="24"/>
                <w:szCs w:val="24"/>
              </w:rPr>
            </w:pPr>
            <w:r w:rsidRPr="00484ADB">
              <w:rPr>
                <w:rFonts w:ascii="Times New Roman" w:hAnsi="Times New Roman" w:cs="Times New Roman"/>
                <w:color w:val="000000"/>
                <w:sz w:val="24"/>
                <w:szCs w:val="24"/>
                <w:shd w:val="clear" w:color="auto" w:fill="F8F9FA"/>
              </w:rPr>
              <w:t xml:space="preserve">для </w:t>
            </w:r>
            <w:r w:rsidRPr="00484ADB">
              <w:rPr>
                <w:rFonts w:ascii="Times New Roman" w:eastAsia="Times New Roman" w:hAnsi="Times New Roman" w:cs="Times New Roman"/>
                <w:sz w:val="24"/>
                <w:szCs w:val="24"/>
                <w:lang w:eastAsia="ru-RU"/>
              </w:rPr>
              <w:t xml:space="preserve"> индивидуального жилищного строительства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10</w:t>
            </w:r>
          </w:p>
        </w:tc>
        <w:tc>
          <w:tcPr>
            <w:tcW w:w="13534" w:type="dxa"/>
            <w:gridSpan w:val="5"/>
            <w:shd w:val="clear" w:color="auto" w:fill="auto"/>
            <w:vAlign w:val="center"/>
          </w:tcPr>
          <w:p w:rsidR="00DD42B3" w:rsidRPr="00484ADB" w:rsidRDefault="00DD42B3" w:rsidP="00440765">
            <w:pPr>
              <w:spacing w:after="0" w:line="240" w:lineRule="auto"/>
              <w:jc w:val="center"/>
              <w:rPr>
                <w:rFonts w:ascii="Times New Roman" w:hAnsi="Times New Roman" w:cs="Times New Roman"/>
                <w:color w:val="000000"/>
                <w:sz w:val="24"/>
                <w:szCs w:val="24"/>
                <w:shd w:val="clear" w:color="auto" w:fill="F8F9FA"/>
              </w:rPr>
            </w:pPr>
            <w:r w:rsidRPr="00484ADB">
              <w:rPr>
                <w:rFonts w:ascii="Times New Roman" w:hAnsi="Times New Roman" w:cs="Times New Roman"/>
                <w:sz w:val="24"/>
                <w:szCs w:val="24"/>
              </w:rPr>
              <w:t>деревня Подолино</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10.1</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rPr>
              <w:t>76:17:134501:5271</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10 000</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color w:val="000000"/>
                <w:sz w:val="24"/>
                <w:szCs w:val="24"/>
                <w:shd w:val="clear" w:color="auto" w:fill="F8F9FA"/>
              </w:rPr>
            </w:pPr>
            <w:r w:rsidRPr="00484ADB">
              <w:rPr>
                <w:rFonts w:ascii="Times New Roman" w:hAnsi="Times New Roman" w:cs="Times New Roman"/>
                <w:color w:val="000000" w:themeColor="text1"/>
                <w:sz w:val="24"/>
                <w:szCs w:val="24"/>
                <w:shd w:val="clear" w:color="auto" w:fill="FFFFFF"/>
              </w:rPr>
              <w:t>размещение автомобильных</w:t>
            </w:r>
            <w:r w:rsidRPr="00484ADB">
              <w:rPr>
                <w:rFonts w:ascii="Times New Roman" w:hAnsi="Times New Roman" w:cs="Times New Roman"/>
                <w:color w:val="000000" w:themeColor="text1"/>
                <w:sz w:val="24"/>
                <w:szCs w:val="24"/>
              </w:rPr>
              <w:t> </w:t>
            </w:r>
            <w:r w:rsidRPr="00484ADB">
              <w:rPr>
                <w:rStyle w:val="searchresult"/>
                <w:rFonts w:ascii="Times New Roman" w:hAnsi="Times New Roman" w:cs="Times New Roman"/>
                <w:color w:val="000000" w:themeColor="text1"/>
                <w:sz w:val="24"/>
                <w:szCs w:val="24"/>
                <w:bdr w:val="none" w:sz="0" w:space="0" w:color="auto" w:frame="1"/>
              </w:rPr>
              <w:t>дорог</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10.2</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lang w:eastAsia="ru-RU"/>
              </w:rPr>
            </w:pPr>
            <w:r w:rsidRPr="00484ADB">
              <w:rPr>
                <w:rFonts w:ascii="Times New Roman" w:eastAsia="Times New Roman" w:hAnsi="Times New Roman" w:cs="Times New Roman"/>
                <w:sz w:val="24"/>
                <w:szCs w:val="24"/>
              </w:rPr>
              <w:t>76:17:134501:5272</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68 000</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10.3</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76:17:134501:5890</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89 719</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10.4</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76:17:134501:5987</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30 186</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10.5</w:t>
            </w:r>
          </w:p>
        </w:tc>
        <w:tc>
          <w:tcPr>
            <w:tcW w:w="2654" w:type="dxa"/>
            <w:shd w:val="clear" w:color="auto" w:fill="auto"/>
            <w:vAlign w:val="center"/>
          </w:tcPr>
          <w:p w:rsidR="00DD42B3" w:rsidRPr="00484ADB" w:rsidRDefault="00DD42B3"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76:17:000000:3251</w:t>
            </w:r>
          </w:p>
        </w:tc>
        <w:tc>
          <w:tcPr>
            <w:tcW w:w="1701"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100 000</w:t>
            </w:r>
          </w:p>
        </w:tc>
        <w:tc>
          <w:tcPr>
            <w:tcW w:w="1985" w:type="dxa"/>
            <w:shd w:val="clear" w:color="auto" w:fill="auto"/>
            <w:vAlign w:val="center"/>
          </w:tcPr>
          <w:p w:rsidR="00DD42B3" w:rsidRPr="00484ADB" w:rsidRDefault="00DD42B3"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DD42B3" w:rsidRPr="00484ADB" w:rsidRDefault="00DD42B3"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DD42B3" w:rsidRPr="00484ADB" w:rsidTr="00A8384A">
        <w:trPr>
          <w:trHeight w:val="424"/>
          <w:jc w:val="center"/>
        </w:trPr>
        <w:tc>
          <w:tcPr>
            <w:tcW w:w="1027" w:type="dxa"/>
            <w:shd w:val="clear" w:color="auto" w:fill="auto"/>
            <w:vAlign w:val="center"/>
          </w:tcPr>
          <w:p w:rsidR="00DD42B3" w:rsidRPr="00484ADB" w:rsidRDefault="00DD42B3"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11</w:t>
            </w:r>
          </w:p>
        </w:tc>
        <w:tc>
          <w:tcPr>
            <w:tcW w:w="13534" w:type="dxa"/>
            <w:gridSpan w:val="5"/>
            <w:shd w:val="clear" w:color="auto" w:fill="auto"/>
            <w:vAlign w:val="center"/>
          </w:tcPr>
          <w:p w:rsidR="00DD42B3" w:rsidRPr="00484ADB" w:rsidRDefault="001857E2"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sz w:val="24"/>
                <w:szCs w:val="24"/>
              </w:rPr>
              <w:t>деревня Лупычево</w:t>
            </w:r>
          </w:p>
        </w:tc>
      </w:tr>
      <w:tr w:rsidR="001857E2" w:rsidRPr="00484ADB" w:rsidTr="00A8384A">
        <w:trPr>
          <w:trHeight w:val="424"/>
          <w:jc w:val="center"/>
        </w:trPr>
        <w:tc>
          <w:tcPr>
            <w:tcW w:w="1027" w:type="dxa"/>
            <w:shd w:val="clear" w:color="auto" w:fill="auto"/>
            <w:vAlign w:val="center"/>
          </w:tcPr>
          <w:p w:rsidR="001857E2" w:rsidRPr="00484ADB" w:rsidRDefault="001857E2"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lastRenderedPageBreak/>
              <w:t>11.1</w:t>
            </w:r>
          </w:p>
        </w:tc>
        <w:tc>
          <w:tcPr>
            <w:tcW w:w="2654" w:type="dxa"/>
            <w:shd w:val="clear" w:color="auto" w:fill="auto"/>
            <w:vAlign w:val="center"/>
          </w:tcPr>
          <w:p w:rsidR="001857E2" w:rsidRPr="00484ADB" w:rsidRDefault="001857E2"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76:17:144401:4309</w:t>
            </w:r>
          </w:p>
        </w:tc>
        <w:tc>
          <w:tcPr>
            <w:tcW w:w="1701" w:type="dxa"/>
            <w:shd w:val="clear" w:color="auto" w:fill="auto"/>
            <w:vAlign w:val="center"/>
          </w:tcPr>
          <w:p w:rsidR="001857E2" w:rsidRPr="00484ADB" w:rsidRDefault="001857E2"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5 461</w:t>
            </w:r>
          </w:p>
        </w:tc>
        <w:tc>
          <w:tcPr>
            <w:tcW w:w="1985" w:type="dxa"/>
            <w:shd w:val="clear" w:color="auto" w:fill="auto"/>
            <w:vAlign w:val="center"/>
          </w:tcPr>
          <w:p w:rsidR="001857E2" w:rsidRPr="00484ADB" w:rsidRDefault="001857E2"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1857E2" w:rsidRPr="00484ADB" w:rsidRDefault="001857E2"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1857E2" w:rsidRPr="00484ADB" w:rsidRDefault="001857E2"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1857E2" w:rsidRPr="00484ADB" w:rsidTr="00A8384A">
        <w:trPr>
          <w:trHeight w:val="424"/>
          <w:jc w:val="center"/>
        </w:trPr>
        <w:tc>
          <w:tcPr>
            <w:tcW w:w="1027" w:type="dxa"/>
            <w:shd w:val="clear" w:color="auto" w:fill="auto"/>
            <w:vAlign w:val="center"/>
          </w:tcPr>
          <w:p w:rsidR="001857E2" w:rsidRPr="00484ADB" w:rsidRDefault="001857E2"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12</w:t>
            </w:r>
          </w:p>
        </w:tc>
        <w:tc>
          <w:tcPr>
            <w:tcW w:w="13534" w:type="dxa"/>
            <w:gridSpan w:val="5"/>
            <w:shd w:val="clear" w:color="auto" w:fill="auto"/>
            <w:vAlign w:val="center"/>
          </w:tcPr>
          <w:p w:rsidR="001857E2" w:rsidRPr="00484ADB" w:rsidRDefault="001857E2"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sz w:val="24"/>
                <w:szCs w:val="24"/>
              </w:rPr>
              <w:t>деревня Черелесино</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12.1</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76:17:153601:456</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26 500</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 xml:space="preserve">для индивидуального жилищного строительства </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12.2</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76:17:153601:1213</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22 711</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 xml:space="preserve">для индивидуального жилищного строительства </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12.3</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76:17:153601:3663</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10 000</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 xml:space="preserve">для индивидуального жилищного строительства </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12.4</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76:17:153601:3662</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43 742</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 xml:space="preserve">для индивидуального жилищного строительства </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13</w:t>
            </w:r>
          </w:p>
        </w:tc>
        <w:tc>
          <w:tcPr>
            <w:tcW w:w="13534" w:type="dxa"/>
            <w:gridSpan w:val="5"/>
            <w:shd w:val="clear" w:color="auto" w:fill="auto"/>
            <w:vAlign w:val="center"/>
          </w:tcPr>
          <w:p w:rsidR="00AF3BE8" w:rsidRPr="00484ADB" w:rsidRDefault="006E19C3" w:rsidP="00440765">
            <w:pPr>
              <w:spacing w:after="0" w:line="240" w:lineRule="auto"/>
              <w:jc w:val="center"/>
              <w:rPr>
                <w:rFonts w:ascii="Times New Roman" w:eastAsia="Times New Roman" w:hAnsi="Times New Roman" w:cs="Times New Roman"/>
                <w:sz w:val="24"/>
                <w:szCs w:val="24"/>
              </w:rPr>
            </w:pPr>
            <w:r>
              <w:rPr>
                <w:rFonts w:ascii="Times New Roman" w:hAnsi="Times New Roman" w:cs="Times New Roman"/>
                <w:sz w:val="24"/>
                <w:szCs w:val="24"/>
              </w:rPr>
              <w:t>п</w:t>
            </w:r>
            <w:r w:rsidR="00625528" w:rsidRPr="00484ADB">
              <w:rPr>
                <w:rFonts w:ascii="Times New Roman" w:hAnsi="Times New Roman" w:cs="Times New Roman"/>
                <w:sz w:val="24"/>
                <w:szCs w:val="24"/>
              </w:rPr>
              <w:t>оселок Дубки</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13.1</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76:17:150704:249</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1 216</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 xml:space="preserve">для индивидуального жилищного строительства </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13.2</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76:17:153601:3525</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28 012</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птицеводство</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13.3</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76:17:153601:3526</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44 935</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птицеводство</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13.4</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76:17:153601:3527</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148 628</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птицеводство</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13.5</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76:17:153601:3528</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19 872</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птицеводство</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13.6</w:t>
            </w:r>
          </w:p>
        </w:tc>
        <w:tc>
          <w:tcPr>
            <w:tcW w:w="2654" w:type="dxa"/>
            <w:shd w:val="clear" w:color="auto" w:fill="auto"/>
            <w:vAlign w:val="center"/>
          </w:tcPr>
          <w:p w:rsidR="00AF3BE8" w:rsidRPr="00484ADB" w:rsidRDefault="00AF3BE8" w:rsidP="00440765">
            <w:pPr>
              <w:spacing w:after="0" w:line="240" w:lineRule="auto"/>
              <w:jc w:val="center"/>
              <w:rPr>
                <w:rFonts w:ascii="Times New Roman" w:eastAsia="Times New Roman" w:hAnsi="Times New Roman" w:cs="Times New Roman"/>
                <w:sz w:val="24"/>
                <w:szCs w:val="24"/>
              </w:rPr>
            </w:pPr>
            <w:r w:rsidRPr="00484ADB">
              <w:rPr>
                <w:rFonts w:ascii="Times New Roman" w:eastAsia="Times New Roman" w:hAnsi="Times New Roman" w:cs="Times New Roman"/>
                <w:sz w:val="24"/>
                <w:szCs w:val="24"/>
              </w:rPr>
              <w:t xml:space="preserve">76:17:153601:3529  </w:t>
            </w:r>
          </w:p>
        </w:tc>
        <w:tc>
          <w:tcPr>
            <w:tcW w:w="1701"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12 608</w:t>
            </w:r>
          </w:p>
        </w:tc>
        <w:tc>
          <w:tcPr>
            <w:tcW w:w="1985" w:type="dxa"/>
            <w:shd w:val="clear" w:color="auto" w:fill="auto"/>
            <w:vAlign w:val="center"/>
          </w:tcPr>
          <w:p w:rsidR="00AF3BE8" w:rsidRPr="00484ADB" w:rsidRDefault="00AF3BE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AF3BE8" w:rsidRPr="00484ADB" w:rsidRDefault="00AF3BE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птицеводство</w:t>
            </w:r>
          </w:p>
        </w:tc>
      </w:tr>
      <w:tr w:rsidR="00AF3BE8" w:rsidRPr="00484ADB" w:rsidTr="00A8384A">
        <w:trPr>
          <w:trHeight w:val="424"/>
          <w:jc w:val="center"/>
        </w:trPr>
        <w:tc>
          <w:tcPr>
            <w:tcW w:w="1027" w:type="dxa"/>
            <w:shd w:val="clear" w:color="auto" w:fill="auto"/>
            <w:vAlign w:val="center"/>
          </w:tcPr>
          <w:p w:rsidR="00AF3BE8" w:rsidRPr="00484ADB" w:rsidRDefault="00AF3BE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14</w:t>
            </w:r>
          </w:p>
        </w:tc>
        <w:tc>
          <w:tcPr>
            <w:tcW w:w="13534" w:type="dxa"/>
            <w:gridSpan w:val="5"/>
            <w:shd w:val="clear" w:color="auto" w:fill="auto"/>
            <w:vAlign w:val="center"/>
          </w:tcPr>
          <w:p w:rsidR="00AF3BE8" w:rsidRPr="00484ADB" w:rsidRDefault="00625528"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sz w:val="24"/>
                <w:szCs w:val="24"/>
              </w:rPr>
              <w:t>деревня Ямищи</w:t>
            </w:r>
          </w:p>
        </w:tc>
      </w:tr>
      <w:tr w:rsidR="00625528" w:rsidRPr="00484ADB" w:rsidTr="00A8384A">
        <w:trPr>
          <w:trHeight w:val="424"/>
          <w:jc w:val="center"/>
        </w:trPr>
        <w:tc>
          <w:tcPr>
            <w:tcW w:w="1027"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14.1</w:t>
            </w:r>
          </w:p>
        </w:tc>
        <w:tc>
          <w:tcPr>
            <w:tcW w:w="2654" w:type="dxa"/>
            <w:shd w:val="clear" w:color="auto" w:fill="auto"/>
            <w:vAlign w:val="center"/>
          </w:tcPr>
          <w:p w:rsidR="00625528" w:rsidRPr="00484ADB" w:rsidRDefault="00625528"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sz w:val="24"/>
                <w:szCs w:val="24"/>
              </w:rPr>
              <w:t>76:17:134501:752</w:t>
            </w:r>
          </w:p>
        </w:tc>
        <w:tc>
          <w:tcPr>
            <w:tcW w:w="1701"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27 505</w:t>
            </w:r>
          </w:p>
        </w:tc>
        <w:tc>
          <w:tcPr>
            <w:tcW w:w="1985" w:type="dxa"/>
            <w:shd w:val="clear" w:color="auto" w:fill="auto"/>
            <w:vAlign w:val="center"/>
          </w:tcPr>
          <w:p w:rsidR="00625528" w:rsidRPr="00484ADB" w:rsidRDefault="0062552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625528" w:rsidRPr="00484ADB" w:rsidRDefault="0062552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625528" w:rsidRPr="00484ADB" w:rsidTr="00A8384A">
        <w:trPr>
          <w:trHeight w:val="424"/>
          <w:jc w:val="center"/>
        </w:trPr>
        <w:tc>
          <w:tcPr>
            <w:tcW w:w="1027"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14.2</w:t>
            </w:r>
          </w:p>
        </w:tc>
        <w:tc>
          <w:tcPr>
            <w:tcW w:w="2654" w:type="dxa"/>
            <w:shd w:val="clear" w:color="auto" w:fill="auto"/>
            <w:vAlign w:val="center"/>
          </w:tcPr>
          <w:p w:rsidR="00625528" w:rsidRPr="00484ADB" w:rsidRDefault="00625528"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sz w:val="24"/>
                <w:szCs w:val="24"/>
              </w:rPr>
              <w:t>76:17:134501:1147</w:t>
            </w:r>
          </w:p>
        </w:tc>
        <w:tc>
          <w:tcPr>
            <w:tcW w:w="1701"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47 200</w:t>
            </w:r>
          </w:p>
        </w:tc>
        <w:tc>
          <w:tcPr>
            <w:tcW w:w="1985" w:type="dxa"/>
            <w:shd w:val="clear" w:color="auto" w:fill="auto"/>
            <w:vAlign w:val="center"/>
          </w:tcPr>
          <w:p w:rsidR="00625528" w:rsidRPr="00484ADB" w:rsidRDefault="0062552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625528" w:rsidRPr="00484ADB" w:rsidRDefault="0062552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625528" w:rsidRPr="00484ADB" w:rsidTr="00A8384A">
        <w:trPr>
          <w:trHeight w:val="424"/>
          <w:jc w:val="center"/>
        </w:trPr>
        <w:tc>
          <w:tcPr>
            <w:tcW w:w="1027"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14.3</w:t>
            </w:r>
          </w:p>
        </w:tc>
        <w:tc>
          <w:tcPr>
            <w:tcW w:w="2654" w:type="dxa"/>
            <w:shd w:val="clear" w:color="auto" w:fill="auto"/>
            <w:vAlign w:val="center"/>
          </w:tcPr>
          <w:p w:rsidR="00625528" w:rsidRPr="00484ADB" w:rsidRDefault="00625528" w:rsidP="00440765">
            <w:pPr>
              <w:spacing w:after="0" w:line="240" w:lineRule="auto"/>
              <w:jc w:val="center"/>
              <w:rPr>
                <w:rFonts w:ascii="Times New Roman" w:eastAsia="Times New Roman" w:hAnsi="Times New Roman" w:cs="Times New Roman"/>
                <w:sz w:val="24"/>
                <w:szCs w:val="24"/>
              </w:rPr>
            </w:pPr>
            <w:r w:rsidRPr="00484ADB">
              <w:rPr>
                <w:rFonts w:ascii="Times New Roman" w:hAnsi="Times New Roman" w:cs="Times New Roman"/>
                <w:sz w:val="24"/>
                <w:szCs w:val="24"/>
              </w:rPr>
              <w:t>76:17:134501:3137</w:t>
            </w:r>
          </w:p>
        </w:tc>
        <w:tc>
          <w:tcPr>
            <w:tcW w:w="1701"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74 180</w:t>
            </w:r>
          </w:p>
        </w:tc>
        <w:tc>
          <w:tcPr>
            <w:tcW w:w="1985" w:type="dxa"/>
            <w:shd w:val="clear" w:color="auto" w:fill="auto"/>
            <w:vAlign w:val="center"/>
          </w:tcPr>
          <w:p w:rsidR="00625528" w:rsidRPr="00484ADB" w:rsidRDefault="0062552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625528" w:rsidRPr="00484ADB" w:rsidRDefault="0062552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625528" w:rsidRPr="00484ADB" w:rsidTr="00A8384A">
        <w:trPr>
          <w:trHeight w:val="424"/>
          <w:jc w:val="center"/>
        </w:trPr>
        <w:tc>
          <w:tcPr>
            <w:tcW w:w="1027"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14.4</w:t>
            </w:r>
          </w:p>
        </w:tc>
        <w:tc>
          <w:tcPr>
            <w:tcW w:w="2654" w:type="dxa"/>
            <w:shd w:val="clear" w:color="auto" w:fill="auto"/>
            <w:vAlign w:val="center"/>
          </w:tcPr>
          <w:p w:rsidR="00625528" w:rsidRPr="00484ADB" w:rsidRDefault="00625528" w:rsidP="00440765">
            <w:pPr>
              <w:pStyle w:val="ConsPlusNonformat"/>
              <w:jc w:val="center"/>
              <w:rPr>
                <w:rFonts w:ascii="Times New Roman" w:hAnsi="Times New Roman" w:cs="Times New Roman"/>
                <w:sz w:val="24"/>
                <w:szCs w:val="24"/>
              </w:rPr>
            </w:pPr>
            <w:r w:rsidRPr="00484ADB">
              <w:rPr>
                <w:rFonts w:ascii="Times New Roman" w:hAnsi="Times New Roman" w:cs="Times New Roman"/>
                <w:sz w:val="24"/>
                <w:szCs w:val="24"/>
              </w:rPr>
              <w:t>76:17:134501:3265</w:t>
            </w:r>
          </w:p>
        </w:tc>
        <w:tc>
          <w:tcPr>
            <w:tcW w:w="1701"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47 201</w:t>
            </w:r>
          </w:p>
        </w:tc>
        <w:tc>
          <w:tcPr>
            <w:tcW w:w="1985" w:type="dxa"/>
            <w:shd w:val="clear" w:color="auto" w:fill="auto"/>
            <w:vAlign w:val="center"/>
          </w:tcPr>
          <w:p w:rsidR="00625528" w:rsidRPr="00484ADB" w:rsidRDefault="0062552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625528" w:rsidRPr="00484ADB" w:rsidRDefault="0062552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r w:rsidR="00625528" w:rsidRPr="00484ADB" w:rsidTr="00A8384A">
        <w:trPr>
          <w:trHeight w:val="424"/>
          <w:jc w:val="center"/>
        </w:trPr>
        <w:tc>
          <w:tcPr>
            <w:tcW w:w="1027"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14.5</w:t>
            </w:r>
          </w:p>
        </w:tc>
        <w:tc>
          <w:tcPr>
            <w:tcW w:w="2654" w:type="dxa"/>
            <w:shd w:val="clear" w:color="auto" w:fill="auto"/>
            <w:vAlign w:val="center"/>
          </w:tcPr>
          <w:p w:rsidR="00625528" w:rsidRPr="00484ADB" w:rsidRDefault="00625528" w:rsidP="00440765">
            <w:pPr>
              <w:pStyle w:val="ConsPlusNonformat"/>
              <w:jc w:val="center"/>
              <w:rPr>
                <w:rFonts w:ascii="Times New Roman" w:hAnsi="Times New Roman" w:cs="Times New Roman"/>
                <w:sz w:val="24"/>
                <w:szCs w:val="24"/>
              </w:rPr>
            </w:pPr>
            <w:r w:rsidRPr="00484ADB">
              <w:rPr>
                <w:rFonts w:ascii="Times New Roman" w:hAnsi="Times New Roman" w:cs="Times New Roman"/>
                <w:sz w:val="24"/>
                <w:szCs w:val="24"/>
              </w:rPr>
              <w:t>76:17:134501:3264</w:t>
            </w:r>
          </w:p>
        </w:tc>
        <w:tc>
          <w:tcPr>
            <w:tcW w:w="1701"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hAnsi="Times New Roman" w:cs="Times New Roman"/>
                <w:color w:val="000000"/>
                <w:sz w:val="24"/>
                <w:szCs w:val="24"/>
                <w:shd w:val="clear" w:color="auto" w:fill="FFFFFF"/>
              </w:rPr>
            </w:pPr>
            <w:r w:rsidRPr="00484ADB">
              <w:rPr>
                <w:rFonts w:ascii="Times New Roman" w:hAnsi="Times New Roman" w:cs="Times New Roman"/>
                <w:color w:val="000000"/>
                <w:sz w:val="24"/>
                <w:szCs w:val="24"/>
                <w:shd w:val="clear" w:color="auto" w:fill="FFFFFF"/>
              </w:rPr>
              <w:t>47 205</w:t>
            </w:r>
          </w:p>
        </w:tc>
        <w:tc>
          <w:tcPr>
            <w:tcW w:w="1985" w:type="dxa"/>
            <w:shd w:val="clear" w:color="auto" w:fill="auto"/>
            <w:vAlign w:val="center"/>
          </w:tcPr>
          <w:p w:rsidR="00625528" w:rsidRPr="00484ADB" w:rsidRDefault="00625528" w:rsidP="00440765">
            <w:pPr>
              <w:widowControl w:val="0"/>
              <w:autoSpaceDE w:val="0"/>
              <w:autoSpaceDN w:val="0"/>
              <w:spacing w:after="0" w:line="240" w:lineRule="auto"/>
              <w:ind w:right="98"/>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СХ</w:t>
            </w:r>
          </w:p>
        </w:tc>
        <w:tc>
          <w:tcPr>
            <w:tcW w:w="1952" w:type="dxa"/>
            <w:shd w:val="clear" w:color="auto" w:fill="auto"/>
            <w:vAlign w:val="center"/>
          </w:tcPr>
          <w:p w:rsidR="00625528" w:rsidRPr="00484ADB" w:rsidRDefault="00625528" w:rsidP="00440765">
            <w:pPr>
              <w:widowControl w:val="0"/>
              <w:autoSpaceDE w:val="0"/>
              <w:autoSpaceDN w:val="0"/>
              <w:spacing w:after="0" w:line="240" w:lineRule="auto"/>
              <w:jc w:val="center"/>
              <w:rPr>
                <w:rFonts w:ascii="Times New Roman" w:eastAsia="Calibri" w:hAnsi="Times New Roman" w:cs="Times New Roman"/>
                <w:sz w:val="24"/>
                <w:szCs w:val="24"/>
              </w:rPr>
            </w:pPr>
            <w:r w:rsidRPr="00484ADB">
              <w:rPr>
                <w:rFonts w:ascii="Times New Roman" w:eastAsia="Calibri" w:hAnsi="Times New Roman" w:cs="Times New Roman"/>
                <w:sz w:val="24"/>
                <w:szCs w:val="24"/>
              </w:rPr>
              <w:t>Н</w:t>
            </w:r>
          </w:p>
        </w:tc>
        <w:tc>
          <w:tcPr>
            <w:tcW w:w="5242" w:type="dxa"/>
            <w:shd w:val="clear" w:color="auto" w:fill="auto"/>
            <w:vAlign w:val="center"/>
          </w:tcPr>
          <w:p w:rsidR="00625528" w:rsidRPr="00484ADB" w:rsidRDefault="00625528" w:rsidP="00440765">
            <w:pPr>
              <w:spacing w:after="0" w:line="240" w:lineRule="auto"/>
              <w:jc w:val="center"/>
              <w:rPr>
                <w:rFonts w:ascii="Times New Roman" w:hAnsi="Times New Roman" w:cs="Times New Roman"/>
                <w:sz w:val="24"/>
                <w:szCs w:val="24"/>
              </w:rPr>
            </w:pPr>
            <w:r w:rsidRPr="00484ADB">
              <w:rPr>
                <w:rFonts w:ascii="Times New Roman" w:eastAsia="Times New Roman" w:hAnsi="Times New Roman" w:cs="Times New Roman"/>
                <w:sz w:val="24"/>
                <w:szCs w:val="24"/>
              </w:rPr>
              <w:t>для индивидуального жилищного строительства</w:t>
            </w:r>
          </w:p>
        </w:tc>
      </w:tr>
    </w:tbl>
    <w:p w:rsidR="003B2596" w:rsidRDefault="003B2596" w:rsidP="00440765">
      <w:pPr>
        <w:spacing w:after="0" w:line="240" w:lineRule="auto"/>
        <w:jc w:val="center"/>
        <w:rPr>
          <w:rFonts w:ascii="Times New Roman" w:hAnsi="Times New Roman" w:cs="Times New Roman"/>
          <w:szCs w:val="28"/>
          <w:lang w:eastAsia="x-none"/>
        </w:rPr>
        <w:sectPr w:rsidR="003B2596" w:rsidSect="003B2596">
          <w:pgSz w:w="16838" w:h="11906" w:orient="landscape"/>
          <w:pgMar w:top="1134" w:right="850" w:bottom="1134" w:left="1701" w:header="709" w:footer="709" w:gutter="0"/>
          <w:cols w:space="708"/>
          <w:docGrid w:linePitch="360"/>
        </w:sectPr>
      </w:pPr>
    </w:p>
    <w:p w:rsidR="00B3694C" w:rsidRPr="00440765" w:rsidRDefault="00A0602E" w:rsidP="00440765">
      <w:pPr>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A0602E">
        <w:rPr>
          <w:rFonts w:ascii="Times New Roman" w:eastAsia="Calibri" w:hAnsi="Times New Roman" w:cs="Times New Roman"/>
          <w:bCs/>
          <w:sz w:val="28"/>
          <w:szCs w:val="28"/>
        </w:rPr>
        <w:lastRenderedPageBreak/>
        <w:t>21.2.</w:t>
      </w:r>
      <w:r>
        <w:rPr>
          <w:rFonts w:ascii="Times New Roman" w:eastAsia="Calibri" w:hAnsi="Times New Roman" w:cs="Times New Roman"/>
          <w:b/>
          <w:bCs/>
          <w:sz w:val="28"/>
          <w:szCs w:val="28"/>
        </w:rPr>
        <w:t xml:space="preserve"> </w:t>
      </w:r>
      <w:r w:rsidR="00B3694C" w:rsidRPr="00440765">
        <w:rPr>
          <w:rFonts w:ascii="Times New Roman" w:eastAsia="Calibri" w:hAnsi="Times New Roman" w:cs="Times New Roman"/>
          <w:b/>
          <w:bCs/>
          <w:sz w:val="28"/>
          <w:szCs w:val="28"/>
        </w:rPr>
        <w:t>Обоснование необходимости включения в границы населенных пунктов земельных участков:</w:t>
      </w:r>
    </w:p>
    <w:p w:rsidR="00066A9C" w:rsidRPr="00440765" w:rsidRDefault="00066A9C" w:rsidP="00386E34">
      <w:pPr>
        <w:pStyle w:val="affd"/>
        <w:numPr>
          <w:ilvl w:val="3"/>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Земельный участок с кадастровым номером 76:17:144401:338 планируется к включению в границы населенного пункта п. Щедрино и установления функциональной зоны, предусматривающей «ведение личного подсобного хозяйства», так как ранее была допущена техническая ошибка и в действующем Генеральном плане Карабихского сельского поселения Ярославского муниципального района данный участок отображен в функциональной зоне – СХ. Решение об исправлении ошибки принято комиссией по подготовке проектов Правил землепользования и застройки поселений, входящих в состав Ярославского муниципального района на основании заявления собственника земельного участка. Земельный участок находится в собственности у заявителя.</w:t>
      </w:r>
    </w:p>
    <w:p w:rsidR="00066A9C" w:rsidRPr="00440765" w:rsidRDefault="00066A9C" w:rsidP="00066A9C">
      <w:pPr>
        <w:spacing w:after="0" w:line="240" w:lineRule="auto"/>
        <w:ind w:firstLine="709"/>
        <w:jc w:val="both"/>
        <w:rPr>
          <w:rFonts w:ascii="Times New Roman" w:eastAsia="Times New Roman" w:hAnsi="Times New Roman" w:cs="Times New Roman"/>
          <w:sz w:val="24"/>
          <w:szCs w:val="24"/>
          <w:lang w:eastAsia="ru-RU"/>
        </w:rPr>
      </w:pPr>
    </w:p>
    <w:p w:rsidR="00066A9C" w:rsidRPr="00440765" w:rsidRDefault="00066A9C" w:rsidP="00066A9C">
      <w:pPr>
        <w:spacing w:after="0" w:line="240" w:lineRule="auto"/>
        <w:ind w:firstLine="709"/>
        <w:jc w:val="right"/>
        <w:rPr>
          <w:rFonts w:ascii="Times New Roman" w:eastAsia="Times New Roman" w:hAnsi="Times New Roman" w:cs="Times New Roman"/>
          <w:sz w:val="24"/>
          <w:szCs w:val="24"/>
          <w:lang w:eastAsia="ru-RU"/>
        </w:rPr>
      </w:pPr>
      <w:r w:rsidRPr="00440765">
        <w:rPr>
          <w:rFonts w:ascii="Times New Roman" w:eastAsia="Times New Roman" w:hAnsi="Times New Roman" w:cs="Times New Roman"/>
          <w:sz w:val="24"/>
          <w:szCs w:val="24"/>
          <w:lang w:eastAsia="ru-RU"/>
        </w:rPr>
        <w:t>Фрагмент действующего Генерального плана</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4BFB6542" wp14:editId="06686D3F">
            <wp:extent cx="5944235" cy="28835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4235" cy="2883535"/>
                    </a:xfrm>
                    <a:prstGeom prst="rect">
                      <a:avLst/>
                    </a:prstGeom>
                    <a:noFill/>
                  </pic:spPr>
                </pic:pic>
              </a:graphicData>
            </a:graphic>
          </wp:inline>
        </w:drawing>
      </w:r>
    </w:p>
    <w:p w:rsidR="00066A9C" w:rsidRPr="00440765" w:rsidRDefault="00066A9C" w:rsidP="00066A9C">
      <w:pPr>
        <w:pStyle w:val="affd"/>
        <w:spacing w:after="0" w:line="240" w:lineRule="auto"/>
        <w:ind w:left="2072"/>
        <w:jc w:val="both"/>
        <w:rPr>
          <w:rFonts w:ascii="Times New Roman" w:eastAsia="Times New Roman" w:hAnsi="Times New Roman" w:cs="Times New Roman"/>
          <w:sz w:val="28"/>
          <w:szCs w:val="28"/>
        </w:rPr>
      </w:pPr>
    </w:p>
    <w:p w:rsidR="00066A9C" w:rsidRPr="00440765" w:rsidRDefault="00066A9C" w:rsidP="00386E34">
      <w:pPr>
        <w:pStyle w:val="affd"/>
        <w:numPr>
          <w:ilvl w:val="3"/>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sz w:val="28"/>
          <w:szCs w:val="28"/>
          <w:lang w:eastAsia="ru-RU"/>
        </w:rPr>
        <w:t xml:space="preserve">Земельный участок с кадастровым номером </w:t>
      </w:r>
      <w:r w:rsidRPr="00440765">
        <w:rPr>
          <w:rFonts w:ascii="Times New Roman" w:eastAsia="Times New Roman" w:hAnsi="Times New Roman" w:cs="Times New Roman"/>
          <w:bCs/>
          <w:sz w:val="28"/>
          <w:szCs w:val="28"/>
        </w:rPr>
        <w:t>76:17:140501:191 планируется к включению в границу населенного пункта с. Лучинское для устранения пересечения с границами населенного пункта</w:t>
      </w:r>
      <w:r>
        <w:rPr>
          <w:rFonts w:ascii="Times New Roman" w:eastAsia="Times New Roman" w:hAnsi="Times New Roman" w:cs="Times New Roman"/>
          <w:bCs/>
          <w:sz w:val="28"/>
          <w:szCs w:val="28"/>
        </w:rPr>
        <w:t>.</w:t>
      </w:r>
      <w:r w:rsidRPr="00440765">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w:t>
      </w:r>
      <w:r w:rsidRPr="00440765">
        <w:rPr>
          <w:rFonts w:ascii="Times New Roman" w:hAnsi="Times New Roman" w:cs="Times New Roman"/>
          <w:sz w:val="28"/>
          <w:szCs w:val="28"/>
        </w:rPr>
        <w:t xml:space="preserve"> границах населенного пункта находится менее пятидесяти процентов площади земельного участка.</w:t>
      </w:r>
      <w:r w:rsidRPr="00422EB6">
        <w:rPr>
          <w:rFonts w:ascii="Times New Roman" w:eastAsia="Times New Roman" w:hAnsi="Times New Roman" w:cs="Times New Roman"/>
          <w:sz w:val="28"/>
          <w:szCs w:val="28"/>
        </w:rPr>
        <w:t xml:space="preserve"> </w:t>
      </w:r>
      <w:r w:rsidRPr="00440765">
        <w:rPr>
          <w:rFonts w:ascii="Times New Roman" w:eastAsia="Times New Roman" w:hAnsi="Times New Roman" w:cs="Times New Roman"/>
          <w:sz w:val="28"/>
          <w:szCs w:val="28"/>
        </w:rPr>
        <w:t>Решение принято комиссией по подготовке проектов Правил землепользования и застройки поселений, входящих в состав Ярославского муниципального района на основании заявления собственника земельного участка.</w:t>
      </w:r>
    </w:p>
    <w:p w:rsidR="00066A9C" w:rsidRPr="00440765" w:rsidRDefault="00066A9C" w:rsidP="00386E34">
      <w:pPr>
        <w:pStyle w:val="affd"/>
        <w:numPr>
          <w:ilvl w:val="3"/>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Земельные участки с кадастровыми номерами </w:t>
      </w:r>
      <w:r w:rsidRPr="00440765">
        <w:rPr>
          <w:rFonts w:ascii="Times New Roman" w:eastAsia="Times New Roman" w:hAnsi="Times New Roman" w:cs="Times New Roman"/>
          <w:bCs/>
          <w:sz w:val="28"/>
          <w:szCs w:val="28"/>
        </w:rPr>
        <w:t xml:space="preserve">76:17:153601:2137, 76:17:153601:2138, 76:17:153601:2139, 76:17:153601:2140, 76:17:153601:2143, 76:17:153601:2148, 76:17:153601:2135, 76:17:153601:2161, 76:17:153601:2170, </w:t>
      </w:r>
      <w:r w:rsidRPr="00440765">
        <w:rPr>
          <w:rFonts w:ascii="Times New Roman" w:hAnsi="Times New Roman" w:cs="Times New Roman"/>
          <w:sz w:val="28"/>
          <w:szCs w:val="28"/>
        </w:rPr>
        <w:t xml:space="preserve">76:17:153601:3517, 76:17:153601:3518, 76:17:153601:1850, 76:17:153601:1839, </w:t>
      </w:r>
      <w:r w:rsidRPr="00440765">
        <w:rPr>
          <w:rFonts w:ascii="Times New Roman" w:eastAsia="Times New Roman" w:hAnsi="Times New Roman" w:cs="Times New Roman"/>
          <w:bCs/>
          <w:sz w:val="28"/>
          <w:szCs w:val="28"/>
        </w:rPr>
        <w:t xml:space="preserve">76:17:153601:316, 76:17:153601:2407, 76:17:153601:3471, 76:17:153601:3472, 76:17:153601:1793, 76:17:153601:290, 76:17:153601:2121 </w:t>
      </w:r>
      <w:r w:rsidRPr="00440765">
        <w:rPr>
          <w:rFonts w:ascii="Times New Roman" w:eastAsia="Times New Roman" w:hAnsi="Times New Roman" w:cs="Times New Roman"/>
          <w:bCs/>
          <w:color w:val="000000" w:themeColor="text1"/>
          <w:sz w:val="28"/>
          <w:szCs w:val="28"/>
        </w:rPr>
        <w:t xml:space="preserve">планируются к </w:t>
      </w:r>
      <w:r w:rsidRPr="00440765">
        <w:rPr>
          <w:rFonts w:ascii="Times New Roman" w:eastAsia="Times New Roman" w:hAnsi="Times New Roman" w:cs="Times New Roman"/>
          <w:bCs/>
          <w:color w:val="000000" w:themeColor="text1"/>
          <w:sz w:val="28"/>
          <w:szCs w:val="28"/>
        </w:rPr>
        <w:lastRenderedPageBreak/>
        <w:t xml:space="preserve">включению </w:t>
      </w:r>
      <w:r w:rsidRPr="00440765">
        <w:rPr>
          <w:rFonts w:ascii="Times New Roman" w:eastAsia="Times New Roman" w:hAnsi="Times New Roman" w:cs="Times New Roman"/>
          <w:sz w:val="28"/>
          <w:szCs w:val="28"/>
        </w:rPr>
        <w:t>в границы населенного пункта д. Боровая и установления функциональной зоны предусматривающей «ведение личного подсобного хозяйства», в связи с невозможностью использования данных земельных участков по их прямому назначению</w:t>
      </w:r>
      <w:r>
        <w:rPr>
          <w:rFonts w:ascii="Times New Roman" w:eastAsia="Times New Roman" w:hAnsi="Times New Roman" w:cs="Times New Roman"/>
          <w:sz w:val="28"/>
          <w:szCs w:val="28"/>
        </w:rPr>
        <w:t xml:space="preserve"> (низкая рентабельность ведения сельского хозяйства, вследствие снижения цен сельскохозяйственную продукцию или высоких затрат на обработку).</w:t>
      </w: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02272" behindDoc="0" locked="0" layoutInCell="1" allowOverlap="1" wp14:anchorId="6F33BC50" wp14:editId="2ECC2C45">
            <wp:simplePos x="0" y="0"/>
            <wp:positionH relativeFrom="column">
              <wp:posOffset>603546</wp:posOffset>
            </wp:positionH>
            <wp:positionV relativeFrom="paragraph">
              <wp:posOffset>81280</wp:posOffset>
            </wp:positionV>
            <wp:extent cx="8852983" cy="3721395"/>
            <wp:effectExtent l="0" t="0" r="5715" b="0"/>
            <wp:wrapNone/>
            <wp:docPr id="26" name="Рисунок 26" descr="X:\ВолконскаяМаслова Е.В\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ВолконскаяМаслова Е.В\Безымянный.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852983" cy="3721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05344" behindDoc="0" locked="0" layoutInCell="1" allowOverlap="1" wp14:anchorId="69CB196C" wp14:editId="2F9B3394">
            <wp:simplePos x="0" y="0"/>
            <wp:positionH relativeFrom="column">
              <wp:posOffset>598938</wp:posOffset>
            </wp:positionH>
            <wp:positionV relativeFrom="paragraph">
              <wp:posOffset>59055</wp:posOffset>
            </wp:positionV>
            <wp:extent cx="4678045" cy="3957320"/>
            <wp:effectExtent l="0" t="0" r="8255" b="5080"/>
            <wp:wrapNone/>
            <wp:docPr id="38791" name="Рисунок 38791"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kulik\Desktop\Безымянный.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8045" cy="3957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inline distT="0" distB="0" distL="0" distR="0" wp14:anchorId="70168B74" wp14:editId="2BF0E76A">
            <wp:extent cx="5322305" cy="4445876"/>
            <wp:effectExtent l="0" t="0" r="0" b="0"/>
            <wp:docPr id="32" name="Рисунок 32" descr="C:\Users\ПК\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Снимок.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33967" cy="4455617"/>
                    </a:xfrm>
                    <a:prstGeom prst="rect">
                      <a:avLst/>
                    </a:prstGeom>
                    <a:noFill/>
                    <a:ln>
                      <a:noFill/>
                    </a:ln>
                  </pic:spPr>
                </pic:pic>
              </a:graphicData>
            </a:graphic>
          </wp:inline>
        </w:drawing>
      </w: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p>
    <w:p w:rsidR="00066A9C" w:rsidRPr="00440765" w:rsidRDefault="00066A9C" w:rsidP="00066A9C">
      <w:pPr>
        <w:spacing w:after="0" w:line="240" w:lineRule="auto"/>
        <w:ind w:firstLine="708"/>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Данные земельные участки находятся в береговой полосе.</w:t>
      </w:r>
      <w:r w:rsidRPr="00440765">
        <w:rPr>
          <w:rFonts w:ascii="Times New Roman" w:hAnsi="Times New Roman" w:cs="Times New Roman"/>
          <w:sz w:val="28"/>
          <w:szCs w:val="28"/>
        </w:rPr>
        <w:t xml:space="preserve"> В</w:t>
      </w:r>
      <w:r w:rsidRPr="00440765">
        <w:rPr>
          <w:rFonts w:ascii="Times New Roman" w:hAnsi="Times New Roman" w:cs="Times New Roman"/>
        </w:rPr>
        <w:t xml:space="preserve"> </w:t>
      </w:r>
      <w:r w:rsidRPr="00440765">
        <w:rPr>
          <w:rFonts w:ascii="Times New Roman" w:hAnsi="Times New Roman" w:cs="Times New Roman"/>
          <w:sz w:val="28"/>
          <w:szCs w:val="28"/>
        </w:rPr>
        <w:t>соответствии с частью 6 статьи 6 ВК РФ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 В соответствии с частью 4 статьи 39.8 Земельного кодекса Российской Федерации</w:t>
      </w:r>
      <w:r>
        <w:rPr>
          <w:rFonts w:ascii="Times New Roman" w:hAnsi="Times New Roman" w:cs="Times New Roman"/>
          <w:sz w:val="28"/>
          <w:szCs w:val="28"/>
        </w:rPr>
        <w:t xml:space="preserve"> </w:t>
      </w:r>
      <w:r w:rsidRPr="00440765">
        <w:rPr>
          <w:rFonts w:ascii="Times New Roman" w:hAnsi="Times New Roman" w:cs="Times New Roman"/>
          <w:sz w:val="28"/>
          <w:szCs w:val="28"/>
        </w:rPr>
        <w:t>договор аренды земельного участка, находящегося в государственной или муниципальной собственности и расположенного в границах береговой полосы водного объекта общего пользования, заключается при условии обеспечения свободного доступа граждан к водному объекту общего пользования и его береговой полосе. Необходимо учитывать данные условия.</w:t>
      </w:r>
    </w:p>
    <w:p w:rsidR="00066A9C" w:rsidRPr="00440765" w:rsidRDefault="00066A9C" w:rsidP="00386E34">
      <w:pPr>
        <w:pStyle w:val="affd"/>
        <w:numPr>
          <w:ilvl w:val="3"/>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Земельный участок с кадастровым номером </w:t>
      </w:r>
      <w:r w:rsidRPr="00440765">
        <w:rPr>
          <w:rFonts w:ascii="Times New Roman" w:eastAsia="Times New Roman" w:hAnsi="Times New Roman" w:cs="Times New Roman"/>
          <w:bCs/>
          <w:sz w:val="28"/>
          <w:szCs w:val="28"/>
        </w:rPr>
        <w:t xml:space="preserve">76:17:134501:2755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в границы населенного пункта д. Алексеевское и установления функциональной зоны, предусматривающей «для индивидуаль</w:t>
      </w:r>
      <w:r>
        <w:rPr>
          <w:rFonts w:ascii="Times New Roman" w:eastAsia="Times New Roman" w:hAnsi="Times New Roman" w:cs="Times New Roman"/>
          <w:sz w:val="28"/>
          <w:szCs w:val="28"/>
        </w:rPr>
        <w:t>ного жилищного строительства», в</w:t>
      </w:r>
      <w:r w:rsidRPr="00440765">
        <w:rPr>
          <w:rFonts w:ascii="Times New Roman" w:eastAsia="Times New Roman" w:hAnsi="Times New Roman" w:cs="Times New Roman"/>
          <w:sz w:val="28"/>
          <w:szCs w:val="28"/>
        </w:rPr>
        <w:t xml:space="preserve"> связи с невозможностью использования земельного участка по его прямому назначению.</w:t>
      </w:r>
      <w:r>
        <w:rPr>
          <w:rFonts w:ascii="Times New Roman" w:eastAsia="Times New Roman" w:hAnsi="Times New Roman" w:cs="Times New Roman"/>
          <w:sz w:val="28"/>
          <w:szCs w:val="28"/>
        </w:rPr>
        <w:t xml:space="preserve"> Земельный участок граничит с жилой застройкой.</w:t>
      </w:r>
      <w:r w:rsidRPr="00F5443E">
        <w:rPr>
          <w:rFonts w:ascii="Times New Roman" w:eastAsia="Times New Roman" w:hAnsi="Times New Roman" w:cs="Times New Roman"/>
          <w:sz w:val="28"/>
          <w:szCs w:val="28"/>
        </w:rPr>
        <w:t xml:space="preserve"> Низкий уровень интереса или </w:t>
      </w:r>
      <w:r w:rsidRPr="00F5443E">
        <w:rPr>
          <w:rFonts w:ascii="Times New Roman" w:eastAsia="Times New Roman" w:hAnsi="Times New Roman" w:cs="Times New Roman"/>
          <w:sz w:val="28"/>
          <w:szCs w:val="28"/>
        </w:rPr>
        <w:lastRenderedPageBreak/>
        <w:t>возможности ведения сельского хозяйства населением в данной местности</w:t>
      </w:r>
      <w:r>
        <w:rPr>
          <w:rFonts w:ascii="Times New Roman" w:eastAsia="Times New Roman" w:hAnsi="Times New Roman" w:cs="Times New Roman"/>
          <w:sz w:val="28"/>
          <w:szCs w:val="28"/>
        </w:rPr>
        <w:t>.</w:t>
      </w:r>
      <w:r w:rsidRPr="00F5443E">
        <w:rPr>
          <w:rFonts w:ascii=".SFUI-Regular" w:hAnsi=".SFUI-Regular"/>
          <w:color w:val="2C2D2E"/>
          <w:sz w:val="18"/>
          <w:szCs w:val="18"/>
          <w:shd w:val="clear" w:color="auto" w:fill="FFFFFF"/>
        </w:rPr>
        <w:t xml:space="preserve"> </w:t>
      </w:r>
      <w:r w:rsidRPr="00F5443E">
        <w:rPr>
          <w:rFonts w:ascii="Times New Roman" w:hAnsi="Times New Roman" w:cs="Times New Roman"/>
          <w:color w:val="2C2D2E"/>
          <w:sz w:val="28"/>
          <w:szCs w:val="28"/>
          <w:shd w:val="clear" w:color="auto" w:fill="FFFFFF"/>
        </w:rPr>
        <w:t>Увеличение населенности и расширение границ населенных пунктов, что делает землю более целесообразной для жилищного строительства или коммерческого использования.</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Территория площадью 3,6 га планируется для развития индивидуальной жилой застройки. Размещается порядка 2,4 тыс. кв.м. жилья (ориентировочно 20-30 индивидуальных жилых домов). </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Обеспечение застройки централизованным газоснабжением (потребность 85 м3/ч, техническая возможность в перспективе имеется), централизованным электроснабжением (потребность 120 кВт, техническая возможность имеется), теплоснабжением (электрический или газовый индивидуальный котел), водоснабжением (водозаборный колодец), водоотведением (локальный приемник) выполняется индивидуальными застройщиками, наряду и в соответствии с подготовкой проектной документации, необходимой для реализации строительства такого рода объектов. При этом необходимо учесть требования строительных и иных норм и правил по установлению охранных зон прокладываемых инженерных сетей (по газоснабжению – 2 м с каждой стороны газопровода, по электроснабжению: при подземной прокладке – 1 м от кабеля в каждую сторону, при монтаже воздушной линии – 2 м от крайних проводов в каждую сторону, напряжение линии до 1 кВ). Прокладку распределительных сетей газоснабжения осуществить полиэтиленовыми трубами Ø 63 мм, сетей электроснабжения – посредством монтажа кабеля (провода) сечением до 4 х 50 мм2. Вышеизложенные технические параметры уточняются проектными решениями.</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При необходимости, силами застройщиков будет выполнен автомобильный подъезд к застройке посредством присоединения к дороге, расположенной в границах населённого пункта, шириной проезжей части от 3,5 м, в грунтовом, песчано-гравийном или щебеночном покрытии.</w:t>
      </w:r>
    </w:p>
    <w:p w:rsidR="00066A9C" w:rsidRPr="00440765" w:rsidRDefault="00CE6AEA" w:rsidP="00066A9C">
      <w:pPr>
        <w:pStyle w:val="affd"/>
        <w:spacing w:after="0" w:line="240" w:lineRule="auto"/>
        <w:ind w:left="2792"/>
        <w:jc w:val="both"/>
        <w:rPr>
          <w:rFonts w:ascii="Times New Roman" w:eastAsia="Times New Roman" w:hAnsi="Times New Roman" w:cs="Times New Roman"/>
          <w:sz w:val="28"/>
          <w:szCs w:val="28"/>
        </w:rPr>
      </w:pPr>
      <w:r>
        <w:rPr>
          <w:rFonts w:ascii="Times New Roman" w:eastAsia="Calibri" w:hAnsi="Times New Roman" w:cs="Times New Roman"/>
          <w:noProof/>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15pt;margin-top:4.6pt;width:331.5pt;height:234.65pt;z-index:251716608">
            <v:imagedata r:id="rId32" o:title=""/>
            <w10:wrap type="square"/>
          </v:shape>
          <o:OLEObject Type="Embed" ProgID="Acrobat.Document.DC" ShapeID="_x0000_s1031" DrawAspect="Content" ObjectID="_1792054787" r:id="rId33"/>
        </w:object>
      </w: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A0602E" w:rsidP="00066A9C">
      <w:pPr>
        <w:pStyle w:val="affd"/>
        <w:spacing w:after="0" w:line="240" w:lineRule="auto"/>
        <w:ind w:left="2792"/>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anchor distT="0" distB="0" distL="114300" distR="114300" simplePos="0" relativeHeight="251656192" behindDoc="0" locked="0" layoutInCell="1" allowOverlap="1" wp14:anchorId="08D8580E" wp14:editId="6EB6C083">
            <wp:simplePos x="0" y="0"/>
            <wp:positionH relativeFrom="column">
              <wp:posOffset>520700</wp:posOffset>
            </wp:positionH>
            <wp:positionV relativeFrom="paragraph">
              <wp:posOffset>-356235</wp:posOffset>
            </wp:positionV>
            <wp:extent cx="4890770" cy="3847465"/>
            <wp:effectExtent l="0" t="0" r="5080" b="635"/>
            <wp:wrapNone/>
            <wp:docPr id="38792" name="Рисунок 38792"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kulik\Desktop\Безымянный.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90770" cy="3847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2792"/>
        <w:jc w:val="both"/>
        <w:rPr>
          <w:rFonts w:ascii="Times New Roman" w:eastAsia="Times New Roman" w:hAnsi="Times New Roman" w:cs="Times New Roman"/>
          <w:sz w:val="28"/>
          <w:szCs w:val="28"/>
        </w:rPr>
      </w:pPr>
    </w:p>
    <w:p w:rsidR="00066A9C" w:rsidRPr="00440765" w:rsidRDefault="00066A9C" w:rsidP="00386E34">
      <w:pPr>
        <w:pStyle w:val="affd"/>
        <w:numPr>
          <w:ilvl w:val="3"/>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Земельные участки с кадастровыми номерами </w:t>
      </w:r>
      <w:r w:rsidRPr="00440765">
        <w:rPr>
          <w:rFonts w:ascii="Times New Roman" w:eastAsia="Times New Roman" w:hAnsi="Times New Roman" w:cs="Times New Roman"/>
          <w:bCs/>
          <w:sz w:val="28"/>
          <w:szCs w:val="28"/>
        </w:rPr>
        <w:t xml:space="preserve">76:17:134501:990, 76:17:134501:2546 (многоконтурный земельный участок)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в границы населенного пункта д. Алексеевское и установления функциональной зоны, предусматривающей вид разрешенного использования «для индивидуального жилищного строительства». В связи с невозможностью использования по прямому назначению (в непосредственной близости жилая застройка).</w:t>
      </w:r>
      <w:r>
        <w:rPr>
          <w:rFonts w:ascii="Times New Roman" w:eastAsia="Times New Roman" w:hAnsi="Times New Roman" w:cs="Times New Roman"/>
          <w:sz w:val="28"/>
          <w:szCs w:val="28"/>
        </w:rPr>
        <w:t xml:space="preserve"> Низкий уровень интереса</w:t>
      </w:r>
      <w:r w:rsidRPr="000F4D86">
        <w:t xml:space="preserve"> </w:t>
      </w:r>
      <w:r w:rsidRPr="000F4D86">
        <w:rPr>
          <w:rFonts w:ascii="Times New Roman" w:eastAsia="Times New Roman" w:hAnsi="Times New Roman" w:cs="Times New Roman"/>
          <w:sz w:val="28"/>
          <w:szCs w:val="28"/>
        </w:rPr>
        <w:t>или возможности ведения сельского хозяйства населением в данной местности. Увеличение населенности и расширение границ населенных пунктов, что делает землю более целесообразной для жилищного строительства или коммерческого использования.</w:t>
      </w:r>
    </w:p>
    <w:p w:rsidR="00066A9C" w:rsidRPr="00440765" w:rsidRDefault="00066A9C" w:rsidP="00066A9C">
      <w:pPr>
        <w:pStyle w:val="affd"/>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Данный земельный участок принадлежит заявителю на праве собственности.</w:t>
      </w:r>
      <w:r w:rsidRPr="00440765">
        <w:rPr>
          <w:rFonts w:ascii="Times New Roman" w:hAnsi="Times New Roman" w:cs="Times New Roman"/>
        </w:rPr>
        <w:t xml:space="preserve"> </w:t>
      </w:r>
      <w:r w:rsidRPr="00440765">
        <w:rPr>
          <w:rFonts w:ascii="Times New Roman" w:hAnsi="Times New Roman" w:cs="Times New Roman"/>
          <w:sz w:val="28"/>
          <w:szCs w:val="28"/>
        </w:rPr>
        <w:t>Имеется</w:t>
      </w:r>
      <w:r w:rsidRPr="00440765">
        <w:rPr>
          <w:rFonts w:ascii="Times New Roman" w:hAnsi="Times New Roman" w:cs="Times New Roman"/>
        </w:rPr>
        <w:t xml:space="preserve"> </w:t>
      </w:r>
      <w:r w:rsidRPr="00440765">
        <w:rPr>
          <w:rFonts w:ascii="Times New Roman" w:hAnsi="Times New Roman" w:cs="Times New Roman"/>
          <w:sz w:val="28"/>
          <w:szCs w:val="28"/>
        </w:rPr>
        <w:t>согласие правообладателей на предоставление безвозмездного и беспрепятственного проезда по земельному участку с кадастровым номером 76:17:134501:1053.</w:t>
      </w:r>
      <w:r w:rsidRPr="00440765">
        <w:rPr>
          <w:rFonts w:ascii="Times New Roman" w:hAnsi="Times New Roman" w:cs="Times New Roman"/>
        </w:rPr>
        <w:t xml:space="preserve"> </w:t>
      </w:r>
      <w:r w:rsidRPr="00440765">
        <w:rPr>
          <w:rFonts w:ascii="Times New Roman" w:hAnsi="Times New Roman" w:cs="Times New Roman"/>
          <w:sz w:val="28"/>
          <w:szCs w:val="28"/>
        </w:rPr>
        <w:t>Ширина улиц в красных линиях составляет 15 метров. На земельном участке запроектирован противопожарный водоем. Обеспечение застройки централизованным газоснабжением (потребность 85 м3/ч, техническая возможность в перспективе имеется), централизованным электроснабжением (потребности 120 кВт, техническая возможность имеется). Теплоснабжение индивидуальных жилых домов – электрический или газовый индивидуальный котел, водоснабжение – индивидуальный водозаборный колодец, водоотведение – индивидуальный локальный приемник.</w:t>
      </w:r>
      <w:r w:rsidRPr="00440765">
        <w:rPr>
          <w:rFonts w:ascii="Times New Roman" w:hAnsi="Times New Roman" w:cs="Times New Roman"/>
        </w:rPr>
        <w:t xml:space="preserve"> </w:t>
      </w:r>
      <w:r w:rsidRPr="00440765">
        <w:rPr>
          <w:rFonts w:ascii="Times New Roman" w:hAnsi="Times New Roman" w:cs="Times New Roman"/>
          <w:sz w:val="28"/>
          <w:szCs w:val="28"/>
        </w:rPr>
        <w:t xml:space="preserve">Имеются технические условия АО «Газпром газораспределение Ярославль» на подключение к газораспределительным сетям объекта капитального строительства коттеджного поселка ДНП «Алексеевское» на 120 домов., а также согласие на подключение к газопроводу среднего давления, </w:t>
      </w:r>
      <w:r w:rsidRPr="00440765">
        <w:rPr>
          <w:rFonts w:ascii="Times New Roman" w:hAnsi="Times New Roman" w:cs="Times New Roman"/>
          <w:sz w:val="28"/>
          <w:szCs w:val="28"/>
        </w:rPr>
        <w:lastRenderedPageBreak/>
        <w:t>проложенному в ДНП «Алексеевское» для газификации соседних земельных участков с кадастровыми номерами 76:17:17:134501:1053 и 76:17:134501:2755.</w:t>
      </w:r>
    </w:p>
    <w:p w:rsidR="00066A9C" w:rsidRPr="00440765" w:rsidRDefault="00066A9C" w:rsidP="00386E34">
      <w:pPr>
        <w:pStyle w:val="affd"/>
        <w:numPr>
          <w:ilvl w:val="3"/>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Земельные участки с кадастровыми номерами </w:t>
      </w:r>
      <w:r w:rsidRPr="00440765">
        <w:rPr>
          <w:rFonts w:ascii="Times New Roman" w:hAnsi="Times New Roman" w:cs="Times New Roman"/>
          <w:sz w:val="28"/>
          <w:szCs w:val="28"/>
        </w:rPr>
        <w:t xml:space="preserve">76:17:144401:3093, 76:17:144401:3092, 76:17:144401:1190, 76:17:144401:1192, 76:17:144401:1189 </w:t>
      </w:r>
      <w:r w:rsidRPr="00440765">
        <w:rPr>
          <w:rFonts w:ascii="Times New Roman" w:eastAsia="Times New Roman" w:hAnsi="Times New Roman" w:cs="Times New Roman"/>
          <w:bCs/>
          <w:color w:val="000000" w:themeColor="text1"/>
          <w:sz w:val="28"/>
          <w:szCs w:val="28"/>
        </w:rPr>
        <w:t xml:space="preserve">планируются к включению </w:t>
      </w:r>
      <w:r w:rsidRPr="00440765">
        <w:rPr>
          <w:rFonts w:ascii="Times New Roman" w:eastAsia="Times New Roman" w:hAnsi="Times New Roman" w:cs="Times New Roman"/>
          <w:sz w:val="28"/>
          <w:szCs w:val="28"/>
        </w:rPr>
        <w:t>в границы населенного пункта д. Климовское и установления функциональной зоны, предусматривающей вид разрешенного использования «</w:t>
      </w:r>
      <w:r w:rsidRPr="00440765">
        <w:rPr>
          <w:rFonts w:ascii="Times New Roman" w:hAnsi="Times New Roman" w:cs="Times New Roman"/>
          <w:color w:val="000000"/>
          <w:sz w:val="28"/>
          <w:szCs w:val="28"/>
        </w:rPr>
        <w:t>для индивидуального жилищного строительства</w:t>
      </w:r>
      <w:r w:rsidRPr="00440765">
        <w:rPr>
          <w:rFonts w:ascii="Times New Roman" w:eastAsia="Times New Roman" w:hAnsi="Times New Roman" w:cs="Times New Roman"/>
          <w:sz w:val="28"/>
          <w:szCs w:val="28"/>
        </w:rPr>
        <w:t xml:space="preserve">», в связи с невозможностью использования по прямому назначению. </w:t>
      </w:r>
      <w:r w:rsidRPr="00440765">
        <w:rPr>
          <w:rFonts w:ascii="Times New Roman" w:hAnsi="Times New Roman" w:cs="Times New Roman"/>
          <w:color w:val="000000" w:themeColor="text1" w:themeShade="80"/>
          <w:sz w:val="28"/>
          <w:szCs w:val="28"/>
          <w:shd w:val="clear" w:color="auto" w:fill="FDFDFD"/>
        </w:rPr>
        <w:t xml:space="preserve">Предлагаемый для перевода в земли населенных пунктов земельный массив в настоящее время по целевому назначению – земли сельскохозяйственного назначения – не используется. Населенные пункты поселения ограничены в территориальных перспективах развития, этот ресурс в текущих границах фактически исчерпан. При застройке территорий район приобретет дополнительное количество собственников земельных участков, и, впоследствии, объектов недвижимости, следовательно, и налогоплательщиков, что станет дополнением в доходную часть бюджета. При этом массив имеет хорошую транспортную доступность и находится в непосредственной близости от г. Ярославля, а также от сложившихся зон рекреации (Климовские карьеры, спортивные объекты Подолино). После перевода в земли населенных пунктов предполагается застройка участков объектами ИЖС ориентировочной площадью 150 – 200 кв.м. с площадью земельного участка 10 – 12 (и до 20-ти) соток. Возможности обеспечения инженерно-транспортной инфраструктурой: электроснабжение – централизованное, газоснабжение (отопление, горячее водоснабжение, пищеприготовление) – централизованное, теплоснабжение также возможно от индивидуальных электрических котлов, водоснабжение и водоотведение – с устройством автономных систем водозабора и сброса сточных вод, удаление твердых отходов – по договору со специализированной организацией, доступ автомобильного транспорта – с устройством </w:t>
      </w:r>
      <w:r w:rsidRPr="00440765">
        <w:rPr>
          <w:rFonts w:ascii="Times New Roman" w:hAnsi="Times New Roman" w:cs="Times New Roman"/>
          <w:color w:val="000000" w:themeColor="text1" w:themeShade="80"/>
          <w:sz w:val="28"/>
          <w:szCs w:val="28"/>
        </w:rPr>
        <w:t>выезда на автодорогу «Ярославль - Заячий Холм…». Предлагаемые к переводу земельные участки не относятся к землям особо охраняемых природных территорий, землям особо ценных продуктивных сельскохозяйственных угодий. К западу и востоку от земельного массива проходят трубопроводы магистральные существующие, к северу – линии электропередач 110-220 кВ существующие.</w:t>
      </w:r>
      <w:r w:rsidRPr="00440765">
        <w:rPr>
          <w:rFonts w:ascii="Times New Roman" w:hAnsi="Times New Roman" w:cs="Times New Roman"/>
          <w:color w:val="000000" w:themeColor="text1" w:themeShade="80"/>
          <w:sz w:val="28"/>
          <w:szCs w:val="28"/>
          <w:shd w:val="clear" w:color="auto" w:fill="FDFDFD"/>
        </w:rPr>
        <w:t xml:space="preserve"> По вопросу возможного возобновления сельскохозяйственного производства - на обследуемых участках это не предоставляется целесообразным, в том числе в силу их мелкоконтурности и труднодоступности. При этом нельзя обойти стороной экономическую составляющую. Средний размер возделываемого поля в Ярославской области составляет 60 га, на исследуемой территории, площадь которой в три раза меньше, рентабельное сельскохозяйственное производство организовать невозможно. Ряд лет участки по назначению не использовались, и для восстановления свойств почвы, рекультивации территорий потребуются необоснованно большие финансовые вложения. По мнению специалистов, дополнительные капвложения, связанные с потребностью осуществления комплекса мер по подготовке территорий для получения экологически чистой сельскохозяйственной</w:t>
      </w:r>
      <w:r w:rsidRPr="00440765">
        <w:rPr>
          <w:rFonts w:ascii="Times New Roman" w:hAnsi="Times New Roman" w:cs="Times New Roman"/>
          <w:color w:val="000000" w:themeColor="text1" w:themeShade="80"/>
          <w:sz w:val="28"/>
          <w:szCs w:val="28"/>
          <w:shd w:val="clear" w:color="auto" w:fill="FDFDFD"/>
        </w:rPr>
        <w:tab/>
        <w:t xml:space="preserve"> продукции </w:t>
      </w:r>
      <w:r w:rsidRPr="00440765">
        <w:rPr>
          <w:rFonts w:ascii="Times New Roman" w:hAnsi="Times New Roman" w:cs="Times New Roman"/>
          <w:color w:val="000000" w:themeColor="text1" w:themeShade="80"/>
          <w:sz w:val="28"/>
          <w:szCs w:val="28"/>
          <w:shd w:val="clear" w:color="auto" w:fill="FDFDFD"/>
        </w:rPr>
        <w:lastRenderedPageBreak/>
        <w:t>достигают до 25 процентов от стоимости продукции. Кроме этого, необходимо отметить – предлагаемый к переводу массив не имеет никаких подъездных дорог, в том числе внутрихозяйственных наезженных. Для осуществления процедуры организации строительства легитимного подъезда к массиву, кроме традиционного блока разрешительных документов на строительство линейного объекта и последующий ввод его в эксплуатацию (Градостроительный кодекс РФ, статьи 51, 55, Закон Ярославской области 66-з), в силу закона, при строительстве на землях сельхозназначения потребуется разработка и утверждение проекта рекультивации земель, назначаемых под устройство дороги. Это следует из имеющейся нормативной базы – законодательство, рассматривающее подобные вопросы, считает земли, где снимается почвенный слой, нарушенными. Основание – Постановление Правительства РФ от 10 июля 2018 г № 800 «О проведении рекультивации и консервации земель». Это же отмечается в Земельном кодексе РФ, части 2 статьи 78 – законодатель здесь говорит не только об утвержденном проекте рекультивации, но и о публичном сервитуте под строительство дороги. Участки не могут представлять интерес и для производства животноводческой продукции, так как кроме организации подъезда потребуется инженерное обеспечение производства. Возможности по централизованному водоснабжению и канализованию отсутствуют, а прокладку, например, централизованных инженерных сетей газоснабжения и электроснабжения потребуется осуществлять также через проект рекультивации.</w:t>
      </w:r>
      <w:r w:rsidRPr="00440765">
        <w:rPr>
          <w:rFonts w:ascii="Times New Roman" w:hAnsi="Times New Roman" w:cs="Times New Roman"/>
          <w:color w:val="000000" w:themeColor="text1" w:themeShade="80"/>
          <w:sz w:val="28"/>
          <w:szCs w:val="28"/>
        </w:rPr>
        <w:t xml:space="preserve"> При переводе земель в индивидуальное жилищное строительство привлеченный инвестор организует строительство дорог и инженерии вместе со строительством домов. Технические возможности по централизованному </w:t>
      </w:r>
      <w:r w:rsidRPr="00440765">
        <w:rPr>
          <w:rFonts w:ascii="Times New Roman" w:hAnsi="Times New Roman" w:cs="Times New Roman"/>
          <w:color w:val="000000" w:themeColor="text1" w:themeShade="80"/>
          <w:sz w:val="28"/>
          <w:szCs w:val="28"/>
          <w:shd w:val="clear" w:color="auto" w:fill="FDFDFD"/>
        </w:rPr>
        <w:t xml:space="preserve">газоснабжению и электроснабжению имеются. </w:t>
      </w:r>
      <w:r w:rsidRPr="00440765">
        <w:rPr>
          <w:rFonts w:ascii="Times New Roman" w:hAnsi="Times New Roman" w:cs="Times New Roman"/>
          <w:color w:val="000000" w:themeColor="text1" w:themeShade="80"/>
          <w:sz w:val="28"/>
          <w:szCs w:val="28"/>
        </w:rPr>
        <w:t xml:space="preserve">Соцкультбыт на территории близлежащих межселенных центров достаточно развит, дополнительный прирост потребителей услуг будет относительно незначителен. При этом </w:t>
      </w:r>
      <w:r w:rsidRPr="00440765">
        <w:rPr>
          <w:rFonts w:ascii="Times New Roman" w:eastAsia="Times New Roman" w:hAnsi="Times New Roman" w:cs="Times New Roman"/>
          <w:color w:val="000000" w:themeColor="text1" w:themeShade="80"/>
          <w:sz w:val="28"/>
          <w:szCs w:val="28"/>
          <w:lang w:eastAsia="ru-RU"/>
        </w:rPr>
        <w:t>радиусы обслуживания и расчетная потребность в учреждениях обслуживания населения в основном будет удовлетворять нормативам.</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inline distT="0" distB="0" distL="0" distR="0" wp14:anchorId="489BC2BE" wp14:editId="1A8AD46F">
            <wp:extent cx="5826642" cy="4248012"/>
            <wp:effectExtent l="0" t="0" r="3175" b="635"/>
            <wp:docPr id="38793" name="Рисунок 38793" descr="C:\Users\e.kulik\Desktop\IMG_5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kulik\Desktop\IMG_528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0753" cy="4251009"/>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5B045EE5" wp14:editId="51B95659">
            <wp:extent cx="5939790" cy="3556519"/>
            <wp:effectExtent l="0" t="0" r="3810" b="6350"/>
            <wp:docPr id="38794" name="Рисунок 38794" descr="C:\Users\e.kulik\Desktop\IMG_5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kulik\Desktop\IMG_528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3556519"/>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0F4D86" w:rsidRDefault="00066A9C" w:rsidP="00386E34">
      <w:pPr>
        <w:pStyle w:val="affd"/>
        <w:numPr>
          <w:ilvl w:val="3"/>
          <w:numId w:val="106"/>
        </w:numPr>
        <w:ind w:left="0" w:firstLine="709"/>
        <w:jc w:val="both"/>
        <w:rPr>
          <w:rFonts w:ascii="Times New Roman" w:hAnsi="Times New Roman"/>
          <w:sz w:val="28"/>
          <w:szCs w:val="28"/>
        </w:rPr>
      </w:pPr>
      <w:r w:rsidRPr="00440765">
        <w:rPr>
          <w:rFonts w:ascii="Times New Roman" w:eastAsia="Calibri" w:hAnsi="Times New Roman" w:cs="Times New Roman"/>
          <w:noProof/>
          <w:lang w:eastAsia="ru-RU"/>
        </w:rPr>
        <w:lastRenderedPageBreak/>
        <w:drawing>
          <wp:anchor distT="0" distB="0" distL="114300" distR="114300" simplePos="0" relativeHeight="251699200" behindDoc="1" locked="0" layoutInCell="1" allowOverlap="1" wp14:anchorId="4E328865" wp14:editId="03A77265">
            <wp:simplePos x="0" y="0"/>
            <wp:positionH relativeFrom="column">
              <wp:posOffset>3449320</wp:posOffset>
            </wp:positionH>
            <wp:positionV relativeFrom="paragraph">
              <wp:posOffset>85090</wp:posOffset>
            </wp:positionV>
            <wp:extent cx="2540635" cy="1828800"/>
            <wp:effectExtent l="0" t="0" r="0" b="0"/>
            <wp:wrapTight wrapText="bothSides">
              <wp:wrapPolygon edited="0">
                <wp:start x="0" y="0"/>
                <wp:lineTo x="0" y="21375"/>
                <wp:lineTo x="21379" y="21375"/>
                <wp:lineTo x="21379" y="0"/>
                <wp:lineTo x="0" y="0"/>
              </wp:wrapPolygon>
            </wp:wrapTight>
            <wp:docPr id="21" name="Рисунок 2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0635" cy="1828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40765">
        <w:rPr>
          <w:rFonts w:ascii="Times New Roman" w:hAnsi="Times New Roman" w:cs="Times New Roman"/>
          <w:sz w:val="28"/>
          <w:szCs w:val="28"/>
          <w:lang w:eastAsia="ru-RU"/>
        </w:rPr>
        <w:t xml:space="preserve">Земельный участок с кадастровым номером </w:t>
      </w:r>
      <w:r w:rsidRPr="00440765">
        <w:rPr>
          <w:rFonts w:ascii="Times New Roman" w:hAnsi="Times New Roman" w:cs="Times New Roman"/>
          <w:sz w:val="28"/>
          <w:szCs w:val="28"/>
        </w:rPr>
        <w:t xml:space="preserve">76:17:144401:810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 xml:space="preserve">в границы населенного пункта п. Телегино и установления функциональной зоны </w:t>
      </w:r>
      <w:r w:rsidRPr="00440765">
        <w:rPr>
          <w:rFonts w:ascii="Times New Roman" w:hAnsi="Times New Roman" w:cs="Times New Roman"/>
          <w:sz w:val="28"/>
          <w:szCs w:val="28"/>
        </w:rPr>
        <w:t>«Общественно-деловая зона»</w:t>
      </w:r>
      <w:r w:rsidRPr="00440765">
        <w:rPr>
          <w:rFonts w:ascii="Times New Roman" w:eastAsia="Times New Roman" w:hAnsi="Times New Roman" w:cs="Times New Roman"/>
          <w:sz w:val="28"/>
          <w:szCs w:val="28"/>
        </w:rPr>
        <w:t>, предусматривающей</w:t>
      </w:r>
      <w:r w:rsidRPr="00440765">
        <w:rPr>
          <w:rFonts w:ascii="Times New Roman" w:hAnsi="Times New Roman" w:cs="Times New Roman"/>
          <w:sz w:val="28"/>
          <w:szCs w:val="28"/>
        </w:rPr>
        <w:t xml:space="preserve"> размещение физкультурно-оздоровительный комплекса с плавательным бассейном. В связи с использованием данного земельного участка под физкультурно-оздоровительный комплекс.</w:t>
      </w:r>
      <w:r w:rsidRPr="000F4D86">
        <w:rPr>
          <w:rFonts w:ascii=".SFUI-Regular" w:hAnsi=".SFUI-Regular"/>
          <w:color w:val="2C2D2E"/>
          <w:szCs w:val="18"/>
          <w:lang w:eastAsia="ru-RU"/>
        </w:rPr>
        <w:t xml:space="preserve"> </w:t>
      </w:r>
      <w:r w:rsidRPr="000F4D86">
        <w:rPr>
          <w:rFonts w:ascii="Times New Roman" w:hAnsi="Times New Roman"/>
          <w:sz w:val="28"/>
          <w:szCs w:val="28"/>
        </w:rPr>
        <w:t>Низкий уровень возможности ведения сельского хозяйств</w:t>
      </w:r>
      <w:r>
        <w:rPr>
          <w:rFonts w:ascii="Times New Roman" w:hAnsi="Times New Roman"/>
          <w:sz w:val="28"/>
          <w:szCs w:val="28"/>
        </w:rPr>
        <w:t>а населением в данной местности, а также и</w:t>
      </w:r>
      <w:r w:rsidRPr="000F4D86">
        <w:rPr>
          <w:rFonts w:ascii="Times New Roman" w:hAnsi="Times New Roman" w:cs="Times New Roman"/>
          <w:sz w:val="28"/>
          <w:szCs w:val="28"/>
        </w:rPr>
        <w:t>зменен</w:t>
      </w:r>
      <w:r>
        <w:rPr>
          <w:rFonts w:ascii="Times New Roman" w:hAnsi="Times New Roman" w:cs="Times New Roman"/>
          <w:sz w:val="28"/>
          <w:szCs w:val="28"/>
        </w:rPr>
        <w:t>ие в общественных потребностях (</w:t>
      </w:r>
      <w:r w:rsidRPr="000F4D86">
        <w:rPr>
          <w:rFonts w:ascii="Times New Roman" w:hAnsi="Times New Roman" w:cs="Times New Roman"/>
          <w:sz w:val="28"/>
          <w:szCs w:val="28"/>
        </w:rPr>
        <w:t>переход к более городской жизни</w:t>
      </w:r>
      <w:r>
        <w:rPr>
          <w:rFonts w:ascii="Times New Roman" w:hAnsi="Times New Roman" w:cs="Times New Roman"/>
          <w:sz w:val="28"/>
          <w:szCs w:val="28"/>
        </w:rPr>
        <w:t>)</w:t>
      </w:r>
      <w:r w:rsidRPr="000F4D86">
        <w:rPr>
          <w:rFonts w:ascii="Times New Roman" w:hAnsi="Times New Roman" w:cs="Times New Roman"/>
          <w:sz w:val="28"/>
          <w:szCs w:val="28"/>
        </w:rPr>
        <w:t>.</w:t>
      </w:r>
    </w:p>
    <w:p w:rsidR="00066A9C" w:rsidRPr="00440765" w:rsidRDefault="00066A9C" w:rsidP="00066A9C">
      <w:pPr>
        <w:pStyle w:val="affd"/>
        <w:spacing w:after="0" w:line="240" w:lineRule="auto"/>
        <w:ind w:left="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Calibri" w:hAnsi="Times New Roman" w:cs="Times New Roman"/>
          <w:noProof/>
          <w:lang w:eastAsia="ru-RU"/>
        </w:rPr>
        <w:drawing>
          <wp:anchor distT="0" distB="0" distL="114300" distR="114300" simplePos="0" relativeHeight="251700224" behindDoc="0" locked="0" layoutInCell="1" allowOverlap="1" wp14:anchorId="49DC4F27" wp14:editId="23D5696E">
            <wp:simplePos x="0" y="0"/>
            <wp:positionH relativeFrom="column">
              <wp:posOffset>1641239</wp:posOffset>
            </wp:positionH>
            <wp:positionV relativeFrom="paragraph">
              <wp:posOffset>73660</wp:posOffset>
            </wp:positionV>
            <wp:extent cx="2541181" cy="3521898"/>
            <wp:effectExtent l="0" t="0" r="0" b="2540"/>
            <wp:wrapNone/>
            <wp:docPr id="20" name="Рисунок 20" descr="\\10.4.21.77\share_arh\Бубнова Л.В\Диск 29.07.2016\ЯМР\4 ГРАДОСТРОИТЕЛЬНАЯ КОМИССИЯ\2018\7 ГК 01.06.2018\ООО Капиталинвест Карабихское СП-\эск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4.21.77\share_arh\Бубнова Л.В\Диск 29.07.2016\ЯМР\4 ГРАДОСТРОИТЕЛЬНАЯ КОМИССИЯ\2018\7 ГК 01.06.2018\ООО Капиталинвест Карабихское СП-\эскиз.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41181" cy="3521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color w:val="000000" w:themeColor="text1"/>
          <w:sz w:val="28"/>
          <w:szCs w:val="28"/>
        </w:rPr>
      </w:pPr>
    </w:p>
    <w:p w:rsidR="00066A9C" w:rsidRPr="00440765" w:rsidRDefault="00066A9C" w:rsidP="00066A9C">
      <w:pPr>
        <w:spacing w:after="0" w:line="240" w:lineRule="auto"/>
        <w:jc w:val="both"/>
        <w:rPr>
          <w:rFonts w:ascii="Times New Roman" w:eastAsia="Times New Roman" w:hAnsi="Times New Roman" w:cs="Times New Roman"/>
          <w:color w:val="000000" w:themeColor="text1"/>
          <w:sz w:val="28"/>
          <w:szCs w:val="28"/>
        </w:rPr>
      </w:pPr>
    </w:p>
    <w:p w:rsidR="00066A9C" w:rsidRPr="00440765" w:rsidRDefault="00066A9C" w:rsidP="00066A9C">
      <w:pPr>
        <w:spacing w:after="0" w:line="240" w:lineRule="auto"/>
        <w:jc w:val="both"/>
        <w:rPr>
          <w:rFonts w:ascii="Times New Roman" w:eastAsia="Times New Roman" w:hAnsi="Times New Roman" w:cs="Times New Roman"/>
          <w:color w:val="000000" w:themeColor="text1"/>
          <w:sz w:val="28"/>
          <w:szCs w:val="28"/>
        </w:rPr>
      </w:pPr>
    </w:p>
    <w:p w:rsidR="00066A9C" w:rsidRPr="00440765" w:rsidRDefault="00066A9C" w:rsidP="00386E34">
      <w:pPr>
        <w:pStyle w:val="affd"/>
        <w:numPr>
          <w:ilvl w:val="3"/>
          <w:numId w:val="106"/>
        </w:numPr>
        <w:tabs>
          <w:tab w:val="left" w:pos="1134"/>
        </w:tabs>
        <w:spacing w:after="0" w:line="240" w:lineRule="auto"/>
        <w:ind w:left="0" w:firstLine="709"/>
        <w:jc w:val="both"/>
        <w:rPr>
          <w:rFonts w:ascii="Times New Roman" w:eastAsia="Calibri" w:hAnsi="Times New Roman" w:cs="Times New Roman"/>
          <w:color w:val="000000" w:themeColor="text1"/>
          <w:sz w:val="28"/>
          <w:szCs w:val="28"/>
        </w:rPr>
      </w:pPr>
      <w:r w:rsidRPr="00440765">
        <w:rPr>
          <w:rFonts w:ascii="Times New Roman" w:hAnsi="Times New Roman" w:cs="Times New Roman"/>
          <w:color w:val="000000" w:themeColor="text1"/>
          <w:sz w:val="28"/>
          <w:szCs w:val="28"/>
          <w:lang w:eastAsia="ru-RU"/>
        </w:rPr>
        <w:t xml:space="preserve">Земельный участок с кадастровым номером </w:t>
      </w:r>
      <w:r w:rsidRPr="00440765">
        <w:rPr>
          <w:rFonts w:ascii="Times New Roman" w:eastAsia="Times New Roman" w:hAnsi="Times New Roman" w:cs="Times New Roman"/>
          <w:color w:val="000000" w:themeColor="text1"/>
          <w:spacing w:val="10"/>
          <w:sz w:val="28"/>
          <w:szCs w:val="28"/>
        </w:rPr>
        <w:t>76:17:144401:1429</w:t>
      </w:r>
      <w:r w:rsidRPr="00440765">
        <w:rPr>
          <w:rFonts w:ascii="Times New Roman" w:eastAsia="Times New Roman" w:hAnsi="Times New Roman" w:cs="Times New Roman"/>
          <w:color w:val="000000" w:themeColor="text1"/>
          <w:spacing w:val="10"/>
          <w:sz w:val="24"/>
          <w:szCs w:val="24"/>
        </w:rPr>
        <w:t xml:space="preserve">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color w:val="000000" w:themeColor="text1"/>
          <w:sz w:val="28"/>
          <w:szCs w:val="28"/>
        </w:rPr>
        <w:t xml:space="preserve">в границы населенного пункта д. Бегоулево установления функциональной зоны </w:t>
      </w:r>
      <w:r w:rsidRPr="00440765">
        <w:rPr>
          <w:rFonts w:ascii="Times New Roman" w:hAnsi="Times New Roman" w:cs="Times New Roman"/>
          <w:color w:val="000000" w:themeColor="text1"/>
          <w:sz w:val="28"/>
          <w:szCs w:val="28"/>
        </w:rPr>
        <w:t>«Общественно-деловая зона»,</w:t>
      </w:r>
      <w:r w:rsidRPr="00440765">
        <w:rPr>
          <w:rFonts w:ascii="Times New Roman" w:eastAsia="Times New Roman" w:hAnsi="Times New Roman" w:cs="Times New Roman"/>
          <w:color w:val="000000" w:themeColor="text1"/>
          <w:sz w:val="28"/>
          <w:szCs w:val="28"/>
        </w:rPr>
        <w:t xml:space="preserve"> в связи с фактическим </w:t>
      </w:r>
      <w:r w:rsidRPr="00440765">
        <w:rPr>
          <w:rFonts w:ascii="Times New Roman" w:hAnsi="Times New Roman" w:cs="Times New Roman"/>
          <w:color w:val="000000" w:themeColor="text1"/>
          <w:sz w:val="28"/>
          <w:szCs w:val="28"/>
        </w:rPr>
        <w:t xml:space="preserve">использованием расположением гостиницы для животных (для оказания услуг по временному содержанию и дрессировке домашних животных). </w:t>
      </w:r>
    </w:p>
    <w:p w:rsidR="00066A9C" w:rsidRPr="00440765" w:rsidRDefault="00066A9C" w:rsidP="00066A9C">
      <w:pPr>
        <w:pStyle w:val="affd"/>
        <w:spacing w:after="0" w:line="240" w:lineRule="auto"/>
        <w:ind w:left="0" w:firstLine="567"/>
        <w:jc w:val="both"/>
        <w:rPr>
          <w:rFonts w:ascii="Times New Roman" w:eastAsia="Calibri" w:hAnsi="Times New Roman" w:cs="Times New Roman"/>
          <w:color w:val="000000" w:themeColor="text1"/>
          <w:sz w:val="28"/>
          <w:szCs w:val="28"/>
        </w:rPr>
      </w:pPr>
      <w:r w:rsidRPr="00440765">
        <w:rPr>
          <w:rFonts w:ascii="Times New Roman" w:eastAsia="Calibri" w:hAnsi="Times New Roman" w:cs="Times New Roman"/>
          <w:color w:val="000000" w:themeColor="text1"/>
          <w:sz w:val="28"/>
          <w:szCs w:val="28"/>
        </w:rPr>
        <w:t>На весь земельный участок распространяется особый режим санитарно-защитной зоны Южного промышленного узла г. Ярославля.</w:t>
      </w:r>
    </w:p>
    <w:p w:rsidR="00066A9C" w:rsidRPr="00440765" w:rsidRDefault="00066A9C" w:rsidP="00066A9C">
      <w:pPr>
        <w:spacing w:after="0" w:line="240" w:lineRule="auto"/>
        <w:ind w:firstLine="567"/>
        <w:jc w:val="both"/>
        <w:rPr>
          <w:rFonts w:ascii="Times New Roman" w:eastAsia="Calibri" w:hAnsi="Times New Roman" w:cs="Times New Roman"/>
          <w:color w:val="000000" w:themeColor="text1"/>
          <w:sz w:val="28"/>
          <w:szCs w:val="28"/>
        </w:rPr>
      </w:pPr>
      <w:r w:rsidRPr="00440765">
        <w:rPr>
          <w:rFonts w:ascii="Times New Roman" w:eastAsia="Calibri" w:hAnsi="Times New Roman" w:cs="Times New Roman"/>
          <w:color w:val="000000" w:themeColor="text1"/>
          <w:sz w:val="28"/>
          <w:szCs w:val="28"/>
        </w:rPr>
        <w:t xml:space="preserve">В настоящее время земельный участок используется для оказания услуг по временному содержанию и дрессировке домашних животных (Гостиница для животных). Возведены соответствующие строения на основании полученных ранее разрешений на строительство от 2013 года и 2016 года. </w:t>
      </w:r>
    </w:p>
    <w:p w:rsidR="00066A9C" w:rsidRPr="00440765" w:rsidRDefault="00066A9C" w:rsidP="00066A9C">
      <w:pPr>
        <w:spacing w:after="0" w:line="240" w:lineRule="auto"/>
        <w:ind w:firstLine="567"/>
        <w:jc w:val="both"/>
        <w:rPr>
          <w:rFonts w:ascii="Times New Roman" w:eastAsia="Calibri" w:hAnsi="Times New Roman" w:cs="Times New Roman"/>
          <w:sz w:val="28"/>
          <w:szCs w:val="28"/>
        </w:rPr>
      </w:pPr>
      <w:r w:rsidRPr="00440765">
        <w:rPr>
          <w:rFonts w:ascii="Times New Roman" w:eastAsia="Calibri" w:hAnsi="Times New Roman" w:cs="Times New Roman"/>
          <w:color w:val="000000" w:themeColor="text1"/>
          <w:sz w:val="28"/>
          <w:szCs w:val="28"/>
        </w:rPr>
        <w:lastRenderedPageBreak/>
        <w:t xml:space="preserve">Иной вид разрешенного использования </w:t>
      </w:r>
      <w:r w:rsidRPr="00440765">
        <w:rPr>
          <w:rFonts w:ascii="Times New Roman" w:eastAsia="Calibri" w:hAnsi="Times New Roman" w:cs="Times New Roman"/>
          <w:sz w:val="28"/>
          <w:szCs w:val="28"/>
        </w:rPr>
        <w:t>земельного участка не допустим в связи с наличием ограничений, установленных особым режимом СЗЗ ЮПУ г. Ярославля указанным СанПиН 2.2.1/2.1.1.1200-03.</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4D3A67C5" wp14:editId="54ABBCFE">
            <wp:extent cx="3806456" cy="3049089"/>
            <wp:effectExtent l="0" t="0" r="3810" b="0"/>
            <wp:docPr id="38795" name="Рисунок 38795"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kulik\Desktop\Безымянный.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06575" cy="3049184"/>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sz w:val="28"/>
          <w:szCs w:val="28"/>
          <w:lang w:eastAsia="ru-RU"/>
        </w:rPr>
        <w:t xml:space="preserve">Земельный участок с кадастровым номером </w:t>
      </w:r>
      <w:r w:rsidRPr="00440765">
        <w:rPr>
          <w:rFonts w:ascii="Times New Roman" w:hAnsi="Times New Roman" w:cs="Times New Roman"/>
          <w:sz w:val="28"/>
          <w:szCs w:val="28"/>
        </w:rPr>
        <w:t>76:17:144401:3188</w:t>
      </w:r>
      <w:r w:rsidRPr="00440765">
        <w:rPr>
          <w:rFonts w:ascii="Times New Roman" w:hAnsi="Times New Roman" w:cs="Times New Roman"/>
          <w:sz w:val="24"/>
          <w:szCs w:val="24"/>
        </w:rPr>
        <w:t xml:space="preserve">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в границы населенного пункта с. Введенье и установления функциональной зоны «для индивидуального жилищного строительства», в связи с невозможностью использования земельного участка по прямому назначению</w:t>
      </w:r>
      <w:r>
        <w:rPr>
          <w:rFonts w:ascii="Times New Roman" w:eastAsia="Times New Roman" w:hAnsi="Times New Roman" w:cs="Times New Roman"/>
          <w:sz w:val="28"/>
          <w:szCs w:val="28"/>
        </w:rPr>
        <w:t xml:space="preserve"> (маленькая площадь для ведения сельского хозяйства)</w:t>
      </w:r>
      <w:r w:rsidRPr="00440765">
        <w:rPr>
          <w:rFonts w:ascii="Times New Roman" w:eastAsia="Times New Roman" w:hAnsi="Times New Roman" w:cs="Times New Roman"/>
          <w:sz w:val="28"/>
          <w:szCs w:val="28"/>
        </w:rPr>
        <w:t>.</w:t>
      </w:r>
      <w:r w:rsidRPr="00B248CC">
        <w:t xml:space="preserve"> </w:t>
      </w:r>
      <w:r w:rsidRPr="00B248CC">
        <w:rPr>
          <w:rFonts w:ascii="Times New Roman" w:eastAsia="Times New Roman" w:hAnsi="Times New Roman" w:cs="Times New Roman"/>
          <w:sz w:val="28"/>
          <w:szCs w:val="28"/>
        </w:rPr>
        <w:t>Низкий уровень возможности ведения сельского хозяйства населением в данной местности.</w:t>
      </w:r>
    </w:p>
    <w:p w:rsidR="00066A9C" w:rsidRPr="00440765" w:rsidRDefault="00066A9C" w:rsidP="00066A9C">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Земельный участок находится в собственности у заявителя. Категория земель - земли сельскохозяйственного назначения, вид разрешенного использования - ведение личного подсобного хозяйства на полевых участках (производство сельскохозяйственной продукции без права возведения объектов капитального строительства), общая площадь 1587 кв.м. Земельный участок располагается вдоль областной дороги, непосредственно к населенному пункту не примыкает. </w:t>
      </w:r>
    </w:p>
    <w:p w:rsidR="00066A9C" w:rsidRPr="00440765" w:rsidRDefault="00066A9C" w:rsidP="00066A9C">
      <w:pPr>
        <w:spacing w:after="0" w:line="240" w:lineRule="auto"/>
        <w:ind w:firstLine="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lastRenderedPageBreak/>
        <w:drawing>
          <wp:inline distT="0" distB="0" distL="0" distR="0" wp14:anchorId="5B7E409A" wp14:editId="1581361B">
            <wp:extent cx="5996763" cy="2992025"/>
            <wp:effectExtent l="0" t="0" r="4445" b="0"/>
            <wp:docPr id="22" name="Рисунок 22" descr="\\10.4.21.77\share_arh\Бубнова Л.В\Диск 29.07.2016\ЯМР\4 ГРАДОСТРОИТЕЛЬНАЯ КОМИССИЯ\2022\19 ГК 22.07.2022\2 Карабихское СП Белоусова К.Е\7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4.21.77\share_arh\Бубнова Л.В\Диск 29.07.2016\ЯМР\4 ГРАДОСТРОИТЕЛЬНАЯ КОМИССИЯ\2022\19 ГК 22.07.2022\2 Карабихское СП Белоусова К.Е\7 ДИЗО.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94628" cy="2990960"/>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drawing>
          <wp:inline distT="0" distB="0" distL="0" distR="0" wp14:anchorId="19055B57" wp14:editId="7D8DCE8D">
            <wp:extent cx="5996763" cy="3566954"/>
            <wp:effectExtent l="0" t="0" r="4445" b="0"/>
            <wp:docPr id="23" name="Рисунок 23" descr="\\10.4.21.77\share_arh\Бубнова Л.В\Диск 29.07.2016\ЯМР\4 ГРАДОСТРОИТЕЛЬНАЯ КОМИССИЯ\2022\19 ГК 22.07.2022\2 Карабихское СП Белоусова К.Е\8 ПЗО ЗРЗ Н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4.21.77\share_arh\Бубнова Л.В\Диск 29.07.2016\ЯМР\4 ГРАДОСТРОИТЕЛЬНАЯ КОМИССИЯ\2022\19 ГК 22.07.2022\2 Карабихское СП Белоусова К.Е\8 ПЗО ЗРЗ НЕТ.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99038" cy="3568307"/>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B248CC" w:rsidRDefault="00066A9C" w:rsidP="00386E34">
      <w:pPr>
        <w:pStyle w:val="affd"/>
        <w:numPr>
          <w:ilvl w:val="0"/>
          <w:numId w:val="106"/>
        </w:numPr>
        <w:tabs>
          <w:tab w:val="left" w:pos="1276"/>
        </w:tabs>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sz w:val="28"/>
          <w:szCs w:val="28"/>
          <w:lang w:eastAsia="ru-RU"/>
        </w:rPr>
        <w:t xml:space="preserve">Земельный участок с кадастровым номером </w:t>
      </w:r>
      <w:r w:rsidRPr="00440765">
        <w:rPr>
          <w:rFonts w:ascii="Times New Roman" w:eastAsia="Times New Roman" w:hAnsi="Times New Roman" w:cs="Times New Roman"/>
          <w:sz w:val="28"/>
          <w:szCs w:val="28"/>
        </w:rPr>
        <w:t>76:17:144401:979 планируется</w:t>
      </w:r>
      <w:r w:rsidRPr="00440765">
        <w:rPr>
          <w:rFonts w:ascii="Times New Roman" w:eastAsia="Times New Roman" w:hAnsi="Times New Roman" w:cs="Times New Roman"/>
          <w:bCs/>
          <w:color w:val="000000" w:themeColor="text1"/>
          <w:sz w:val="28"/>
          <w:szCs w:val="28"/>
        </w:rPr>
        <w:t xml:space="preserve"> к включению </w:t>
      </w:r>
      <w:r w:rsidRPr="00440765">
        <w:rPr>
          <w:rFonts w:ascii="Times New Roman" w:eastAsia="Times New Roman" w:hAnsi="Times New Roman" w:cs="Times New Roman"/>
          <w:sz w:val="28"/>
          <w:szCs w:val="28"/>
        </w:rPr>
        <w:t xml:space="preserve">в границы населенного пункта с. Введенье и установления функциональной зоны «Зоны рекреационного назначения», в связи с невозможностью использования по прямому назначению. </w:t>
      </w:r>
      <w:r w:rsidRPr="00B248CC">
        <w:rPr>
          <w:rFonts w:ascii="Times New Roman" w:eastAsia="Times New Roman" w:hAnsi="Times New Roman" w:cs="Times New Roman"/>
          <w:sz w:val="28"/>
          <w:szCs w:val="28"/>
        </w:rPr>
        <w:t>Низкая рентабельность ведения сельского хозяйства (вследствие снижения цен на сельскохозяйственную продукцию или высоких затрат на обработку).</w:t>
      </w:r>
      <w:r>
        <w:rPr>
          <w:rFonts w:ascii="Times New Roman" w:eastAsia="Times New Roman" w:hAnsi="Times New Roman" w:cs="Times New Roman"/>
          <w:sz w:val="28"/>
          <w:szCs w:val="28"/>
        </w:rPr>
        <w:t xml:space="preserve"> </w:t>
      </w:r>
      <w:r w:rsidRPr="00B248CC">
        <w:rPr>
          <w:rFonts w:ascii="Times New Roman" w:eastAsia="Times New Roman" w:hAnsi="Times New Roman" w:cs="Times New Roman"/>
          <w:sz w:val="28"/>
          <w:szCs w:val="28"/>
        </w:rPr>
        <w:t>Необходимость большого объема инвестиций для восстановления или улучшения земель.</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noProof/>
          <w:lang w:eastAsia="ru-RU"/>
        </w:rPr>
        <w:lastRenderedPageBreak/>
        <w:drawing>
          <wp:anchor distT="0" distB="0" distL="114300" distR="114300" simplePos="0" relativeHeight="251724800" behindDoc="1" locked="0" layoutInCell="1" allowOverlap="1" wp14:anchorId="4439EF08" wp14:editId="7D93F0D3">
            <wp:simplePos x="0" y="0"/>
            <wp:positionH relativeFrom="column">
              <wp:posOffset>38735</wp:posOffset>
            </wp:positionH>
            <wp:positionV relativeFrom="paragraph">
              <wp:posOffset>13335</wp:posOffset>
            </wp:positionV>
            <wp:extent cx="3097530" cy="4385945"/>
            <wp:effectExtent l="0" t="0" r="7620" b="0"/>
            <wp:wrapTight wrapText="bothSides">
              <wp:wrapPolygon edited="0">
                <wp:start x="0" y="0"/>
                <wp:lineTo x="0" y="21484"/>
                <wp:lineTo x="21520" y="21484"/>
                <wp:lineTo x="21520"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7530" cy="4385945"/>
                    </a:xfrm>
                    <a:prstGeom prst="rect">
                      <a:avLst/>
                    </a:prstGeom>
                    <a:noFill/>
                  </pic:spPr>
                </pic:pic>
              </a:graphicData>
            </a:graphic>
            <wp14:sizeRelH relativeFrom="page">
              <wp14:pctWidth>0</wp14:pctWidth>
            </wp14:sizeRelH>
            <wp14:sizeRelV relativeFrom="page">
              <wp14:pctHeight>0</wp14:pctHeight>
            </wp14:sizeRelV>
          </wp:anchor>
        </w:drawing>
      </w:r>
      <w:r w:rsidRPr="00440765">
        <w:rPr>
          <w:rFonts w:ascii="Times New Roman" w:eastAsia="Times New Roman" w:hAnsi="Times New Roman" w:cs="Times New Roman"/>
          <w:sz w:val="28"/>
          <w:szCs w:val="28"/>
        </w:rPr>
        <w:t>На данном участке планируется создание мест организованного отдыха жителей с. Введенье и отдыхающих других населенных пунктов, а также планируется использовать под размещение глемпингов. На земельном участке имеются инженерные сети (электричество, газ).</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drawing>
          <wp:anchor distT="0" distB="0" distL="114300" distR="114300" simplePos="0" relativeHeight="251701248" behindDoc="0" locked="0" layoutInCell="1" allowOverlap="1" wp14:anchorId="2F8AD693" wp14:editId="7C568C0E">
            <wp:simplePos x="0" y="0"/>
            <wp:positionH relativeFrom="column">
              <wp:posOffset>146050</wp:posOffset>
            </wp:positionH>
            <wp:positionV relativeFrom="paragraph">
              <wp:posOffset>23495</wp:posOffset>
            </wp:positionV>
            <wp:extent cx="5685155" cy="2455545"/>
            <wp:effectExtent l="0" t="0" r="0" b="1905"/>
            <wp:wrapNone/>
            <wp:docPr id="25" name="Рисунок 25" descr="\\10.4.21.77\share_arh\Бубнова Л.В\Диск 29.07.2016\ЯМР\4 ГРАДОСТРОИТЕЛЬНАЯ КОМИССИЯ\2023\11 ГК 16.05.2023\Карабихское сп. Торикова Л.С\10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4.21.77\share_arh\Бубнова Л.В\Диск 29.07.2016\ЯМР\4 ГРАДОСТРОИТЕЛЬНАЯ КОМИССИЯ\2023\11 ГК 16.05.2023\Карабихское сп. Торикова Л.С\10 дизо.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85155" cy="2455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p>
    <w:p w:rsidR="00066A9C" w:rsidRPr="00B248CC"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 Земельные участки с кадастровыми номерами </w:t>
      </w:r>
      <w:r w:rsidRPr="00440765">
        <w:rPr>
          <w:rFonts w:ascii="Times New Roman" w:hAnsi="Times New Roman" w:cs="Times New Roman"/>
          <w:sz w:val="28"/>
          <w:szCs w:val="28"/>
        </w:rPr>
        <w:t xml:space="preserve">76:17:153601:838, 76:17:153601:3446 </w:t>
      </w:r>
      <w:r w:rsidRPr="00440765">
        <w:rPr>
          <w:rFonts w:ascii="Times New Roman" w:eastAsia="Times New Roman" w:hAnsi="Times New Roman" w:cs="Times New Roman"/>
          <w:bCs/>
          <w:color w:val="000000" w:themeColor="text1"/>
          <w:sz w:val="28"/>
          <w:szCs w:val="28"/>
        </w:rPr>
        <w:t xml:space="preserve">планируются к включению </w:t>
      </w:r>
      <w:r w:rsidRPr="00440765">
        <w:rPr>
          <w:rFonts w:ascii="Times New Roman" w:eastAsia="Times New Roman" w:hAnsi="Times New Roman" w:cs="Times New Roman"/>
          <w:sz w:val="28"/>
          <w:szCs w:val="28"/>
        </w:rPr>
        <w:t>в границы населенного пункта д. Кормилицино и установления функциональной зоны, предусматривающей «для индивидуального жилищного строительства», в связи с невозможностью использования земельных участков по прямому назначению.</w:t>
      </w:r>
      <w:r w:rsidRPr="00440765">
        <w:rPr>
          <w:rFonts w:ascii="Times New Roman" w:hAnsi="Times New Roman" w:cs="Times New Roman"/>
          <w:sz w:val="28"/>
          <w:szCs w:val="28"/>
        </w:rPr>
        <w:t xml:space="preserve"> </w:t>
      </w:r>
      <w:r w:rsidRPr="00B248CC">
        <w:rPr>
          <w:rFonts w:ascii="Times New Roman" w:hAnsi="Times New Roman" w:cs="Times New Roman"/>
          <w:sz w:val="28"/>
          <w:szCs w:val="28"/>
          <w:shd w:val="clear" w:color="auto" w:fill="FFFFFF"/>
        </w:rPr>
        <w:t>Увеличение населенности и расширение границ населенных пунктов, что делает землю более целесообразной для жилищного строительства или коммерческого использования.</w:t>
      </w:r>
      <w:r>
        <w:rPr>
          <w:rFonts w:ascii="Times New Roman" w:hAnsi="Times New Roman" w:cs="Times New Roman"/>
          <w:sz w:val="28"/>
          <w:szCs w:val="28"/>
          <w:shd w:val="clear" w:color="auto" w:fill="FFFFFF"/>
        </w:rPr>
        <w:t xml:space="preserve"> </w:t>
      </w:r>
      <w:r w:rsidRPr="00B248CC">
        <w:rPr>
          <w:rFonts w:ascii="Times New Roman" w:hAnsi="Times New Roman" w:cs="Times New Roman"/>
          <w:sz w:val="28"/>
          <w:szCs w:val="28"/>
        </w:rPr>
        <w:t xml:space="preserve">Необходимость большого объема инвестиций для восстановления или улучшения земель. </w:t>
      </w:r>
    </w:p>
    <w:p w:rsidR="00066A9C" w:rsidRPr="00B248CC" w:rsidRDefault="00066A9C" w:rsidP="00066A9C">
      <w:pPr>
        <w:spacing w:after="0" w:line="240" w:lineRule="auto"/>
        <w:ind w:firstLine="709"/>
        <w:jc w:val="both"/>
        <w:rPr>
          <w:rFonts w:ascii="Times New Roman" w:eastAsia="Times New Roman" w:hAnsi="Times New Roman" w:cs="Times New Roman"/>
          <w:sz w:val="28"/>
          <w:szCs w:val="28"/>
        </w:rPr>
      </w:pPr>
      <w:r w:rsidRPr="00B248CC">
        <w:rPr>
          <w:rFonts w:ascii="Times New Roman" w:hAnsi="Times New Roman" w:cs="Times New Roman"/>
          <w:sz w:val="28"/>
          <w:szCs w:val="28"/>
        </w:rPr>
        <w:lastRenderedPageBreak/>
        <w:t>Основное планируемое назначение территории, включаемой в границы населенного пункта: массив индивидуальной жилой застройки с элементами социальной инфраструктуры и объектами социально-бытового обслуживания</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1F48004E" wp14:editId="284076B2">
            <wp:extent cx="4486275" cy="3729679"/>
            <wp:effectExtent l="0" t="0" r="0" b="4445"/>
            <wp:docPr id="38798" name="Рисунок 38798" descr="\\10.4.21.77\share_arh\Бубнова Л.В\Диск 29.07.2016\ЯМР\4 ГРАДОСТРОИТЕЛЬНАЯ КОМИССИЯ\2022\29 ГК 11.11.2022\12 Карабихское сп. ООО Бурмасово\6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4.21.77\share_arh\Бубнова Л.В\Диск 29.07.2016\ЯМР\4 ГРАДОСТРОИТЕЛЬНАЯ КОМИССИЯ\2022\29 ГК 11.11.2022\12 Карабихское сп. ООО Бурмасово\6 ДИЗО.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2668" cy="3734994"/>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4C1653A5" wp14:editId="0F93B7A3">
            <wp:extent cx="5939790" cy="4205004"/>
            <wp:effectExtent l="0" t="0" r="3810" b="5080"/>
            <wp:docPr id="38797" name="Рисунок 38797" descr="\\10.4.21.77\share_arh\Бубнова Л.В\Диск 29.07.2016\ЯМР\4 ГРАДОСТРОИТЕЛЬНАЯ КОМИССИЯ\2022\29 ГК 11.11.2022\12 Карабихское сп. ООО Бурмасово\Эскизный проект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4.21.77\share_arh\Бубнова Л.В\Диск 29.07.2016\ЯМР\4 ГРАДОСТРОИТЕЛЬНАЯ КОМИССИЯ\2022\29 ГК 11.11.2022\12 Карабихское сп. ООО Бурмасово\Эскизный проект_page-00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4205004"/>
                    </a:xfrm>
                    <a:prstGeom prst="rect">
                      <a:avLst/>
                    </a:prstGeom>
                    <a:noFill/>
                    <a:ln>
                      <a:noFill/>
                    </a:ln>
                  </pic:spPr>
                </pic:pic>
              </a:graphicData>
            </a:graphic>
          </wp:inline>
        </w:drawing>
      </w:r>
    </w:p>
    <w:p w:rsidR="00066A9C" w:rsidRPr="00440765" w:rsidRDefault="00066A9C" w:rsidP="00386E34">
      <w:pPr>
        <w:pStyle w:val="affd"/>
        <w:numPr>
          <w:ilvl w:val="0"/>
          <w:numId w:val="106"/>
        </w:numPr>
        <w:spacing w:after="0" w:line="240" w:lineRule="auto"/>
        <w:ind w:left="0" w:firstLine="992"/>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Земельный участок с кадастровым номером 76:17:153601:3277</w:t>
      </w:r>
      <w:r w:rsidRPr="00440765">
        <w:rPr>
          <w:rFonts w:ascii="Times New Roman" w:hAnsi="Times New Roman" w:cs="Times New Roman"/>
          <w:sz w:val="28"/>
          <w:szCs w:val="28"/>
        </w:rPr>
        <w:t xml:space="preserve">,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 xml:space="preserve">в границы населенного пункта д. Кормилицино и </w:t>
      </w:r>
      <w:r w:rsidRPr="00440765">
        <w:rPr>
          <w:rFonts w:ascii="Times New Roman" w:eastAsia="Times New Roman" w:hAnsi="Times New Roman" w:cs="Times New Roman"/>
          <w:sz w:val="28"/>
          <w:szCs w:val="28"/>
        </w:rPr>
        <w:lastRenderedPageBreak/>
        <w:t>установления функциональной зоны, предусматривающей «для индивидуального жилищного строительства», в связи с невозможностью использования по прямому назначению</w:t>
      </w:r>
      <w:r>
        <w:rPr>
          <w:rFonts w:ascii="Times New Roman" w:eastAsia="Times New Roman" w:hAnsi="Times New Roman" w:cs="Times New Roman"/>
          <w:sz w:val="28"/>
          <w:szCs w:val="28"/>
        </w:rPr>
        <w:t>, а также в связи с планируемым предоставлением льготным категориям граждан</w:t>
      </w:r>
      <w:r w:rsidRPr="00440765">
        <w:rPr>
          <w:rFonts w:ascii="Times New Roman" w:eastAsia="Times New Roman" w:hAnsi="Times New Roman" w:cs="Times New Roman"/>
          <w:sz w:val="28"/>
          <w:szCs w:val="28"/>
        </w:rPr>
        <w:t>. Участок непосредственно примыкает к населенному пункту Кормилицино.</w:t>
      </w:r>
      <w:r w:rsidRPr="00440765">
        <w:rPr>
          <w:rFonts w:ascii="Times New Roman" w:hAnsi="Times New Roman" w:cs="Times New Roman"/>
        </w:rPr>
        <w:t xml:space="preserve"> </w:t>
      </w:r>
      <w:r w:rsidRPr="00440765">
        <w:rPr>
          <w:rFonts w:ascii="Times New Roman" w:eastAsia="Times New Roman" w:hAnsi="Times New Roman" w:cs="Times New Roman"/>
          <w:sz w:val="28"/>
          <w:szCs w:val="28"/>
        </w:rPr>
        <w:t xml:space="preserve">Земельный участок принадлежит </w:t>
      </w:r>
      <w:r w:rsidRPr="00440765">
        <w:rPr>
          <w:rFonts w:ascii="Times New Roman" w:eastAsia="Calibri" w:hAnsi="Times New Roman" w:cs="Times New Roman"/>
          <w:sz w:val="28"/>
          <w:szCs w:val="28"/>
        </w:rPr>
        <w:t>Администрации Карабихского сельского поселения Ярославского муниципального района</w:t>
      </w:r>
      <w:r w:rsidRPr="00440765">
        <w:rPr>
          <w:rFonts w:ascii="Times New Roman" w:eastAsia="Times New Roman" w:hAnsi="Times New Roman" w:cs="Times New Roman"/>
          <w:sz w:val="28"/>
          <w:szCs w:val="28"/>
        </w:rPr>
        <w:t xml:space="preserve"> на праве собственности. </w:t>
      </w:r>
    </w:p>
    <w:p w:rsidR="00066A9C" w:rsidRPr="00440765" w:rsidRDefault="00066A9C" w:rsidP="00066A9C">
      <w:pPr>
        <w:pStyle w:val="affd"/>
        <w:spacing w:after="0" w:line="240" w:lineRule="auto"/>
        <w:ind w:left="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30F8A1C3" wp14:editId="4D627C7F">
            <wp:extent cx="5295900" cy="3421924"/>
            <wp:effectExtent l="0" t="0" r="0" b="7620"/>
            <wp:docPr id="38800" name="Рисунок 38800" descr="\\10.4.21.77\share_arh\Бубнова Л.В\Диск 29.07.2016\ЯМР\4 ГРАДОСТРОИТЕЛЬНАЯ КОМИССИЯ\2023\8 ГК 07.04.2023\Карабихское сп. Адм. Караб. сп\5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4.21.77\share_arh\Бубнова Л.В\Диск 29.07.2016\ЯМР\4 ГРАДОСТРОИТЕЛЬНАЯ КОМИССИЯ\2023\8 ГК 07.04.2023\Карабихское сп. Адм. Караб. сп\5 ДИЗО.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95576" cy="3421714"/>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564EF8FD" wp14:editId="2EB2EE7C">
            <wp:extent cx="5331417" cy="3222253"/>
            <wp:effectExtent l="0" t="0" r="3175" b="0"/>
            <wp:docPr id="38801" name="Рисунок 38801" descr="\\10.4.21.77\share_arh\Бубнова Л.В\Диск 29.07.2016\ЯМР\4 ГРАДОСТРОИТЕЛЬНАЯ КОМИССИЯ\2023\8 ГК 07.04.2023\Карабихское сп. Адм. Караб. сп\6 ГУ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4.21.77\share_arh\Бубнова Л.В\Диск 29.07.2016\ЯМР\4 ГРАДОСТРОИТЕЛЬНАЯ КОМИССИЯ\2023\8 ГК 07.04.2023\Карабихское сп. Адм. Караб. сп\6 ГУГЛ.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8935" cy="3226797"/>
                    </a:xfrm>
                    <a:prstGeom prst="rect">
                      <a:avLst/>
                    </a:prstGeom>
                    <a:noFill/>
                    <a:ln>
                      <a:noFill/>
                    </a:ln>
                  </pic:spPr>
                </pic:pic>
              </a:graphicData>
            </a:graphic>
          </wp:inline>
        </w:drawing>
      </w: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 Земельный участок с кадастровым номером 76:17:153601:3208</w:t>
      </w:r>
      <w:r w:rsidRPr="00440765">
        <w:rPr>
          <w:rFonts w:ascii="Times New Roman" w:hAnsi="Times New Roman" w:cs="Times New Roman"/>
          <w:sz w:val="28"/>
          <w:szCs w:val="28"/>
        </w:rPr>
        <w:t xml:space="preserve">,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 xml:space="preserve">в границы населенного пункта д. Кормилицино с </w:t>
      </w:r>
      <w:r w:rsidRPr="00440765">
        <w:rPr>
          <w:rFonts w:ascii="Times New Roman" w:eastAsia="Times New Roman" w:hAnsi="Times New Roman" w:cs="Times New Roman"/>
          <w:sz w:val="28"/>
          <w:szCs w:val="28"/>
        </w:rPr>
        <w:lastRenderedPageBreak/>
        <w:t>целью строительства на этом участке мини фермы с домиками для туристов, для развития агротуризма в Ярославском муниципальном районе, так как данный земельный участок невозможно использовать по прямому назначению ввиду заболоченности</w:t>
      </w:r>
      <w:r>
        <w:rPr>
          <w:rFonts w:ascii="Times New Roman" w:eastAsia="Times New Roman" w:hAnsi="Times New Roman" w:cs="Times New Roman"/>
          <w:sz w:val="28"/>
          <w:szCs w:val="28"/>
        </w:rPr>
        <w:t>, а также ввиду понижения плодородия почвы.</w:t>
      </w:r>
    </w:p>
    <w:p w:rsidR="00066A9C" w:rsidRPr="00B248CC"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Земельные участки с кадастровыми номерами 76:17:153601:2118</w:t>
      </w:r>
      <w:r w:rsidRPr="00440765">
        <w:rPr>
          <w:rFonts w:ascii="Times New Roman" w:hAnsi="Times New Roman" w:cs="Times New Roman"/>
          <w:sz w:val="28"/>
          <w:szCs w:val="28"/>
        </w:rPr>
        <w:t xml:space="preserve">, </w:t>
      </w:r>
      <w:r w:rsidRPr="00440765">
        <w:rPr>
          <w:rFonts w:ascii="Times New Roman" w:eastAsia="Times New Roman" w:hAnsi="Times New Roman" w:cs="Times New Roman"/>
          <w:sz w:val="28"/>
          <w:szCs w:val="28"/>
        </w:rPr>
        <w:t>76:17:153601:3272, 76:17:153601:3273, 76:17:153601:3275</w:t>
      </w:r>
      <w:r w:rsidRPr="00440765">
        <w:rPr>
          <w:rFonts w:ascii="Times New Roman" w:eastAsia="Times New Roman" w:hAnsi="Times New Roman" w:cs="Times New Roman"/>
          <w:sz w:val="24"/>
          <w:szCs w:val="24"/>
        </w:rPr>
        <w:t xml:space="preserve">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в границы населенного пункта д. Комарово в целях строительства объектов индивидуального жилищного строительства</w:t>
      </w:r>
      <w:r>
        <w:rPr>
          <w:rFonts w:ascii="Times New Roman" w:eastAsia="Times New Roman" w:hAnsi="Times New Roman" w:cs="Times New Roman"/>
          <w:sz w:val="28"/>
          <w:szCs w:val="28"/>
        </w:rPr>
        <w:t>, в связи с н</w:t>
      </w:r>
      <w:r w:rsidRPr="00B248CC">
        <w:rPr>
          <w:rFonts w:ascii="Times New Roman" w:eastAsia="Times New Roman" w:hAnsi="Times New Roman" w:cs="Times New Roman"/>
          <w:sz w:val="28"/>
          <w:szCs w:val="28"/>
        </w:rPr>
        <w:t>изки</w:t>
      </w:r>
      <w:r>
        <w:rPr>
          <w:rFonts w:ascii="Times New Roman" w:eastAsia="Times New Roman" w:hAnsi="Times New Roman" w:cs="Times New Roman"/>
          <w:sz w:val="28"/>
          <w:szCs w:val="28"/>
        </w:rPr>
        <w:t>м уровнем</w:t>
      </w:r>
      <w:r w:rsidRPr="00B248CC">
        <w:rPr>
          <w:rFonts w:ascii="Times New Roman" w:eastAsia="Times New Roman" w:hAnsi="Times New Roman" w:cs="Times New Roman"/>
          <w:sz w:val="28"/>
          <w:szCs w:val="28"/>
        </w:rPr>
        <w:t xml:space="preserve"> интереса </w:t>
      </w:r>
      <w:r>
        <w:rPr>
          <w:rFonts w:ascii="Times New Roman" w:eastAsia="Times New Roman" w:hAnsi="Times New Roman" w:cs="Times New Roman"/>
          <w:sz w:val="28"/>
          <w:szCs w:val="28"/>
        </w:rPr>
        <w:t>и</w:t>
      </w:r>
      <w:r w:rsidRPr="00B248CC">
        <w:rPr>
          <w:rFonts w:ascii="Times New Roman" w:eastAsia="Times New Roman" w:hAnsi="Times New Roman" w:cs="Times New Roman"/>
          <w:sz w:val="28"/>
          <w:szCs w:val="28"/>
        </w:rPr>
        <w:t xml:space="preserve"> возможности ведения сельского хозяйства населением в данной местности</w:t>
      </w:r>
      <w:r w:rsidRPr="004407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B248CC">
        <w:rPr>
          <w:rFonts w:ascii="Times New Roman" w:eastAsia="Times New Roman" w:hAnsi="Times New Roman" w:cs="Times New Roman"/>
          <w:sz w:val="28"/>
          <w:szCs w:val="28"/>
        </w:rPr>
        <w:t>Данные участки примыкают к д. Комарово, что в случае присоединения дает возможность возведения необходимых строений, подключения к электросетевому хозяйству, газопроводу. Увеличение границ населенного пункта будет способствовать экономическому развитию деревни Комарово.</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07392" behindDoc="0" locked="0" layoutInCell="1" allowOverlap="1" wp14:anchorId="2173C618" wp14:editId="71833F49">
            <wp:simplePos x="0" y="0"/>
            <wp:positionH relativeFrom="column">
              <wp:posOffset>-144780</wp:posOffset>
            </wp:positionH>
            <wp:positionV relativeFrom="paragraph">
              <wp:posOffset>53975</wp:posOffset>
            </wp:positionV>
            <wp:extent cx="3272155" cy="5390515"/>
            <wp:effectExtent l="0" t="0" r="4445" b="635"/>
            <wp:wrapNone/>
            <wp:docPr id="38804" name="Рисунок 38804" descr="\\10.4.21.77\share_arh\Бубнова Л.В\Диск 29.07.2016\ЯМР\4 ГРАДОСТРОИТЕЛЬНАЯ КОМИССИЯ\2024\2 ГК 02.02.2024\Карабихское сп. ООО Бурмасово\ilovepdf_pages-to-jpg (2)\1 Карабихское СП ООО Бурмасово Комарово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4.21.77\share_arh\Бубнова Л.В\Диск 29.07.2016\ЯМР\4 ГРАДОСТРОИТЕЛЬНАЯ КОМИССИЯ\2024\2 ГК 02.02.2024\Карабихское сп. ООО Бурмасово\ilovepdf_pages-to-jpg (2)\1 Карабихское СП ООО Бурмасово Комарово_page-000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72155" cy="5390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06368" behindDoc="0" locked="0" layoutInCell="1" allowOverlap="1" wp14:anchorId="531FD90A" wp14:editId="07D648DA">
            <wp:simplePos x="0" y="0"/>
            <wp:positionH relativeFrom="column">
              <wp:posOffset>2885440</wp:posOffset>
            </wp:positionH>
            <wp:positionV relativeFrom="paragraph">
              <wp:posOffset>27940</wp:posOffset>
            </wp:positionV>
            <wp:extent cx="3169285" cy="5220335"/>
            <wp:effectExtent l="0" t="0" r="0" b="0"/>
            <wp:wrapNone/>
            <wp:docPr id="38803" name="Рисунок 38803" descr="\\10.4.21.77\share_arh\Бубнова Л.В\Диск 29.07.2016\ЯМР\4 ГРАДОСТРОИТЕЛЬНАЯ КОМИССИЯ\2024\2 ГК 02.02.2024\Карабихское сп. ООО Бурмасово\ilovepdf_pages-to-jpg (2)\1 Карабихское СП ООО Бурмасово Комарово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4.21.77\share_arh\Бубнова Л.В\Диск 29.07.2016\ЯМР\4 ГРАДОСТРОИТЕЛЬНАЯ КОМИССИЯ\2024\2 ГК 02.02.2024\Карабихское сп. ООО Бурмасово\ilovepdf_pages-to-jpg (2)\1 Карабихское СП ООО Бурмасово Комарово_page-000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69285" cy="5220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0E3633" w:rsidRDefault="00A0602E" w:rsidP="00386E34">
      <w:pPr>
        <w:pStyle w:val="affd"/>
        <w:numPr>
          <w:ilvl w:val="0"/>
          <w:numId w:val="106"/>
        </w:numPr>
        <w:spacing w:after="0" w:line="240" w:lineRule="auto"/>
        <w:ind w:left="0" w:firstLine="851"/>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anchor distT="0" distB="0" distL="114300" distR="114300" simplePos="0" relativeHeight="251658240" behindDoc="1" locked="0" layoutInCell="1" allowOverlap="1" wp14:anchorId="23B973D2" wp14:editId="1C9D153C">
            <wp:simplePos x="0" y="0"/>
            <wp:positionH relativeFrom="column">
              <wp:posOffset>1905</wp:posOffset>
            </wp:positionH>
            <wp:positionV relativeFrom="paragraph">
              <wp:posOffset>-56515</wp:posOffset>
            </wp:positionV>
            <wp:extent cx="3190240" cy="3521710"/>
            <wp:effectExtent l="0" t="0" r="0" b="2540"/>
            <wp:wrapTight wrapText="bothSides">
              <wp:wrapPolygon edited="0">
                <wp:start x="0" y="0"/>
                <wp:lineTo x="0" y="21499"/>
                <wp:lineTo x="21411" y="21499"/>
                <wp:lineTo x="21411" y="0"/>
                <wp:lineTo x="0" y="0"/>
              </wp:wrapPolygon>
            </wp:wrapTight>
            <wp:docPr id="38813" name="Рисунок 38813" descr="\\10.4.21.77\share_arh\Бубнова Л.В\Диск 29.07.2016\ЯМР\4 ГРАДОСТРОИТЕЛЬНАЯ КОМИССИЯ\2021\21 ГК 01.10.2021\12 Карабихское СП ООО Бурмасово\ДИЗ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0.4.21.77\share_arh\Бубнова Л.В\Диск 29.07.2016\ЯМР\4 ГРАДОСТРОИТЕЛЬНАЯ КОМИССИЯ\2021\21 ГК 01.10.2021\12 Карабихское СП ООО Бурмасово\ДИЗО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90240" cy="3521710"/>
                    </a:xfrm>
                    <a:prstGeom prst="rect">
                      <a:avLst/>
                    </a:prstGeom>
                    <a:noFill/>
                    <a:ln>
                      <a:noFill/>
                    </a:ln>
                  </pic:spPr>
                </pic:pic>
              </a:graphicData>
            </a:graphic>
            <wp14:sizeRelH relativeFrom="page">
              <wp14:pctWidth>0</wp14:pctWidth>
            </wp14:sizeRelH>
            <wp14:sizeRelV relativeFrom="page">
              <wp14:pctHeight>0</wp14:pctHeight>
            </wp14:sizeRelV>
          </wp:anchor>
        </w:drawing>
      </w:r>
      <w:r w:rsidR="00066A9C" w:rsidRPr="00440765">
        <w:rPr>
          <w:rFonts w:ascii="Times New Roman" w:eastAsia="Times New Roman" w:hAnsi="Times New Roman" w:cs="Times New Roman"/>
          <w:sz w:val="28"/>
          <w:szCs w:val="28"/>
        </w:rPr>
        <w:t>Земельные участки с кадастровыми номерами 76:17:134501:5271</w:t>
      </w:r>
      <w:r w:rsidR="00066A9C" w:rsidRPr="00440765">
        <w:rPr>
          <w:rFonts w:ascii="Times New Roman" w:hAnsi="Times New Roman" w:cs="Times New Roman"/>
          <w:sz w:val="28"/>
          <w:szCs w:val="28"/>
        </w:rPr>
        <w:t xml:space="preserve">, </w:t>
      </w:r>
      <w:r w:rsidR="00066A9C" w:rsidRPr="00440765">
        <w:rPr>
          <w:rFonts w:ascii="Times New Roman" w:eastAsia="Times New Roman" w:hAnsi="Times New Roman" w:cs="Times New Roman"/>
          <w:sz w:val="28"/>
          <w:szCs w:val="28"/>
        </w:rPr>
        <w:t xml:space="preserve">76:17:134501:5272, </w:t>
      </w:r>
      <w:r w:rsidR="00066A9C" w:rsidRPr="00440765">
        <w:rPr>
          <w:rFonts w:ascii="Times New Roman" w:eastAsia="Times New Roman" w:hAnsi="Times New Roman" w:cs="Times New Roman"/>
          <w:bCs/>
          <w:color w:val="000000" w:themeColor="text1"/>
          <w:sz w:val="28"/>
          <w:szCs w:val="28"/>
        </w:rPr>
        <w:t xml:space="preserve">планируется к включению </w:t>
      </w:r>
      <w:r w:rsidR="00066A9C" w:rsidRPr="00440765">
        <w:rPr>
          <w:rFonts w:ascii="Times New Roman" w:eastAsia="Times New Roman" w:hAnsi="Times New Roman" w:cs="Times New Roman"/>
          <w:sz w:val="28"/>
          <w:szCs w:val="28"/>
        </w:rPr>
        <w:t>в границы населенного пункта д. Подолино, в связи с невозможностью использования по прямому назначению</w:t>
      </w:r>
      <w:r w:rsidR="00066A9C">
        <w:rPr>
          <w:rFonts w:ascii="Times New Roman" w:eastAsia="Times New Roman" w:hAnsi="Times New Roman" w:cs="Times New Roman"/>
          <w:sz w:val="28"/>
          <w:szCs w:val="28"/>
        </w:rPr>
        <w:t xml:space="preserve"> (непригодные для сельского хозяйства типы почв)</w:t>
      </w:r>
      <w:r w:rsidR="00066A9C" w:rsidRPr="00440765">
        <w:rPr>
          <w:rFonts w:ascii="Times New Roman" w:eastAsia="Times New Roman" w:hAnsi="Times New Roman" w:cs="Times New Roman"/>
          <w:sz w:val="28"/>
          <w:szCs w:val="28"/>
        </w:rPr>
        <w:t xml:space="preserve">. </w:t>
      </w:r>
      <w:r w:rsidR="00066A9C" w:rsidRPr="000E3633">
        <w:rPr>
          <w:rFonts w:ascii="Times New Roman" w:eastAsia="Times New Roman" w:hAnsi="Times New Roman" w:cs="Times New Roman"/>
          <w:sz w:val="28"/>
          <w:szCs w:val="28"/>
        </w:rPr>
        <w:t>Планируется преобразовать земельные участки в семейный эко-поселок с 46 земельными участками общей площадью от 8 до 12 соток, на участках планируется строительство индивидуальных и блокированных жилых домов, с подведением коммуникаций: электричество, магистральный газ, автономная канализация (септик), вода (скважина), водоотведение. Перевод земельного участка с кадастровым номером 76:17:134501:5272 обеспечивает устойчивое развития данной территории, выделение элементов планировочной структуры и установление их параметров, установление границ земельных участков, предназначенных для размещения объектов жилого строительства, увеличение объема жилищного строительства и ввода его в эксплуатацию, а также дополнительные налоговые поступления в бюджет Карабихского сельского поселения в виде земельных и имущественных налогов.</w:t>
      </w:r>
    </w:p>
    <w:p w:rsidR="00066A9C" w:rsidRPr="00440765" w:rsidRDefault="00066A9C" w:rsidP="00066A9C">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Данный земельный участок соответствует критериям определения целесообразности исключения земельных участков из категории земель сельскохозяйственного назначения с целью включения в границы населенных пунктов, входящих в состав поселения, а именно: Земельный участок не входит в перечень особо ценных продуктивных сельскохозяйственных угодий из состава земель сельскохозяйственного назначения, использование которых для других целей, не связанных с сельским хозяйством, не допускается, на земельном участке отсутствуют мелиоративные системы, состоящие из гидротехнических и других сооружений и устройств, включая земельные участки в границах полосы отвод мелиоративной системы или гидротехнического сооружения, обеспечивающих создание благоприятного водного, воздушного и теплового режимов почв и микроклимата на мелиорированных землях. Использование данного участка земли в новой категории может приносить больший экономический эффект, чем в текущей категории.</w:t>
      </w:r>
    </w:p>
    <w:p w:rsidR="00066A9C" w:rsidRPr="00440765" w:rsidRDefault="00066A9C" w:rsidP="00066A9C">
      <w:pPr>
        <w:spacing w:after="0" w:line="240" w:lineRule="auto"/>
        <w:ind w:firstLine="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A0602E"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anchor distT="0" distB="0" distL="114300" distR="114300" simplePos="0" relativeHeight="251663360" behindDoc="1" locked="0" layoutInCell="1" allowOverlap="1" wp14:anchorId="77056287" wp14:editId="24A1D5EC">
            <wp:simplePos x="0" y="0"/>
            <wp:positionH relativeFrom="column">
              <wp:posOffset>2981325</wp:posOffset>
            </wp:positionH>
            <wp:positionV relativeFrom="paragraph">
              <wp:posOffset>-125095</wp:posOffset>
            </wp:positionV>
            <wp:extent cx="2351405" cy="3324225"/>
            <wp:effectExtent l="0" t="0" r="0" b="9525"/>
            <wp:wrapTight wrapText="bothSides">
              <wp:wrapPolygon edited="0">
                <wp:start x="0" y="0"/>
                <wp:lineTo x="0" y="21538"/>
                <wp:lineTo x="21349" y="21538"/>
                <wp:lineTo x="21349" y="0"/>
                <wp:lineTo x="0" y="0"/>
              </wp:wrapPolygon>
            </wp:wrapTight>
            <wp:docPr id="38806" name="Рисунок 38806"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kulik\Desktop\Безымянный.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51405" cy="3324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765">
        <w:rPr>
          <w:rFonts w:ascii="Times New Roman" w:eastAsia="Times New Roman" w:hAnsi="Times New Roman" w:cs="Times New Roman"/>
          <w:noProof/>
          <w:sz w:val="28"/>
          <w:szCs w:val="28"/>
          <w:lang w:eastAsia="ru-RU"/>
        </w:rPr>
        <w:drawing>
          <wp:anchor distT="0" distB="0" distL="114300" distR="114300" simplePos="0" relativeHeight="251659264" behindDoc="1" locked="0" layoutInCell="1" allowOverlap="1" wp14:anchorId="7BCA8951" wp14:editId="2402E5B5">
            <wp:simplePos x="0" y="0"/>
            <wp:positionH relativeFrom="column">
              <wp:posOffset>100965</wp:posOffset>
            </wp:positionH>
            <wp:positionV relativeFrom="paragraph">
              <wp:posOffset>-163195</wp:posOffset>
            </wp:positionV>
            <wp:extent cx="2295525" cy="3228975"/>
            <wp:effectExtent l="0" t="0" r="9525" b="9525"/>
            <wp:wrapTight wrapText="bothSides">
              <wp:wrapPolygon edited="0">
                <wp:start x="0" y="0"/>
                <wp:lineTo x="0" y="21536"/>
                <wp:lineTo x="21510" y="21536"/>
                <wp:lineTo x="21510" y="0"/>
                <wp:lineTo x="0" y="0"/>
              </wp:wrapPolygon>
            </wp:wrapTight>
            <wp:docPr id="38805" name="Рисунок 38805"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kulik\Desktop\Безымянный.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95525"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Default="00066A9C" w:rsidP="00066A9C">
      <w:pPr>
        <w:spacing w:after="0" w:line="240" w:lineRule="auto"/>
        <w:jc w:val="both"/>
        <w:rPr>
          <w:rFonts w:ascii="Times New Roman" w:eastAsia="Times New Roman" w:hAnsi="Times New Roman" w:cs="Times New Roman"/>
          <w:sz w:val="28"/>
          <w:szCs w:val="28"/>
        </w:rPr>
      </w:pPr>
    </w:p>
    <w:p w:rsidR="00066A9C" w:rsidRDefault="00066A9C" w:rsidP="00066A9C">
      <w:pPr>
        <w:spacing w:after="0" w:line="240" w:lineRule="auto"/>
        <w:jc w:val="both"/>
        <w:rPr>
          <w:rFonts w:ascii="Times New Roman" w:eastAsia="Times New Roman" w:hAnsi="Times New Roman" w:cs="Times New Roman"/>
          <w:sz w:val="28"/>
          <w:szCs w:val="28"/>
        </w:rPr>
      </w:pPr>
    </w:p>
    <w:p w:rsidR="00066A9C" w:rsidRDefault="00066A9C" w:rsidP="00066A9C">
      <w:pPr>
        <w:spacing w:after="0" w:line="240" w:lineRule="auto"/>
        <w:jc w:val="both"/>
        <w:rPr>
          <w:rFonts w:ascii="Times New Roman" w:eastAsia="Times New Roman" w:hAnsi="Times New Roman" w:cs="Times New Roman"/>
          <w:sz w:val="28"/>
          <w:szCs w:val="28"/>
        </w:rPr>
      </w:pPr>
    </w:p>
    <w:p w:rsidR="00066A9C" w:rsidRDefault="00066A9C" w:rsidP="00066A9C">
      <w:pPr>
        <w:spacing w:after="0" w:line="240" w:lineRule="auto"/>
        <w:jc w:val="both"/>
        <w:rPr>
          <w:rFonts w:ascii="Times New Roman" w:eastAsia="Times New Roman" w:hAnsi="Times New Roman" w:cs="Times New Roman"/>
          <w:sz w:val="28"/>
          <w:szCs w:val="28"/>
        </w:rPr>
      </w:pPr>
    </w:p>
    <w:p w:rsidR="00066A9C" w:rsidRDefault="00066A9C" w:rsidP="00066A9C">
      <w:pPr>
        <w:spacing w:after="0" w:line="240" w:lineRule="auto"/>
        <w:jc w:val="both"/>
        <w:rPr>
          <w:rFonts w:ascii="Times New Roman" w:eastAsia="Times New Roman" w:hAnsi="Times New Roman" w:cs="Times New Roman"/>
          <w:sz w:val="28"/>
          <w:szCs w:val="28"/>
        </w:rPr>
      </w:pPr>
    </w:p>
    <w:p w:rsidR="00A0602E" w:rsidRDefault="00A0602E" w:rsidP="00066A9C">
      <w:pPr>
        <w:spacing w:after="0" w:line="240" w:lineRule="auto"/>
        <w:jc w:val="both"/>
        <w:rPr>
          <w:rFonts w:ascii="Times New Roman" w:eastAsia="Times New Roman" w:hAnsi="Times New Roman" w:cs="Times New Roman"/>
          <w:sz w:val="28"/>
          <w:szCs w:val="28"/>
        </w:rPr>
      </w:pPr>
    </w:p>
    <w:p w:rsidR="00A0602E" w:rsidRDefault="00A0602E" w:rsidP="00066A9C">
      <w:pPr>
        <w:spacing w:after="0" w:line="240" w:lineRule="auto"/>
        <w:jc w:val="both"/>
        <w:rPr>
          <w:rFonts w:ascii="Times New Roman" w:eastAsia="Times New Roman" w:hAnsi="Times New Roman" w:cs="Times New Roman"/>
          <w:sz w:val="28"/>
          <w:szCs w:val="28"/>
        </w:rPr>
      </w:pPr>
    </w:p>
    <w:p w:rsidR="00A0602E" w:rsidRDefault="00A0602E" w:rsidP="00066A9C">
      <w:pPr>
        <w:spacing w:after="0" w:line="240" w:lineRule="auto"/>
        <w:jc w:val="both"/>
        <w:rPr>
          <w:rFonts w:ascii="Times New Roman" w:eastAsia="Times New Roman" w:hAnsi="Times New Roman" w:cs="Times New Roman"/>
          <w:sz w:val="28"/>
          <w:szCs w:val="28"/>
        </w:rPr>
      </w:pPr>
    </w:p>
    <w:p w:rsidR="00A0602E" w:rsidRDefault="00A0602E" w:rsidP="00066A9C">
      <w:pPr>
        <w:spacing w:after="0" w:line="240" w:lineRule="auto"/>
        <w:jc w:val="both"/>
        <w:rPr>
          <w:rFonts w:ascii="Times New Roman" w:eastAsia="Times New Roman" w:hAnsi="Times New Roman" w:cs="Times New Roman"/>
          <w:sz w:val="28"/>
          <w:szCs w:val="28"/>
        </w:rPr>
      </w:pPr>
    </w:p>
    <w:p w:rsidR="00A0602E" w:rsidRDefault="00A0602E" w:rsidP="00066A9C">
      <w:pPr>
        <w:spacing w:after="0" w:line="240" w:lineRule="auto"/>
        <w:jc w:val="both"/>
        <w:rPr>
          <w:rFonts w:ascii="Times New Roman" w:eastAsia="Times New Roman" w:hAnsi="Times New Roman" w:cs="Times New Roman"/>
          <w:sz w:val="28"/>
          <w:szCs w:val="28"/>
        </w:rPr>
      </w:pPr>
    </w:p>
    <w:p w:rsidR="00A0602E" w:rsidRDefault="00A0602E" w:rsidP="00066A9C">
      <w:pPr>
        <w:spacing w:after="0" w:line="240" w:lineRule="auto"/>
        <w:jc w:val="both"/>
        <w:rPr>
          <w:rFonts w:ascii="Times New Roman" w:eastAsia="Times New Roman" w:hAnsi="Times New Roman" w:cs="Times New Roman"/>
          <w:sz w:val="28"/>
          <w:szCs w:val="28"/>
        </w:rPr>
      </w:pPr>
    </w:p>
    <w:p w:rsidR="00066A9C" w:rsidRPr="000E3633"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Земельный участок с кадастровым номером: 76:17:134501:5890,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в границы населенного пункта д. Подолино</w:t>
      </w:r>
      <w:r>
        <w:rPr>
          <w:rFonts w:ascii="Times New Roman" w:eastAsia="Times New Roman" w:hAnsi="Times New Roman" w:cs="Times New Roman"/>
          <w:sz w:val="28"/>
          <w:szCs w:val="28"/>
        </w:rPr>
        <w:t xml:space="preserve">, в </w:t>
      </w:r>
      <w:r w:rsidRPr="000E3633">
        <w:rPr>
          <w:rFonts w:ascii="Times New Roman" w:eastAsia="Times New Roman" w:hAnsi="Times New Roman" w:cs="Times New Roman"/>
          <w:sz w:val="28"/>
          <w:szCs w:val="28"/>
        </w:rPr>
        <w:t>связи с у</w:t>
      </w:r>
      <w:r w:rsidRPr="000E3633">
        <w:rPr>
          <w:rFonts w:ascii="Times New Roman" w:hAnsi="Times New Roman" w:cs="Times New Roman"/>
          <w:sz w:val="28"/>
          <w:szCs w:val="28"/>
          <w:shd w:val="clear" w:color="auto" w:fill="FFFFFF"/>
        </w:rPr>
        <w:t>величением населенности и расширение</w:t>
      </w:r>
      <w:r>
        <w:rPr>
          <w:rFonts w:ascii="Times New Roman" w:hAnsi="Times New Roman" w:cs="Times New Roman"/>
          <w:sz w:val="28"/>
          <w:szCs w:val="28"/>
          <w:shd w:val="clear" w:color="auto" w:fill="FFFFFF"/>
        </w:rPr>
        <w:t>м</w:t>
      </w:r>
      <w:r w:rsidRPr="000E3633">
        <w:rPr>
          <w:rFonts w:ascii="Times New Roman" w:hAnsi="Times New Roman" w:cs="Times New Roman"/>
          <w:sz w:val="28"/>
          <w:szCs w:val="28"/>
          <w:shd w:val="clear" w:color="auto" w:fill="FFFFFF"/>
        </w:rPr>
        <w:t xml:space="preserve"> границ, что делает землю более целесообразной для жилищного строительства или коммерческого использования</w:t>
      </w:r>
      <w:r>
        <w:rPr>
          <w:rFonts w:ascii="Times New Roman" w:hAnsi="Times New Roman" w:cs="Times New Roman"/>
          <w:sz w:val="28"/>
          <w:szCs w:val="28"/>
          <w:shd w:val="clear" w:color="auto" w:fill="FFFFFF"/>
        </w:rPr>
        <w:t>, а также н</w:t>
      </w:r>
      <w:r w:rsidRPr="000E3633">
        <w:rPr>
          <w:rFonts w:ascii="Times New Roman" w:hAnsi="Times New Roman" w:cs="Times New Roman"/>
          <w:sz w:val="28"/>
          <w:szCs w:val="28"/>
          <w:shd w:val="clear" w:color="auto" w:fill="FFFFFF"/>
        </w:rPr>
        <w:t xml:space="preserve">изкий уровень интереса </w:t>
      </w:r>
      <w:r>
        <w:rPr>
          <w:rFonts w:ascii="Times New Roman" w:hAnsi="Times New Roman" w:cs="Times New Roman"/>
          <w:sz w:val="28"/>
          <w:szCs w:val="28"/>
          <w:shd w:val="clear" w:color="auto" w:fill="FFFFFF"/>
        </w:rPr>
        <w:t>и</w:t>
      </w:r>
      <w:r w:rsidRPr="000E3633">
        <w:rPr>
          <w:rFonts w:ascii="Times New Roman" w:hAnsi="Times New Roman" w:cs="Times New Roman"/>
          <w:sz w:val="28"/>
          <w:szCs w:val="28"/>
          <w:shd w:val="clear" w:color="auto" w:fill="FFFFFF"/>
        </w:rPr>
        <w:t xml:space="preserve"> возможности ведения сельского хозяйства населением в данной местности.</w:t>
      </w:r>
      <w:r>
        <w:rPr>
          <w:rFonts w:ascii="Times New Roman" w:hAnsi="Times New Roman" w:cs="Times New Roman"/>
          <w:sz w:val="28"/>
          <w:szCs w:val="28"/>
          <w:shd w:val="clear" w:color="auto" w:fill="FFFFFF"/>
        </w:rPr>
        <w:t xml:space="preserve"> </w:t>
      </w:r>
      <w:r w:rsidRPr="000E3633">
        <w:rPr>
          <w:rFonts w:ascii="Times New Roman" w:eastAsia="Times New Roman" w:hAnsi="Times New Roman" w:cs="Times New Roman"/>
          <w:sz w:val="28"/>
          <w:szCs w:val="28"/>
        </w:rPr>
        <w:t>Эскизным п</w:t>
      </w:r>
      <w:r w:rsidRPr="000E3633">
        <w:rPr>
          <w:rFonts w:ascii="Times New Roman" w:eastAsia="Times New Roman" w:hAnsi="Times New Roman" w:cs="Times New Roman"/>
          <w:sz w:val="28"/>
        </w:rPr>
        <w:t>роектом предусматривается создание клубного поселка в составе 50 участков под индивидуальное жилищное строительство, пожарный водоем, крытый павильон, объекты административного и торгово-бытового назначения. Целью развития поселка является создание уникального места для жизни и отдыха. Которое будет соответствовать самым высоким требованиям современных людей.</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Данный земельный участок соответствует критериям определения целесообразности исключения земельных участков из категории земель сельскохозяйственного назначения с целью включения в границы населенных пунктов, входящих в состав поселения, а именно: Земельный участок не входит в перечень особо ценных продуктивных сельскохозяйственных угодий из состава земель сельскохозяйственного назначения, использование которых для других целей, не связанных с сельским хозяйством, не допускается, на земельном участке отсутствуют мелиоративные системы, состоящие из гидротехнических и других сооружений и устройств, включая земельные участки в границах полосы отвода мелиоративной системы или гидротехнического сооружения, обеспечивающих создание благоприятного водного, воздушного и теплового режимов почв и микроклимата на мелиорированных землях. Использование данного участка земли в новой категории может приносить больший экономический эффект, чем в текущей категории.</w:t>
      </w:r>
    </w:p>
    <w:p w:rsidR="00066A9C" w:rsidRPr="00440765" w:rsidRDefault="00066A9C" w:rsidP="00066A9C">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lastRenderedPageBreak/>
        <w:t>Для данной территории предлагается: устройство одного съезда с существующей дороги; устройство проездов шириной в красных линиях 15 м (дорога 5м.); формирование участков для размещения индивидуальной жилой застройки; установление красных линий и линий отступа от красных линий в целях определения мест допустимого размещения зданий, строений, сооружений; инженерная подготовка территории; устройство въездной зоны с размещением здания КПП, парковкой на 8м/м.; устройство трансформаторной подстанции; устройство площадки для мусорных контейнеров (раздельный сбор мусора); устройство общественного парка с размещением детских, физкультурных площадок и мест отдыха с прогулочными зонами</w:t>
      </w:r>
      <w:r w:rsidR="002E5832">
        <w:rPr>
          <w:rFonts w:ascii="Times New Roman" w:eastAsia="Times New Roman" w:hAnsi="Times New Roman" w:cs="Times New Roman"/>
          <w:sz w:val="28"/>
          <w:szCs w:val="28"/>
        </w:rPr>
        <w:t>.</w:t>
      </w: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19680" behindDoc="1" locked="0" layoutInCell="1" allowOverlap="1" wp14:anchorId="69E71943" wp14:editId="61C10F5B">
            <wp:simplePos x="0" y="0"/>
            <wp:positionH relativeFrom="column">
              <wp:posOffset>777240</wp:posOffset>
            </wp:positionH>
            <wp:positionV relativeFrom="paragraph">
              <wp:posOffset>37465</wp:posOffset>
            </wp:positionV>
            <wp:extent cx="4124325" cy="2876550"/>
            <wp:effectExtent l="0" t="0" r="9525" b="0"/>
            <wp:wrapTight wrapText="bothSides">
              <wp:wrapPolygon edited="0">
                <wp:start x="0" y="0"/>
                <wp:lineTo x="0" y="21457"/>
                <wp:lineTo x="21550" y="21457"/>
                <wp:lineTo x="21550" y="0"/>
                <wp:lineTo x="0" y="0"/>
              </wp:wrapPolygon>
            </wp:wrapTight>
            <wp:docPr id="38808" name="Рисунок 38808"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kulik\Desktop\Безымянный.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24325"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25824" behindDoc="0" locked="0" layoutInCell="1" allowOverlap="1" wp14:anchorId="4677051A" wp14:editId="5F0B97A0">
            <wp:simplePos x="0" y="0"/>
            <wp:positionH relativeFrom="column">
              <wp:posOffset>777240</wp:posOffset>
            </wp:positionH>
            <wp:positionV relativeFrom="paragraph">
              <wp:posOffset>128270</wp:posOffset>
            </wp:positionV>
            <wp:extent cx="4124325" cy="2882900"/>
            <wp:effectExtent l="0" t="0" r="9525" b="0"/>
            <wp:wrapNone/>
            <wp:docPr id="38807" name="Рисунок 38807"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kulik\Desktop\Безымянный.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24325"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Default="00066A9C" w:rsidP="00066A9C">
      <w:pPr>
        <w:spacing w:after="0" w:line="240" w:lineRule="auto"/>
        <w:jc w:val="center"/>
        <w:rPr>
          <w:rFonts w:ascii="Times New Roman" w:eastAsia="Times New Roman" w:hAnsi="Times New Roman" w:cs="Times New Roman"/>
          <w:sz w:val="28"/>
          <w:szCs w:val="28"/>
        </w:rPr>
      </w:pPr>
    </w:p>
    <w:p w:rsidR="00066A9C" w:rsidRDefault="00066A9C" w:rsidP="00066A9C">
      <w:pPr>
        <w:spacing w:after="0" w:line="240" w:lineRule="auto"/>
        <w:jc w:val="center"/>
        <w:rPr>
          <w:rFonts w:ascii="Times New Roman" w:eastAsia="Times New Roman" w:hAnsi="Times New Roman" w:cs="Times New Roman"/>
          <w:sz w:val="28"/>
          <w:szCs w:val="28"/>
        </w:rPr>
      </w:pPr>
    </w:p>
    <w:p w:rsidR="00066A9C" w:rsidRDefault="00066A9C" w:rsidP="00066A9C">
      <w:pPr>
        <w:spacing w:after="0" w:line="240" w:lineRule="auto"/>
        <w:jc w:val="center"/>
        <w:rPr>
          <w:rFonts w:ascii="Times New Roman" w:eastAsia="Times New Roman" w:hAnsi="Times New Roman" w:cs="Times New Roman"/>
          <w:sz w:val="28"/>
          <w:szCs w:val="28"/>
        </w:rPr>
      </w:pPr>
    </w:p>
    <w:p w:rsidR="00066A9C" w:rsidRDefault="00066A9C" w:rsidP="00066A9C">
      <w:pPr>
        <w:spacing w:after="0" w:line="240" w:lineRule="auto"/>
        <w:jc w:val="center"/>
        <w:rPr>
          <w:rFonts w:ascii="Times New Roman" w:eastAsia="Times New Roman" w:hAnsi="Times New Roman" w:cs="Times New Roman"/>
          <w:sz w:val="28"/>
          <w:szCs w:val="28"/>
        </w:rPr>
      </w:pPr>
    </w:p>
    <w:p w:rsidR="00066A9C"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Default="00066A9C" w:rsidP="00066A9C">
      <w:pPr>
        <w:spacing w:after="0" w:line="240" w:lineRule="auto"/>
        <w:jc w:val="both"/>
        <w:rPr>
          <w:rFonts w:ascii="Times New Roman" w:eastAsia="Times New Roman" w:hAnsi="Times New Roman" w:cs="Times New Roman"/>
          <w:sz w:val="28"/>
          <w:szCs w:val="28"/>
        </w:rPr>
      </w:pPr>
    </w:p>
    <w:p w:rsidR="00A0602E" w:rsidRPr="00440765" w:rsidRDefault="00A0602E" w:rsidP="00066A9C">
      <w:pPr>
        <w:spacing w:after="0" w:line="240" w:lineRule="auto"/>
        <w:jc w:val="both"/>
        <w:rPr>
          <w:rFonts w:ascii="Times New Roman" w:eastAsia="Times New Roman" w:hAnsi="Times New Roman" w:cs="Times New Roman"/>
          <w:sz w:val="28"/>
          <w:szCs w:val="28"/>
        </w:rPr>
      </w:pPr>
    </w:p>
    <w:p w:rsidR="00066A9C" w:rsidRPr="00440765"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Земельный участок с кадастровым номером: 76:17:000000:3251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 xml:space="preserve">в границы населенного пункта д. Подолино и установления функциональной зоны предусматривающей вид разрешенного использования «для индивидуального жилищного строительства». Обоснованием является маленькая площадь сельскохозяйственных угодий, которая не является рентабельной в сельскохозяйственной деятельности, </w:t>
      </w:r>
      <w:r w:rsidRPr="00440765">
        <w:rPr>
          <w:rFonts w:ascii="Times New Roman" w:eastAsia="Times New Roman" w:hAnsi="Times New Roman" w:cs="Times New Roman"/>
          <w:sz w:val="28"/>
          <w:szCs w:val="28"/>
        </w:rPr>
        <w:lastRenderedPageBreak/>
        <w:t>близость к населенному пункту Подолино, основным подъездом к земельному участку является дорога, не предназначенная для движения сельскохозяйственной техники, планируется подведение основных коммуникаций, газа, электричества.</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13536" behindDoc="0" locked="0" layoutInCell="1" allowOverlap="1" wp14:anchorId="5AC4C584" wp14:editId="49DA447A">
            <wp:simplePos x="0" y="0"/>
            <wp:positionH relativeFrom="column">
              <wp:posOffset>6766</wp:posOffset>
            </wp:positionH>
            <wp:positionV relativeFrom="paragraph">
              <wp:posOffset>-261904</wp:posOffset>
            </wp:positionV>
            <wp:extent cx="5939790" cy="7218680"/>
            <wp:effectExtent l="0" t="0" r="3810" b="1270"/>
            <wp:wrapNone/>
            <wp:docPr id="27" name="Рисунок 27" descr="C:\Users\e.kulik\Desktop\IMG_5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kulik\Desktop\IMG_528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9790" cy="7218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09440" behindDoc="0" locked="0" layoutInCell="1" allowOverlap="1" wp14:anchorId="5581C8E5" wp14:editId="6F04EB74">
            <wp:simplePos x="0" y="0"/>
            <wp:positionH relativeFrom="column">
              <wp:posOffset>899160</wp:posOffset>
            </wp:positionH>
            <wp:positionV relativeFrom="paragraph">
              <wp:posOffset>-403444</wp:posOffset>
            </wp:positionV>
            <wp:extent cx="3942715" cy="5411470"/>
            <wp:effectExtent l="0" t="0" r="635" b="0"/>
            <wp:wrapNone/>
            <wp:docPr id="28" name="Рисунок 28" descr="C:\Users\e.kulik\Desktop\IMG_5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kulik\Desktop\IMG_528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42715" cy="5411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A0602E" w:rsidP="00066A9C">
      <w:pPr>
        <w:tabs>
          <w:tab w:val="left" w:pos="1021"/>
        </w:tabs>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anchor distT="0" distB="0" distL="114300" distR="114300" simplePos="0" relativeHeight="251657216" behindDoc="1" locked="0" layoutInCell="1" allowOverlap="1" wp14:anchorId="503F6A81" wp14:editId="2BE5A4DD">
            <wp:simplePos x="0" y="0"/>
            <wp:positionH relativeFrom="column">
              <wp:posOffset>116205</wp:posOffset>
            </wp:positionH>
            <wp:positionV relativeFrom="paragraph">
              <wp:posOffset>-26035</wp:posOffset>
            </wp:positionV>
            <wp:extent cx="3699510" cy="3684270"/>
            <wp:effectExtent l="0" t="0" r="0" b="0"/>
            <wp:wrapTight wrapText="bothSides">
              <wp:wrapPolygon edited="0">
                <wp:start x="0" y="0"/>
                <wp:lineTo x="0" y="21444"/>
                <wp:lineTo x="21467" y="21444"/>
                <wp:lineTo x="21467" y="0"/>
                <wp:lineTo x="0" y="0"/>
              </wp:wrapPolygon>
            </wp:wrapTight>
            <wp:docPr id="29" name="Рисунок 29" descr="C:\Users\e.kulik\Desktop\IMG_5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kulik\Desktop\IMG_528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99510" cy="3684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A0602E"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A0602E"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A0602E"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A0602E"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A0602E"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A0602E"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A0602E"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A0602E" w:rsidRPr="00440765" w:rsidRDefault="00A0602E"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066A9C">
      <w:pPr>
        <w:tabs>
          <w:tab w:val="left" w:pos="1021"/>
        </w:tabs>
        <w:spacing w:after="0" w:line="240" w:lineRule="auto"/>
        <w:jc w:val="both"/>
        <w:rPr>
          <w:rFonts w:ascii="Times New Roman" w:eastAsia="Times New Roman" w:hAnsi="Times New Roman" w:cs="Times New Roman"/>
          <w:sz w:val="28"/>
          <w:szCs w:val="28"/>
        </w:rPr>
      </w:pPr>
    </w:p>
    <w:p w:rsidR="00066A9C" w:rsidRPr="00440765"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Земельный участок с кадастровым номером: 76:17:134501:5987</w:t>
      </w:r>
      <w:r w:rsidRPr="00440765">
        <w:rPr>
          <w:rFonts w:ascii="Times New Roman" w:eastAsia="Times New Roman" w:hAnsi="Times New Roman" w:cs="Times New Roman"/>
          <w:sz w:val="24"/>
          <w:szCs w:val="24"/>
        </w:rPr>
        <w:t xml:space="preserve">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 xml:space="preserve">в границы населенного пункта д. Подолино и установления функциональной зоны, предусматривающей вид разрешенного использования «для индивидуального жилищного строительства», </w:t>
      </w:r>
      <w:r w:rsidRPr="000E3633">
        <w:rPr>
          <w:rFonts w:ascii="Times New Roman" w:eastAsia="Times New Roman" w:hAnsi="Times New Roman" w:cs="Times New Roman"/>
          <w:sz w:val="28"/>
          <w:szCs w:val="28"/>
        </w:rPr>
        <w:t>в связи с увеличением населенности и расширением границ, что делает землю более целесообразной для жилищного строительства или коммерческого использования, а также низкий уровень интереса и возможности ведения сельского хозяйства населением в данной местности.</w:t>
      </w:r>
    </w:p>
    <w:p w:rsidR="00066A9C" w:rsidRPr="000E3633" w:rsidRDefault="00066A9C" w:rsidP="00386E34">
      <w:pPr>
        <w:pStyle w:val="affd"/>
        <w:numPr>
          <w:ilvl w:val="0"/>
          <w:numId w:val="106"/>
        </w:numPr>
        <w:spacing w:line="240" w:lineRule="auto"/>
        <w:ind w:left="0" w:firstLine="709"/>
        <w:jc w:val="both"/>
        <w:rPr>
          <w:rFonts w:ascii="Times New Roman" w:eastAsia="Times New Roman" w:hAnsi="Times New Roman" w:cs="Times New Roman"/>
          <w:sz w:val="28"/>
          <w:szCs w:val="28"/>
        </w:rPr>
      </w:pPr>
      <w:r w:rsidRPr="000E3633">
        <w:rPr>
          <w:rFonts w:ascii="Times New Roman" w:eastAsia="Times New Roman" w:hAnsi="Times New Roman" w:cs="Times New Roman"/>
          <w:sz w:val="28"/>
          <w:szCs w:val="28"/>
        </w:rPr>
        <w:t>Земельный участок с кадастровым номером: 76:17:144401:4309</w:t>
      </w:r>
      <w:r w:rsidRPr="000E3633">
        <w:rPr>
          <w:rFonts w:ascii="Times New Roman" w:eastAsia="Times New Roman" w:hAnsi="Times New Roman" w:cs="Times New Roman"/>
          <w:sz w:val="24"/>
          <w:szCs w:val="24"/>
        </w:rPr>
        <w:t xml:space="preserve"> </w:t>
      </w:r>
      <w:r w:rsidRPr="000E3633">
        <w:rPr>
          <w:rFonts w:ascii="Times New Roman" w:eastAsia="Times New Roman" w:hAnsi="Times New Roman" w:cs="Times New Roman"/>
          <w:bCs/>
          <w:color w:val="000000" w:themeColor="text1"/>
          <w:sz w:val="28"/>
          <w:szCs w:val="28"/>
        </w:rPr>
        <w:t xml:space="preserve">планируется к включению </w:t>
      </w:r>
      <w:r w:rsidRPr="000E3633">
        <w:rPr>
          <w:rFonts w:ascii="Times New Roman" w:eastAsia="Times New Roman" w:hAnsi="Times New Roman" w:cs="Times New Roman"/>
          <w:sz w:val="28"/>
          <w:szCs w:val="28"/>
        </w:rPr>
        <w:t>в границы населенного пункта д. Лупычево и установления функциональной зоны, предусматривающей вид разрешенного использования «для индивидуального жилищного строительства», в связи с невозможностью использования данного земельного участка по прямому назначению (маленькая площадь земельного участка)</w:t>
      </w:r>
      <w:r w:rsidRPr="000E3633">
        <w:t xml:space="preserve"> </w:t>
      </w:r>
      <w:r w:rsidRPr="000E3633">
        <w:rPr>
          <w:rFonts w:ascii="Times New Roman" w:eastAsia="Times New Roman" w:hAnsi="Times New Roman" w:cs="Times New Roman"/>
          <w:sz w:val="28"/>
          <w:szCs w:val="28"/>
        </w:rPr>
        <w:t>, а также низкий уровень интереса и возможности ведения сельского хозяйства населением в данной местности.</w:t>
      </w:r>
    </w:p>
    <w:p w:rsidR="00066A9C" w:rsidRPr="00440765" w:rsidRDefault="00066A9C" w:rsidP="00066A9C">
      <w:pPr>
        <w:pStyle w:val="affd"/>
        <w:spacing w:after="0" w:line="240" w:lineRule="auto"/>
        <w:ind w:left="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lastRenderedPageBreak/>
        <w:drawing>
          <wp:inline distT="0" distB="0" distL="0" distR="0" wp14:anchorId="48E9BCDC" wp14:editId="49FF1285">
            <wp:extent cx="5470525" cy="2684515"/>
            <wp:effectExtent l="0" t="0" r="0" b="1905"/>
            <wp:docPr id="30" name="Рисунок 30" descr="\\10.4.21.77\share_arh\Бубнова Л.В\Диск 29.07.2016\ЯМР\4 ГРАДОСТРОИТЕЛЬНАЯ КОМИССИЯ\2023\11 ГК 16.05.2023\Карабихское сп. Корсакова А.О\5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4.21.77\share_arh\Бубнова Л.В\Диск 29.07.2016\ЯМР\4 ГРАДОСТРОИТЕЛЬНАЯ КОМИССИЯ\2023\11 ГК 16.05.2023\Карабихское сп. Корсакова А.О\5 ДИЗО.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6764" cy="2687576"/>
                    </a:xfrm>
                    <a:prstGeom prst="rect">
                      <a:avLst/>
                    </a:prstGeom>
                    <a:noFill/>
                    <a:ln>
                      <a:noFill/>
                    </a:ln>
                  </pic:spPr>
                </pic:pic>
              </a:graphicData>
            </a:graphic>
          </wp:inline>
        </w:drawing>
      </w:r>
    </w:p>
    <w:p w:rsidR="00066A9C" w:rsidRPr="00440765"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drawing>
          <wp:inline distT="0" distB="0" distL="0" distR="0" wp14:anchorId="597666E9" wp14:editId="2E56D662">
            <wp:extent cx="5105400" cy="2957133"/>
            <wp:effectExtent l="0" t="0" r="0" b="0"/>
            <wp:docPr id="31" name="Рисунок 31" descr="\\10.4.21.77\share_arh\Бубнова Л.В\Диск 29.07.2016\ЯМР\4 ГРАДОСТРОИТЕЛЬНАЯ КОМИССИЯ\2023\11 ГК 16.05.2023\Карабихское сп. Корсакова А.О\6 гу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4.21.77\share_arh\Бубнова Л.В\Диск 29.07.2016\ЯМР\4 ГРАДОСТРОИТЕЛЬНАЯ КОМИССИЯ\2023\11 ГК 16.05.2023\Карабихское сп. Корсакова А.О\6 гугл.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26451" cy="2969326"/>
                    </a:xfrm>
                    <a:prstGeom prst="rect">
                      <a:avLst/>
                    </a:prstGeom>
                    <a:noFill/>
                    <a:ln>
                      <a:noFill/>
                    </a:ln>
                  </pic:spPr>
                </pic:pic>
              </a:graphicData>
            </a:graphic>
          </wp:inline>
        </w:drawing>
      </w:r>
    </w:p>
    <w:p w:rsidR="00066A9C" w:rsidRPr="00440765"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Земельные участки с кадастровыми номерами 76:17:153601:1213 и 76:17:153601:456, </w:t>
      </w:r>
      <w:r w:rsidRPr="00440765">
        <w:rPr>
          <w:rFonts w:ascii="Times New Roman" w:eastAsia="Times New Roman" w:hAnsi="Times New Roman" w:cs="Times New Roman"/>
          <w:bCs/>
          <w:color w:val="000000" w:themeColor="text1"/>
          <w:sz w:val="28"/>
          <w:szCs w:val="28"/>
        </w:rPr>
        <w:t xml:space="preserve">планируются к включению </w:t>
      </w:r>
      <w:r w:rsidRPr="00440765">
        <w:rPr>
          <w:rFonts w:ascii="Times New Roman" w:eastAsia="Times New Roman" w:hAnsi="Times New Roman" w:cs="Times New Roman"/>
          <w:sz w:val="28"/>
          <w:szCs w:val="28"/>
        </w:rPr>
        <w:t>в границы населенного пункта д. Черелесино и установления функциональной зоны, предусматривающей вид разрешенного использования «для ведения личного подсобного хозяйства», так как отсутствует возможность использовать по прямому назначению</w:t>
      </w:r>
      <w:r>
        <w:rPr>
          <w:rFonts w:ascii="Times New Roman" w:eastAsia="Times New Roman" w:hAnsi="Times New Roman" w:cs="Times New Roman"/>
          <w:sz w:val="28"/>
          <w:szCs w:val="28"/>
        </w:rPr>
        <w:t xml:space="preserve"> (негативное воздействие природного характера ввиду подтоплений территории)</w:t>
      </w:r>
      <w:r w:rsidRPr="00440765">
        <w:rPr>
          <w:rFonts w:ascii="Times New Roman" w:eastAsia="Times New Roman" w:hAnsi="Times New Roman" w:cs="Times New Roman"/>
          <w:sz w:val="28"/>
          <w:szCs w:val="28"/>
        </w:rPr>
        <w:t>.</w:t>
      </w:r>
      <w:r w:rsidRPr="000E3633">
        <w:t xml:space="preserve"> </w:t>
      </w:r>
      <w:r w:rsidRPr="000E3633">
        <w:rPr>
          <w:rFonts w:ascii="Times New Roman" w:eastAsia="Times New Roman" w:hAnsi="Times New Roman" w:cs="Times New Roman"/>
          <w:sz w:val="28"/>
          <w:szCs w:val="28"/>
        </w:rPr>
        <w:t>Необходимость большого объема инвестиций для восстановления или улучшения земель</w:t>
      </w:r>
      <w:r>
        <w:rPr>
          <w:rFonts w:ascii="Times New Roman" w:eastAsia="Times New Roman" w:hAnsi="Times New Roman" w:cs="Times New Roman"/>
          <w:sz w:val="28"/>
          <w:szCs w:val="28"/>
        </w:rPr>
        <w:t>.</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inline distT="0" distB="0" distL="0" distR="0" wp14:anchorId="546B29FE" wp14:editId="2E36DE8D">
            <wp:extent cx="5940425" cy="3652318"/>
            <wp:effectExtent l="0" t="0" r="3175" b="5715"/>
            <wp:docPr id="38814" name="Рисунок 38814" descr="\\10.4.21.77\share_arh\Бубнова Л.В\Диск 29.07.2016\ЯМР\4 ГРАДОСТРОИТЕЛЬНАЯ КОМИССИЯ\2023\24 ГК 13.10.2023\4 Карабихское сп. Буракова Г.Ф\11 гу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0.4.21.77\share_arh\Бубнова Л.В\Диск 29.07.2016\ЯМР\4 ГРАДОСТРОИТЕЛЬНАЯ КОМИССИЯ\2023\24 ГК 13.10.2023\4 Карабихское сп. Буракова Г.Ф\11 гугл.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652318"/>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0A048292" wp14:editId="6A11C91E">
            <wp:extent cx="5940425" cy="3456490"/>
            <wp:effectExtent l="0" t="0" r="3175" b="0"/>
            <wp:docPr id="38815" name="Рисунок 38815" descr="\\10.4.21.77\share_arh\Бубнова Л.В\Диск 29.07.2016\ЯМР\4 ГРАДОСТРОИТЕЛЬНАЯ КОМИССИЯ\2023\24 ГК 13.10.2023\4 Карабихское сп. Буракова Г.Ф\10 П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0.4.21.77\share_arh\Бубнова Л.В\Диск 29.07.2016\ЯМР\4 ГРАДОСТРОИТЕЛЬНАЯ КОМИССИЯ\2023\24 ГК 13.10.2023\4 Карабихское сп. Буракова Г.Ф\10 ПЗО.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3456490"/>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386E34">
      <w:pPr>
        <w:pStyle w:val="affd"/>
        <w:numPr>
          <w:ilvl w:val="0"/>
          <w:numId w:val="106"/>
        </w:numPr>
        <w:spacing w:after="0" w:line="240" w:lineRule="auto"/>
        <w:ind w:left="0" w:firstLine="851"/>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Земельные участки с кадастровыми номерами 76:17:153601:3663 и 76:17:153601:3662,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 xml:space="preserve">в границы населенного пункта д. Черелесино и установления функциональной зоны, предусматривающей вид разрешенного использования «для индивидуального жилищного строительства» в целях последующего масштабного строительства коттеджного поселка, так как отсутствует возможность использовать данные земельные участки по прямому назначению ввиду </w:t>
      </w:r>
      <w:r>
        <w:rPr>
          <w:rFonts w:ascii="Times New Roman" w:eastAsia="Times New Roman" w:hAnsi="Times New Roman" w:cs="Times New Roman"/>
          <w:sz w:val="28"/>
          <w:szCs w:val="28"/>
        </w:rPr>
        <w:t>непригодных для сельского хозяйства типы почв (</w:t>
      </w:r>
      <w:r w:rsidRPr="00440765">
        <w:rPr>
          <w:rFonts w:ascii="Times New Roman" w:eastAsia="Times New Roman" w:hAnsi="Times New Roman" w:cs="Times New Roman"/>
          <w:sz w:val="28"/>
          <w:szCs w:val="28"/>
        </w:rPr>
        <w:t>заболоченности</w:t>
      </w:r>
      <w:r>
        <w:rPr>
          <w:rFonts w:ascii="Times New Roman" w:eastAsia="Times New Roman" w:hAnsi="Times New Roman" w:cs="Times New Roman"/>
          <w:sz w:val="28"/>
          <w:szCs w:val="28"/>
        </w:rPr>
        <w:t>)</w:t>
      </w:r>
      <w:r w:rsidRPr="00440765">
        <w:rPr>
          <w:rFonts w:ascii="Times New Roman" w:eastAsia="Times New Roman" w:hAnsi="Times New Roman" w:cs="Times New Roman"/>
          <w:sz w:val="28"/>
          <w:szCs w:val="28"/>
        </w:rPr>
        <w:t>.</w:t>
      </w:r>
    </w:p>
    <w:p w:rsidR="00066A9C" w:rsidRPr="00440765" w:rsidRDefault="00066A9C" w:rsidP="00066A9C">
      <w:pPr>
        <w:pStyle w:val="affd"/>
        <w:spacing w:after="0" w:line="240" w:lineRule="auto"/>
        <w:ind w:left="709"/>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inline distT="0" distB="0" distL="0" distR="0" wp14:anchorId="475D78F0" wp14:editId="67F55E62">
            <wp:extent cx="5039832" cy="2861967"/>
            <wp:effectExtent l="0" t="0" r="8890" b="0"/>
            <wp:docPr id="38809" name="Рисунок 38809" descr="\\10.4.21.77\share_arh\Бубнова Л.В\Диск 29.07.2016\ЯМР\4 ГРАДОСТРОИТЕЛЬНАЯ КОМИССИЯ\2024\4 ГК 26.02.2024 ОО Карабихский ГП\Слоев М.Е\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4.21.77\share_arh\Бубнова Л.В\Диск 29.07.2016\ЯМР\4 ГРАДОСТРОИТЕЛЬНАЯ КОМИССИЯ\2024\4 ГК 26.02.2024 ОО Карабихский ГП\Слоев М.Е\ДИЗО.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3578" cy="2864094"/>
                    </a:xfrm>
                    <a:prstGeom prst="rect">
                      <a:avLst/>
                    </a:prstGeom>
                    <a:noFill/>
                    <a:ln>
                      <a:noFill/>
                    </a:ln>
                  </pic:spPr>
                </pic:pic>
              </a:graphicData>
            </a:graphic>
          </wp:inline>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Земельный участок с кадастровым номером: </w:t>
      </w:r>
      <w:r w:rsidRPr="00440765">
        <w:rPr>
          <w:rFonts w:ascii="Times New Roman" w:eastAsia="Times New Roman" w:hAnsi="Times New Roman" w:cs="Times New Roman"/>
          <w:sz w:val="28"/>
        </w:rPr>
        <w:t xml:space="preserve">76:17:150704:249 </w:t>
      </w:r>
      <w:r w:rsidRPr="00440765">
        <w:rPr>
          <w:rFonts w:ascii="Times New Roman" w:eastAsia="Times New Roman" w:hAnsi="Times New Roman" w:cs="Times New Roman"/>
          <w:bCs/>
          <w:color w:val="000000" w:themeColor="text1"/>
          <w:sz w:val="28"/>
          <w:szCs w:val="28"/>
        </w:rPr>
        <w:t xml:space="preserve">планируется к включению </w:t>
      </w:r>
      <w:r w:rsidRPr="00440765">
        <w:rPr>
          <w:rFonts w:ascii="Times New Roman" w:eastAsia="Times New Roman" w:hAnsi="Times New Roman" w:cs="Times New Roman"/>
          <w:sz w:val="28"/>
          <w:szCs w:val="28"/>
        </w:rPr>
        <w:t xml:space="preserve">в границы населенного пункта п. Дубки и установления функциональной зоны, предусматривающей вид разрешенного использования «для индивидуального жилищного строительства», так как на данном участке </w:t>
      </w:r>
      <w:r w:rsidRPr="00440765">
        <w:rPr>
          <w:rFonts w:ascii="Times New Roman" w:eastAsia="Times New Roman" w:hAnsi="Times New Roman" w:cs="Times New Roman"/>
          <w:sz w:val="28"/>
        </w:rPr>
        <w:t>зарегистрирован индивидуальный жилой дом с кадастровым номером 76:17:150704:23</w:t>
      </w:r>
      <w:r>
        <w:rPr>
          <w:rFonts w:ascii="Times New Roman" w:eastAsia="Times New Roman" w:hAnsi="Times New Roman" w:cs="Times New Roman"/>
          <w:sz w:val="28"/>
        </w:rPr>
        <w:t>(для устранения технической ошибки).</w:t>
      </w:r>
    </w:p>
    <w:p w:rsidR="00066A9C" w:rsidRPr="00440765" w:rsidRDefault="00066A9C" w:rsidP="00066A9C">
      <w:pPr>
        <w:pStyle w:val="affd"/>
        <w:spacing w:after="0" w:line="240" w:lineRule="auto"/>
        <w:ind w:left="709"/>
        <w:jc w:val="center"/>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720704" behindDoc="0" locked="0" layoutInCell="1" allowOverlap="1" wp14:anchorId="4B32D594" wp14:editId="783871E5">
            <wp:simplePos x="0" y="0"/>
            <wp:positionH relativeFrom="column">
              <wp:posOffset>-35841</wp:posOffset>
            </wp:positionH>
            <wp:positionV relativeFrom="paragraph">
              <wp:posOffset>55880</wp:posOffset>
            </wp:positionV>
            <wp:extent cx="3335020" cy="2136775"/>
            <wp:effectExtent l="0" t="0" r="0" b="0"/>
            <wp:wrapNone/>
            <wp:docPr id="38789" name="Рисунок 38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35020" cy="2136775"/>
                    </a:xfrm>
                    <a:prstGeom prst="rect">
                      <a:avLst/>
                    </a:prstGeom>
                    <a:noFill/>
                  </pic:spPr>
                </pic:pic>
              </a:graphicData>
            </a:graphic>
            <wp14:sizeRelH relativeFrom="page">
              <wp14:pctWidth>0</wp14:pctWidth>
            </wp14:sizeRelH>
            <wp14:sizeRelV relativeFrom="page">
              <wp14:pctHeight>0</wp14:pctHeight>
            </wp14:sizeRelV>
          </wp:anchor>
        </w:drawing>
      </w:r>
      <w:r w:rsidRPr="00440765">
        <w:rPr>
          <w:rFonts w:ascii="Times New Roman" w:eastAsia="Calibri" w:hAnsi="Times New Roman" w:cs="Times New Roman"/>
          <w:noProof/>
          <w:sz w:val="24"/>
          <w:szCs w:val="24"/>
          <w:lang w:eastAsia="ru-RU"/>
        </w:rPr>
        <w:drawing>
          <wp:anchor distT="0" distB="0" distL="114300" distR="114300" simplePos="0" relativeHeight="251721728" behindDoc="0" locked="0" layoutInCell="1" allowOverlap="1" wp14:anchorId="287643F2" wp14:editId="5C19682A">
            <wp:simplePos x="0" y="0"/>
            <wp:positionH relativeFrom="column">
              <wp:posOffset>2479040</wp:posOffset>
            </wp:positionH>
            <wp:positionV relativeFrom="paragraph">
              <wp:posOffset>56515</wp:posOffset>
            </wp:positionV>
            <wp:extent cx="3575050" cy="2131695"/>
            <wp:effectExtent l="0" t="0" r="6350" b="1905"/>
            <wp:wrapNone/>
            <wp:docPr id="38790" name="Рисунок 38790" descr="\\10.4.21.77\share_arh\Бубнова Л.В\Диск 29.07.2016\ЯМР\4 ГРАДОСТРОИТЕЛЬНАЯ КОМИССИЯ\2023\30 ГК 15.12.2023\Карабихское сп. Шибаева Д.И\6 гуг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4.21.77\share_arh\Бубнова Л.В\Диск 29.07.2016\ЯМР\4 ГРАДОСТРОИТЕЛЬНАЯ КОМИССИЯ\2023\30 ГК 15.12.2023\Карабихское сп. Шибаева Д.И\6 гугл.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75050" cy="2131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Земельные участки с кадастровыми номерами: </w:t>
      </w:r>
      <w:r w:rsidRPr="00440765">
        <w:rPr>
          <w:rFonts w:ascii="Times New Roman" w:eastAsia="Times New Roman" w:hAnsi="Times New Roman" w:cs="Times New Roman"/>
          <w:sz w:val="28"/>
        </w:rPr>
        <w:t>76:17:153601:3526, 76:17:153601:</w:t>
      </w:r>
      <w:r w:rsidRPr="00440765">
        <w:rPr>
          <w:rFonts w:ascii="Times New Roman" w:eastAsia="Times New Roman" w:hAnsi="Times New Roman" w:cs="Times New Roman"/>
          <w:sz w:val="28"/>
          <w:szCs w:val="28"/>
        </w:rPr>
        <w:t>3525, 76:17:153601:3527, 76:17:153601:3528, 76:17:153601:3529 планируется</w:t>
      </w:r>
      <w:r w:rsidRPr="00440765">
        <w:rPr>
          <w:rFonts w:ascii="Times New Roman" w:eastAsia="Times New Roman" w:hAnsi="Times New Roman" w:cs="Times New Roman"/>
          <w:bCs/>
          <w:color w:val="000000" w:themeColor="text1"/>
          <w:sz w:val="28"/>
          <w:szCs w:val="28"/>
        </w:rPr>
        <w:t xml:space="preserve"> к включению </w:t>
      </w:r>
      <w:r w:rsidRPr="00440765">
        <w:rPr>
          <w:rFonts w:ascii="Times New Roman" w:eastAsia="Times New Roman" w:hAnsi="Times New Roman" w:cs="Times New Roman"/>
          <w:sz w:val="28"/>
          <w:szCs w:val="28"/>
        </w:rPr>
        <w:t>в границы населенного пункта п.  Дубки с целью строительства птицефабрики на 1200000 голов кур – производство яиц, так как собственник земельных участков планирует их использовать для сельскохозяйственного производства.</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A0602E"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anchor distT="0" distB="0" distL="114300" distR="114300" simplePos="0" relativeHeight="251660288" behindDoc="0" locked="0" layoutInCell="1" allowOverlap="1" wp14:anchorId="6FD26458" wp14:editId="75606EBD">
            <wp:simplePos x="0" y="0"/>
            <wp:positionH relativeFrom="column">
              <wp:posOffset>60960</wp:posOffset>
            </wp:positionH>
            <wp:positionV relativeFrom="paragraph">
              <wp:posOffset>1270</wp:posOffset>
            </wp:positionV>
            <wp:extent cx="5402852" cy="4305993"/>
            <wp:effectExtent l="0" t="0" r="7620" b="0"/>
            <wp:wrapNone/>
            <wp:docPr id="38810" name="Рисунок 38810" descr="\\10.4.21.77\share_arh\Бубнова Л.В\Диск 29.07.2016\ЯМР\4 ГРАДОСТРОИТЕЛЬНАЯ КОМИССИЯ\2023\31 ГК 22.12.2023\Карабихское сп ООО Птицефабрика Север\13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4.21.77\share_arh\Бубнова Л.В\Диск 29.07.2016\ЯМР\4 ГРАДОСТРОИТЕЛЬНАЯ КОМИССИЯ\2023\31 ГК 22.12.2023\Карабихское сп ООО Птицефабрика Север\13 дизо.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2852" cy="43059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CE6AEA" w:rsidP="00066A9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object w:dxaOrig="1440" w:dyaOrig="1440">
          <v:shape id="_x0000_s1032" type="#_x0000_t75" style="position:absolute;left:0;text-align:left;margin-left:-.05pt;margin-top:10.75pt;width:411.6pt;height:289.5pt;z-index:251718656">
            <v:imagedata r:id="rId66" o:title=""/>
          </v:shape>
          <o:OLEObject Type="Embed" ProgID="Acrobat.Document.DC" ShapeID="_x0000_s1032" DrawAspect="Content" ObjectID="_1792054788" r:id="rId67"/>
        </w:objec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A0602E" w:rsidP="00066A9C">
      <w:pPr>
        <w:spacing w:after="0" w:line="240" w:lineRule="auto"/>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anchor distT="0" distB="0" distL="114300" distR="114300" simplePos="0" relativeHeight="251662336" behindDoc="1" locked="0" layoutInCell="1" allowOverlap="1" wp14:anchorId="3CE45083" wp14:editId="1DF18B95">
            <wp:simplePos x="0" y="0"/>
            <wp:positionH relativeFrom="column">
              <wp:posOffset>-28575</wp:posOffset>
            </wp:positionH>
            <wp:positionV relativeFrom="paragraph">
              <wp:posOffset>-26035</wp:posOffset>
            </wp:positionV>
            <wp:extent cx="5939790" cy="3825240"/>
            <wp:effectExtent l="0" t="0" r="3810" b="3810"/>
            <wp:wrapTight wrapText="bothSides">
              <wp:wrapPolygon edited="0">
                <wp:start x="0" y="0"/>
                <wp:lineTo x="0" y="21514"/>
                <wp:lineTo x="21545" y="21514"/>
                <wp:lineTo x="21545" y="0"/>
                <wp:lineTo x="0" y="0"/>
              </wp:wrapPolygon>
            </wp:wrapTight>
            <wp:docPr id="38811" name="Рисунок 38811" descr="C:\Users\e.kuli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kulik\Desktop\Безымянный.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3825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7E1B34" w:rsidRDefault="00066A9C" w:rsidP="00386E34">
      <w:pPr>
        <w:pStyle w:val="affd"/>
        <w:numPr>
          <w:ilvl w:val="0"/>
          <w:numId w:val="106"/>
        </w:numPr>
        <w:spacing w:after="0" w:line="240" w:lineRule="auto"/>
        <w:ind w:left="0" w:firstLine="709"/>
        <w:jc w:val="both"/>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drawing>
          <wp:anchor distT="0" distB="0" distL="114300" distR="114300" simplePos="0" relativeHeight="251722752" behindDoc="0" locked="0" layoutInCell="1" allowOverlap="1" wp14:anchorId="2BBCDF66" wp14:editId="07D32526">
            <wp:simplePos x="0" y="0"/>
            <wp:positionH relativeFrom="column">
              <wp:posOffset>967740</wp:posOffset>
            </wp:positionH>
            <wp:positionV relativeFrom="paragraph">
              <wp:posOffset>2842811</wp:posOffset>
            </wp:positionV>
            <wp:extent cx="3781425" cy="2662638"/>
            <wp:effectExtent l="0" t="0" r="0" b="4445"/>
            <wp:wrapNone/>
            <wp:docPr id="38784" name="Рисунок 38784" descr="\\10.4.21.77\share_arh\Бубнова Л.В\Диск 29.07.2016\ЯМР\4 ГРАДОСТРОИТЕЛЬНАЯ КОМИССИЯ\2024\4 ГК 26.02.2024 ОО Карабихский ГП\Шибаева Е.Е, Веденеева Е.В., Хусомоннова Е.А\13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4.21.77\share_arh\Бубнова Л.В\Диск 29.07.2016\ЯМР\4 ГРАДОСТРОИТЕЛЬНАЯ КОМИССИЯ\2024\4 ГК 26.02.2024 ОО Карабихский ГП\Шибаева Е.Е, Веденеева Е.В., Хусомоннова Е.А\13 ДИЗО.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81425" cy="26626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765">
        <w:rPr>
          <w:rFonts w:ascii="Times New Roman" w:eastAsia="Times New Roman" w:hAnsi="Times New Roman" w:cs="Times New Roman"/>
          <w:sz w:val="28"/>
          <w:szCs w:val="28"/>
        </w:rPr>
        <w:t xml:space="preserve">Земельные участки с кадастровыми номерами: </w:t>
      </w:r>
      <w:r w:rsidRPr="00440765">
        <w:rPr>
          <w:rFonts w:ascii="Times New Roman" w:hAnsi="Times New Roman" w:cs="Times New Roman"/>
          <w:sz w:val="28"/>
          <w:szCs w:val="28"/>
        </w:rPr>
        <w:t>76:17:134501:752</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76:17:134501:1147</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76:17:134501:3137</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76:17:134501:3265</w:t>
      </w:r>
      <w:r w:rsidRPr="00440765">
        <w:rPr>
          <w:rFonts w:ascii="Times New Roman" w:eastAsia="Times New Roman" w:hAnsi="Times New Roman" w:cs="Times New Roman"/>
          <w:sz w:val="28"/>
          <w:szCs w:val="28"/>
        </w:rPr>
        <w:t xml:space="preserve">, </w:t>
      </w:r>
      <w:r w:rsidRPr="00440765">
        <w:rPr>
          <w:rFonts w:ascii="Times New Roman" w:hAnsi="Times New Roman" w:cs="Times New Roman"/>
          <w:sz w:val="28"/>
          <w:szCs w:val="28"/>
        </w:rPr>
        <w:t>76:17:134501:3264</w:t>
      </w:r>
      <w:r w:rsidRPr="00440765">
        <w:rPr>
          <w:rFonts w:ascii="Times New Roman" w:eastAsia="Times New Roman" w:hAnsi="Times New Roman" w:cs="Times New Roman"/>
          <w:sz w:val="28"/>
          <w:szCs w:val="28"/>
        </w:rPr>
        <w:t xml:space="preserve"> планируются</w:t>
      </w:r>
      <w:r w:rsidRPr="00440765">
        <w:rPr>
          <w:rFonts w:ascii="Times New Roman" w:eastAsia="Times New Roman" w:hAnsi="Times New Roman" w:cs="Times New Roman"/>
          <w:bCs/>
          <w:color w:val="000000" w:themeColor="text1"/>
          <w:sz w:val="28"/>
          <w:szCs w:val="28"/>
        </w:rPr>
        <w:t xml:space="preserve"> к включению </w:t>
      </w:r>
      <w:r w:rsidRPr="00440765">
        <w:rPr>
          <w:rFonts w:ascii="Times New Roman" w:eastAsia="Times New Roman" w:hAnsi="Times New Roman" w:cs="Times New Roman"/>
          <w:sz w:val="28"/>
          <w:szCs w:val="28"/>
        </w:rPr>
        <w:t>в границы населенного пункта п.  Дубки, так как отсутствует возможность использовать данные участки по прямому назначению.</w:t>
      </w:r>
      <w:r w:rsidRPr="007E1B34">
        <w:t xml:space="preserve"> </w:t>
      </w:r>
      <w:r w:rsidRPr="007E1B34">
        <w:rPr>
          <w:rFonts w:ascii="Times New Roman" w:eastAsia="Times New Roman" w:hAnsi="Times New Roman" w:cs="Times New Roman"/>
          <w:sz w:val="28"/>
          <w:szCs w:val="28"/>
        </w:rPr>
        <w:t>Низкая рентабельность ведения сельского хозяйства (вследствие снижения цен на сельскохозяйственную продукцию или высоких затрат на обработку).</w:t>
      </w:r>
      <w:r>
        <w:rPr>
          <w:rFonts w:ascii="Times New Roman" w:eastAsia="Times New Roman" w:hAnsi="Times New Roman" w:cs="Times New Roman"/>
          <w:sz w:val="28"/>
          <w:szCs w:val="28"/>
        </w:rPr>
        <w:t xml:space="preserve"> </w:t>
      </w:r>
      <w:r w:rsidRPr="007E1B34">
        <w:rPr>
          <w:rFonts w:ascii="Times New Roman" w:eastAsia="Times New Roman" w:hAnsi="Times New Roman" w:cs="Times New Roman"/>
          <w:sz w:val="28"/>
          <w:szCs w:val="28"/>
        </w:rPr>
        <w:t xml:space="preserve">Необходимость большого объема инвестиций для восстановления или улучшения земель. </w:t>
      </w:r>
      <w:r w:rsidRPr="007E1B34">
        <w:rPr>
          <w:rFonts w:ascii="Times New Roman" w:hAnsi="Times New Roman" w:cs="Times New Roman"/>
          <w:sz w:val="28"/>
          <w:szCs w:val="28"/>
        </w:rPr>
        <w:t>Основное планируемое назначение территории, включаемой в границы населенного пункта: массив индивидуальной жилой застройки с элементами социальной инфраструктуры и объектами социально-бытового обслуживания, соответствующий функциональной зоне градостроительного использования и территориальной зоне Ж-1, установленной в правилах землепользования и застройки Карабихского сельского поселения.</w:t>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drawing>
          <wp:anchor distT="0" distB="0" distL="114300" distR="114300" simplePos="0" relativeHeight="251704320" behindDoc="0" locked="0" layoutInCell="1" allowOverlap="1" wp14:anchorId="4A44D528" wp14:editId="4DB23BC4">
            <wp:simplePos x="0" y="0"/>
            <wp:positionH relativeFrom="column">
              <wp:posOffset>675005</wp:posOffset>
            </wp:positionH>
            <wp:positionV relativeFrom="paragraph">
              <wp:posOffset>-276225</wp:posOffset>
            </wp:positionV>
            <wp:extent cx="4359910" cy="3147060"/>
            <wp:effectExtent l="0" t="0" r="2540" b="0"/>
            <wp:wrapNone/>
            <wp:docPr id="38787" name="Рисунок 38787" descr="C:\Users\e.kulik\Desktop\Безымянный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kulik\Desktop\Безымянный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59910" cy="3147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drawing>
          <wp:anchor distT="0" distB="0" distL="114300" distR="114300" simplePos="0" relativeHeight="251703296" behindDoc="0" locked="0" layoutInCell="1" allowOverlap="1" wp14:anchorId="49ABBF0B" wp14:editId="5CCCF7F7">
            <wp:simplePos x="0" y="0"/>
            <wp:positionH relativeFrom="column">
              <wp:posOffset>766445</wp:posOffset>
            </wp:positionH>
            <wp:positionV relativeFrom="paragraph">
              <wp:posOffset>144780</wp:posOffset>
            </wp:positionV>
            <wp:extent cx="4220845" cy="3061970"/>
            <wp:effectExtent l="0" t="0" r="8255" b="5080"/>
            <wp:wrapNone/>
            <wp:docPr id="38786" name="Рисунок 38786" descr="C:\Users\e.kulik\Desktop\Безымянный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kulik\Desktop\Безымянный9.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0845" cy="3061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center"/>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r w:rsidRPr="00440765">
        <w:rPr>
          <w:rFonts w:ascii="Times New Roman" w:eastAsia="Calibri" w:hAnsi="Times New Roman" w:cs="Times New Roman"/>
          <w:noProof/>
          <w:sz w:val="24"/>
          <w:szCs w:val="24"/>
          <w:lang w:eastAsia="ru-RU"/>
        </w:rPr>
        <w:drawing>
          <wp:anchor distT="0" distB="0" distL="114300" distR="114300" simplePos="0" relativeHeight="251723776" behindDoc="0" locked="0" layoutInCell="1" allowOverlap="1" wp14:anchorId="3E5198F2" wp14:editId="5B654A10">
            <wp:simplePos x="0" y="0"/>
            <wp:positionH relativeFrom="column">
              <wp:posOffset>762635</wp:posOffset>
            </wp:positionH>
            <wp:positionV relativeFrom="paragraph">
              <wp:posOffset>192405</wp:posOffset>
            </wp:positionV>
            <wp:extent cx="4277360" cy="3019425"/>
            <wp:effectExtent l="0" t="0" r="8890" b="9525"/>
            <wp:wrapNone/>
            <wp:docPr id="38788" name="Рисунок 38788" descr="C:\Users\e.kulik\Desktop\Безымянный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kulik\Desktop\Безымянныйш.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77360"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spacing w:after="0" w:line="240" w:lineRule="auto"/>
        <w:jc w:val="both"/>
        <w:rPr>
          <w:rFonts w:ascii="Times New Roman" w:eastAsia="Times New Roman" w:hAnsi="Times New Roman" w:cs="Times New Roman"/>
          <w:sz w:val="28"/>
          <w:szCs w:val="28"/>
        </w:rPr>
      </w:pPr>
    </w:p>
    <w:p w:rsidR="00066A9C" w:rsidRPr="00440765" w:rsidRDefault="00066A9C" w:rsidP="00066A9C">
      <w:pPr>
        <w:pStyle w:val="affd"/>
        <w:spacing w:after="0" w:line="240" w:lineRule="auto"/>
        <w:ind w:left="0"/>
        <w:jc w:val="both"/>
        <w:rPr>
          <w:rFonts w:ascii="Times New Roman" w:hAnsi="Times New Roman" w:cs="Times New Roman"/>
          <w:b/>
          <w:bCs/>
          <w:sz w:val="24"/>
          <w:szCs w:val="24"/>
        </w:rPr>
      </w:pPr>
    </w:p>
    <w:p w:rsidR="00B66727" w:rsidRPr="00066A9C" w:rsidRDefault="00B66727" w:rsidP="00440765">
      <w:pPr>
        <w:pStyle w:val="afffe"/>
        <w:rPr>
          <w:rFonts w:ascii="Times New Roman" w:hAnsi="Times New Roman" w:cs="Times New Roman"/>
          <w:szCs w:val="28"/>
          <w:lang w:val="ru-RU"/>
        </w:rPr>
        <w:sectPr w:rsidR="00B66727" w:rsidRPr="00066A9C" w:rsidSect="00B5171C">
          <w:pgSz w:w="11906" w:h="16838"/>
          <w:pgMar w:top="1134" w:right="850" w:bottom="1134" w:left="1701" w:header="709" w:footer="709" w:gutter="0"/>
          <w:cols w:space="708"/>
          <w:docGrid w:linePitch="360"/>
        </w:sectPr>
      </w:pPr>
    </w:p>
    <w:p w:rsidR="006E19C3" w:rsidRPr="00A0602E" w:rsidRDefault="00A0602E" w:rsidP="00A0602E">
      <w:pPr>
        <w:pStyle w:val="24"/>
        <w:numPr>
          <w:ilvl w:val="0"/>
          <w:numId w:val="0"/>
        </w:numPr>
        <w:spacing w:before="0" w:line="240" w:lineRule="auto"/>
        <w:jc w:val="both"/>
        <w:rPr>
          <w:rFonts w:ascii="Times New Roman" w:hAnsi="Times New Roman" w:cs="Times New Roman"/>
          <w:sz w:val="24"/>
          <w:szCs w:val="24"/>
          <w:lang w:eastAsia="x-none"/>
        </w:rPr>
      </w:pPr>
      <w:bookmarkStart w:id="114" w:name="_Toc180076845"/>
      <w:r w:rsidRPr="00A0602E">
        <w:rPr>
          <w:rFonts w:ascii="Times New Roman" w:eastAsia="Times New Roman" w:hAnsi="Times New Roman" w:cs="Times New Roman"/>
          <w:color w:val="auto"/>
          <w:sz w:val="24"/>
          <w:szCs w:val="24"/>
          <w:lang w:eastAsia="ru-RU"/>
        </w:rPr>
        <w:lastRenderedPageBreak/>
        <w:t>21</w:t>
      </w:r>
      <w:r w:rsidR="00B27CB5" w:rsidRPr="00A0602E">
        <w:rPr>
          <w:rFonts w:ascii="Times New Roman" w:eastAsia="Times New Roman" w:hAnsi="Times New Roman" w:cs="Times New Roman"/>
          <w:color w:val="auto"/>
          <w:sz w:val="24"/>
          <w:szCs w:val="24"/>
          <w:lang w:eastAsia="ru-RU"/>
        </w:rPr>
        <w:t>.</w:t>
      </w:r>
      <w:r w:rsidRPr="00A0602E">
        <w:rPr>
          <w:rFonts w:ascii="Times New Roman" w:eastAsia="Times New Roman" w:hAnsi="Times New Roman" w:cs="Times New Roman"/>
          <w:color w:val="auto"/>
          <w:sz w:val="24"/>
          <w:szCs w:val="24"/>
          <w:lang w:eastAsia="ru-RU"/>
        </w:rPr>
        <w:t>3.</w:t>
      </w:r>
      <w:r w:rsidR="00634EC4" w:rsidRPr="00A0602E">
        <w:rPr>
          <w:rFonts w:ascii="Times New Roman" w:hAnsi="Times New Roman" w:cs="Times New Roman"/>
          <w:b/>
          <w:color w:val="auto"/>
          <w:sz w:val="24"/>
          <w:szCs w:val="24"/>
        </w:rPr>
        <w:t xml:space="preserve"> </w:t>
      </w:r>
      <w:r w:rsidR="00B707B1" w:rsidRPr="00A0602E">
        <w:rPr>
          <w:rFonts w:ascii="Times New Roman" w:hAnsi="Times New Roman" w:cs="Times New Roman"/>
          <w:b/>
          <w:color w:val="auto"/>
          <w:sz w:val="24"/>
          <w:szCs w:val="24"/>
        </w:rPr>
        <w:t xml:space="preserve">Перечень </w:t>
      </w:r>
      <w:r w:rsidR="00634EC4" w:rsidRPr="00A0602E">
        <w:rPr>
          <w:rFonts w:ascii="Times New Roman" w:hAnsi="Times New Roman" w:cs="Times New Roman"/>
          <w:b/>
          <w:color w:val="auto"/>
          <w:sz w:val="24"/>
          <w:szCs w:val="24"/>
        </w:rPr>
        <w:t>земельных участков, которые исключаются из границ населенных пунктов</w:t>
      </w:r>
      <w:bookmarkEnd w:id="114"/>
    </w:p>
    <w:tbl>
      <w:tblPr>
        <w:tblStyle w:val="affff0"/>
        <w:tblW w:w="0" w:type="auto"/>
        <w:jc w:val="center"/>
        <w:tblLayout w:type="fixed"/>
        <w:tblLook w:val="04A0" w:firstRow="1" w:lastRow="0" w:firstColumn="1" w:lastColumn="0" w:noHBand="0" w:noVBand="1"/>
      </w:tblPr>
      <w:tblGrid>
        <w:gridCol w:w="592"/>
        <w:gridCol w:w="2835"/>
        <w:gridCol w:w="1276"/>
        <w:gridCol w:w="1418"/>
        <w:gridCol w:w="1701"/>
        <w:gridCol w:w="6514"/>
      </w:tblGrid>
      <w:tr w:rsidR="008C5106" w:rsidRPr="00B2158F" w:rsidTr="00B2158F">
        <w:trPr>
          <w:jc w:val="center"/>
        </w:trPr>
        <w:tc>
          <w:tcPr>
            <w:tcW w:w="592" w:type="dxa"/>
          </w:tcPr>
          <w:p w:rsidR="008C5106" w:rsidRPr="00B2158F" w:rsidRDefault="008C5106" w:rsidP="00634EC4">
            <w:pPr>
              <w:jc w:val="center"/>
              <w:rPr>
                <w:bCs/>
                <w:sz w:val="24"/>
                <w:szCs w:val="24"/>
              </w:rPr>
            </w:pPr>
            <w:r w:rsidRPr="00B2158F">
              <w:rPr>
                <w:bCs/>
                <w:sz w:val="24"/>
                <w:szCs w:val="24"/>
              </w:rPr>
              <w:t>№ п/п</w:t>
            </w:r>
          </w:p>
        </w:tc>
        <w:tc>
          <w:tcPr>
            <w:tcW w:w="2835" w:type="dxa"/>
          </w:tcPr>
          <w:p w:rsidR="008C5106" w:rsidRPr="00B2158F" w:rsidRDefault="008C5106" w:rsidP="00634EC4">
            <w:pPr>
              <w:jc w:val="center"/>
              <w:rPr>
                <w:bCs/>
                <w:sz w:val="24"/>
                <w:szCs w:val="24"/>
              </w:rPr>
            </w:pPr>
            <w:r w:rsidRPr="00B2158F">
              <w:rPr>
                <w:bCs/>
                <w:sz w:val="24"/>
                <w:szCs w:val="24"/>
              </w:rPr>
              <w:t>Кадастровый номер земельного участка</w:t>
            </w:r>
          </w:p>
        </w:tc>
        <w:tc>
          <w:tcPr>
            <w:tcW w:w="1276" w:type="dxa"/>
          </w:tcPr>
          <w:p w:rsidR="008C5106" w:rsidRPr="00B2158F" w:rsidRDefault="008C5106" w:rsidP="00634EC4">
            <w:pPr>
              <w:jc w:val="center"/>
              <w:rPr>
                <w:bCs/>
                <w:sz w:val="24"/>
                <w:szCs w:val="24"/>
              </w:rPr>
            </w:pPr>
            <w:r w:rsidRPr="00B2158F">
              <w:rPr>
                <w:bCs/>
                <w:sz w:val="24"/>
                <w:szCs w:val="24"/>
              </w:rPr>
              <w:t>Площадь земельного участка</w:t>
            </w:r>
            <w:r w:rsidR="00160828" w:rsidRPr="00B2158F">
              <w:rPr>
                <w:bCs/>
                <w:sz w:val="24"/>
                <w:szCs w:val="24"/>
              </w:rPr>
              <w:t>, кв.м.</w:t>
            </w:r>
          </w:p>
        </w:tc>
        <w:tc>
          <w:tcPr>
            <w:tcW w:w="1418" w:type="dxa"/>
          </w:tcPr>
          <w:p w:rsidR="008C5106" w:rsidRPr="00B2158F" w:rsidRDefault="008C5106" w:rsidP="00634EC4">
            <w:pPr>
              <w:jc w:val="center"/>
              <w:rPr>
                <w:bCs/>
                <w:sz w:val="24"/>
                <w:szCs w:val="24"/>
              </w:rPr>
            </w:pPr>
            <w:r w:rsidRPr="00B2158F">
              <w:rPr>
                <w:bCs/>
                <w:sz w:val="24"/>
                <w:szCs w:val="24"/>
              </w:rPr>
              <w:t>Существующая категория земель</w:t>
            </w:r>
          </w:p>
        </w:tc>
        <w:tc>
          <w:tcPr>
            <w:tcW w:w="1701" w:type="dxa"/>
          </w:tcPr>
          <w:p w:rsidR="008C5106" w:rsidRPr="00B2158F" w:rsidRDefault="008C5106" w:rsidP="00634EC4">
            <w:pPr>
              <w:jc w:val="center"/>
              <w:rPr>
                <w:bCs/>
                <w:sz w:val="24"/>
                <w:szCs w:val="24"/>
              </w:rPr>
            </w:pPr>
            <w:r w:rsidRPr="00B2158F">
              <w:rPr>
                <w:bCs/>
                <w:sz w:val="24"/>
                <w:szCs w:val="24"/>
              </w:rPr>
              <w:t>Планируемая категория земель</w:t>
            </w:r>
          </w:p>
        </w:tc>
        <w:tc>
          <w:tcPr>
            <w:tcW w:w="6514" w:type="dxa"/>
          </w:tcPr>
          <w:p w:rsidR="008C5106" w:rsidRPr="00B2158F" w:rsidRDefault="008C5106" w:rsidP="00634EC4">
            <w:pPr>
              <w:jc w:val="center"/>
              <w:rPr>
                <w:bCs/>
                <w:sz w:val="24"/>
                <w:szCs w:val="24"/>
              </w:rPr>
            </w:pPr>
            <w:r w:rsidRPr="00B2158F">
              <w:rPr>
                <w:bCs/>
                <w:sz w:val="24"/>
                <w:szCs w:val="24"/>
              </w:rPr>
              <w:t>Планируемая цель использования</w:t>
            </w:r>
          </w:p>
        </w:tc>
      </w:tr>
      <w:tr w:rsidR="00160828" w:rsidRPr="00B2158F" w:rsidTr="00160828">
        <w:trPr>
          <w:jc w:val="center"/>
        </w:trPr>
        <w:tc>
          <w:tcPr>
            <w:tcW w:w="592" w:type="dxa"/>
          </w:tcPr>
          <w:p w:rsidR="00160828" w:rsidRPr="00B2158F" w:rsidRDefault="00160828" w:rsidP="00160828">
            <w:pPr>
              <w:jc w:val="center"/>
              <w:rPr>
                <w:bCs/>
                <w:sz w:val="24"/>
                <w:szCs w:val="24"/>
              </w:rPr>
            </w:pPr>
            <w:r w:rsidRPr="00B2158F">
              <w:rPr>
                <w:bCs/>
                <w:sz w:val="24"/>
                <w:szCs w:val="24"/>
              </w:rPr>
              <w:t>1</w:t>
            </w:r>
          </w:p>
        </w:tc>
        <w:tc>
          <w:tcPr>
            <w:tcW w:w="13744" w:type="dxa"/>
            <w:gridSpan w:val="5"/>
          </w:tcPr>
          <w:p w:rsidR="00160828" w:rsidRPr="00B2158F" w:rsidRDefault="00160828" w:rsidP="00634EC4">
            <w:pPr>
              <w:jc w:val="center"/>
              <w:rPr>
                <w:bCs/>
                <w:sz w:val="24"/>
                <w:szCs w:val="24"/>
              </w:rPr>
            </w:pPr>
            <w:r w:rsidRPr="00B2158F">
              <w:rPr>
                <w:bCs/>
                <w:sz w:val="24"/>
                <w:szCs w:val="24"/>
              </w:rPr>
              <w:t>деревня Сенчугово</w:t>
            </w:r>
          </w:p>
        </w:tc>
      </w:tr>
      <w:tr w:rsidR="008C5106" w:rsidRPr="00B2158F" w:rsidTr="00D805E4">
        <w:trPr>
          <w:jc w:val="center"/>
        </w:trPr>
        <w:tc>
          <w:tcPr>
            <w:tcW w:w="592" w:type="dxa"/>
          </w:tcPr>
          <w:p w:rsidR="008C5106" w:rsidRPr="00B2158F" w:rsidRDefault="00160828" w:rsidP="00634EC4">
            <w:pPr>
              <w:jc w:val="center"/>
              <w:rPr>
                <w:bCs/>
                <w:sz w:val="24"/>
                <w:szCs w:val="24"/>
              </w:rPr>
            </w:pPr>
            <w:r w:rsidRPr="00B2158F">
              <w:rPr>
                <w:bCs/>
                <w:sz w:val="24"/>
                <w:szCs w:val="24"/>
              </w:rPr>
              <w:t>1.</w:t>
            </w:r>
            <w:r w:rsidR="008C5106" w:rsidRPr="00B2158F">
              <w:rPr>
                <w:bCs/>
                <w:sz w:val="24"/>
                <w:szCs w:val="24"/>
              </w:rPr>
              <w:t>1</w:t>
            </w:r>
          </w:p>
        </w:tc>
        <w:tc>
          <w:tcPr>
            <w:tcW w:w="2835" w:type="dxa"/>
          </w:tcPr>
          <w:p w:rsidR="008C5106" w:rsidRPr="00B2158F" w:rsidRDefault="008C5106" w:rsidP="00160828">
            <w:pPr>
              <w:jc w:val="center"/>
              <w:rPr>
                <w:bCs/>
                <w:color w:val="000000"/>
                <w:sz w:val="24"/>
                <w:szCs w:val="24"/>
                <w:shd w:val="clear" w:color="auto" w:fill="FFFFFF"/>
              </w:rPr>
            </w:pPr>
            <w:r w:rsidRPr="00B2158F">
              <w:rPr>
                <w:bCs/>
                <w:color w:val="000000"/>
                <w:sz w:val="24"/>
                <w:szCs w:val="24"/>
                <w:shd w:val="clear" w:color="auto" w:fill="FFFFFF"/>
              </w:rPr>
              <w:t>76:17:000000:838/2</w:t>
            </w:r>
          </w:p>
          <w:p w:rsidR="008C5106" w:rsidRPr="00B2158F" w:rsidRDefault="008C5106" w:rsidP="00160828">
            <w:pPr>
              <w:jc w:val="center"/>
              <w:rPr>
                <w:bCs/>
                <w:color w:val="000000"/>
                <w:sz w:val="24"/>
                <w:szCs w:val="24"/>
                <w:shd w:val="clear" w:color="auto" w:fill="FFFFFF"/>
              </w:rPr>
            </w:pPr>
            <w:r w:rsidRPr="00B2158F">
              <w:rPr>
                <w:bCs/>
                <w:color w:val="000000"/>
                <w:sz w:val="24"/>
                <w:szCs w:val="24"/>
                <w:shd w:val="clear" w:color="auto" w:fill="FFFFFF"/>
              </w:rPr>
              <w:t>76:17:000000:838/3</w:t>
            </w:r>
          </w:p>
        </w:tc>
        <w:tc>
          <w:tcPr>
            <w:tcW w:w="1276" w:type="dxa"/>
          </w:tcPr>
          <w:p w:rsidR="00E64862" w:rsidRPr="00B2158F" w:rsidRDefault="00E64862" w:rsidP="00634EC4">
            <w:pPr>
              <w:jc w:val="center"/>
              <w:rPr>
                <w:color w:val="000000"/>
                <w:sz w:val="24"/>
                <w:szCs w:val="24"/>
                <w:shd w:val="clear" w:color="auto" w:fill="F8F9FA"/>
              </w:rPr>
            </w:pPr>
            <w:r w:rsidRPr="00B2158F">
              <w:rPr>
                <w:color w:val="000000"/>
                <w:sz w:val="24"/>
                <w:szCs w:val="24"/>
                <w:shd w:val="clear" w:color="auto" w:fill="F8F9FA"/>
              </w:rPr>
              <w:t>146,54</w:t>
            </w:r>
          </w:p>
          <w:p w:rsidR="008C5106" w:rsidRPr="00B2158F" w:rsidRDefault="00E64862" w:rsidP="00634EC4">
            <w:pPr>
              <w:jc w:val="center"/>
              <w:rPr>
                <w:bCs/>
                <w:sz w:val="24"/>
                <w:szCs w:val="24"/>
              </w:rPr>
            </w:pPr>
            <w:r w:rsidRPr="00B2158F">
              <w:rPr>
                <w:color w:val="000000"/>
                <w:sz w:val="24"/>
                <w:szCs w:val="24"/>
                <w:shd w:val="clear" w:color="auto" w:fill="F8F9FA"/>
              </w:rPr>
              <w:t>546,7 </w:t>
            </w:r>
          </w:p>
        </w:tc>
        <w:tc>
          <w:tcPr>
            <w:tcW w:w="1418" w:type="dxa"/>
          </w:tcPr>
          <w:p w:rsidR="008C5106" w:rsidRPr="00B2158F" w:rsidRDefault="00341589" w:rsidP="008C5106">
            <w:pPr>
              <w:jc w:val="center"/>
              <w:rPr>
                <w:color w:val="000000"/>
                <w:sz w:val="24"/>
                <w:szCs w:val="24"/>
                <w:shd w:val="clear" w:color="auto" w:fill="FFFFFF"/>
              </w:rPr>
            </w:pPr>
            <w:r w:rsidRPr="00B2158F">
              <w:rPr>
                <w:color w:val="000000"/>
                <w:sz w:val="24"/>
                <w:szCs w:val="24"/>
                <w:shd w:val="clear" w:color="auto" w:fill="FFFFFF"/>
              </w:rPr>
              <w:t>Н</w:t>
            </w:r>
          </w:p>
        </w:tc>
        <w:tc>
          <w:tcPr>
            <w:tcW w:w="1701" w:type="dxa"/>
          </w:tcPr>
          <w:p w:rsidR="008C5106" w:rsidRPr="00B2158F" w:rsidRDefault="00B2158F" w:rsidP="00634EC4">
            <w:pPr>
              <w:jc w:val="center"/>
              <w:rPr>
                <w:bCs/>
                <w:sz w:val="24"/>
                <w:szCs w:val="24"/>
              </w:rPr>
            </w:pPr>
            <w:r w:rsidRPr="00B2158F">
              <w:rPr>
                <w:bCs/>
                <w:sz w:val="24"/>
                <w:szCs w:val="24"/>
              </w:rPr>
              <w:t>П</w:t>
            </w:r>
          </w:p>
        </w:tc>
        <w:tc>
          <w:tcPr>
            <w:tcW w:w="6514" w:type="dxa"/>
            <w:shd w:val="clear" w:color="auto" w:fill="auto"/>
          </w:tcPr>
          <w:p w:rsidR="008C5106" w:rsidRPr="00B2158F" w:rsidRDefault="00D805E4" w:rsidP="00634EC4">
            <w:pPr>
              <w:jc w:val="center"/>
              <w:rPr>
                <w:bCs/>
                <w:sz w:val="24"/>
                <w:szCs w:val="24"/>
              </w:rPr>
            </w:pPr>
            <w:r>
              <w:rPr>
                <w:bCs/>
                <w:sz w:val="24"/>
                <w:szCs w:val="24"/>
              </w:rPr>
              <w:t>Связь</w:t>
            </w:r>
          </w:p>
        </w:tc>
      </w:tr>
      <w:tr w:rsidR="008C5106" w:rsidRPr="00B2158F" w:rsidTr="00B2158F">
        <w:trPr>
          <w:jc w:val="center"/>
        </w:trPr>
        <w:tc>
          <w:tcPr>
            <w:tcW w:w="592" w:type="dxa"/>
          </w:tcPr>
          <w:p w:rsidR="008C5106" w:rsidRPr="00B2158F" w:rsidRDefault="00160828" w:rsidP="00634EC4">
            <w:pPr>
              <w:jc w:val="center"/>
              <w:rPr>
                <w:bCs/>
                <w:sz w:val="24"/>
                <w:szCs w:val="24"/>
              </w:rPr>
            </w:pPr>
            <w:r w:rsidRPr="00B2158F">
              <w:rPr>
                <w:bCs/>
                <w:sz w:val="24"/>
                <w:szCs w:val="24"/>
              </w:rPr>
              <w:t>1.2</w:t>
            </w:r>
          </w:p>
        </w:tc>
        <w:tc>
          <w:tcPr>
            <w:tcW w:w="2835" w:type="dxa"/>
          </w:tcPr>
          <w:p w:rsidR="008C5106" w:rsidRPr="00B2158F" w:rsidRDefault="008C5106" w:rsidP="00160828">
            <w:pPr>
              <w:jc w:val="center"/>
              <w:rPr>
                <w:sz w:val="24"/>
                <w:szCs w:val="24"/>
              </w:rPr>
            </w:pPr>
            <w:r w:rsidRPr="00B2158F">
              <w:rPr>
                <w:sz w:val="24"/>
                <w:szCs w:val="24"/>
              </w:rPr>
              <w:t>76:17:144401:3060</w:t>
            </w:r>
          </w:p>
        </w:tc>
        <w:tc>
          <w:tcPr>
            <w:tcW w:w="1276" w:type="dxa"/>
          </w:tcPr>
          <w:p w:rsidR="008C5106" w:rsidRPr="00B2158F" w:rsidRDefault="00E64862" w:rsidP="00634EC4">
            <w:pPr>
              <w:jc w:val="center"/>
              <w:rPr>
                <w:bCs/>
                <w:sz w:val="24"/>
                <w:szCs w:val="24"/>
              </w:rPr>
            </w:pPr>
            <w:r w:rsidRPr="00B2158F">
              <w:rPr>
                <w:color w:val="000000"/>
                <w:sz w:val="24"/>
                <w:szCs w:val="24"/>
                <w:shd w:val="clear" w:color="auto" w:fill="FFFFFF"/>
              </w:rPr>
              <w:t>1 486</w:t>
            </w:r>
          </w:p>
        </w:tc>
        <w:tc>
          <w:tcPr>
            <w:tcW w:w="1418" w:type="dxa"/>
          </w:tcPr>
          <w:p w:rsidR="008C5106" w:rsidRPr="00B2158F" w:rsidRDefault="00341589" w:rsidP="008C5106">
            <w:pPr>
              <w:jc w:val="center"/>
              <w:rPr>
                <w:color w:val="000000"/>
                <w:sz w:val="24"/>
                <w:szCs w:val="24"/>
                <w:shd w:val="clear" w:color="auto" w:fill="FFFFFF"/>
              </w:rPr>
            </w:pPr>
            <w:r w:rsidRPr="00B2158F">
              <w:rPr>
                <w:color w:val="000000"/>
                <w:sz w:val="24"/>
                <w:szCs w:val="24"/>
                <w:shd w:val="clear" w:color="auto" w:fill="FFFFFF"/>
              </w:rPr>
              <w:t>Н</w:t>
            </w:r>
          </w:p>
        </w:tc>
        <w:tc>
          <w:tcPr>
            <w:tcW w:w="1701" w:type="dxa"/>
          </w:tcPr>
          <w:p w:rsidR="008C5106" w:rsidRPr="00B2158F" w:rsidRDefault="00B2158F" w:rsidP="00634EC4">
            <w:pPr>
              <w:jc w:val="center"/>
              <w:rPr>
                <w:bCs/>
                <w:sz w:val="24"/>
                <w:szCs w:val="24"/>
              </w:rPr>
            </w:pPr>
            <w:r w:rsidRPr="00B2158F">
              <w:rPr>
                <w:bCs/>
                <w:sz w:val="24"/>
                <w:szCs w:val="24"/>
              </w:rPr>
              <w:t>П</w:t>
            </w:r>
          </w:p>
        </w:tc>
        <w:tc>
          <w:tcPr>
            <w:tcW w:w="6514" w:type="dxa"/>
          </w:tcPr>
          <w:p w:rsidR="008C5106" w:rsidRPr="00B2158F" w:rsidRDefault="00D805E4" w:rsidP="00634EC4">
            <w:pPr>
              <w:jc w:val="center"/>
              <w:rPr>
                <w:bCs/>
                <w:sz w:val="24"/>
                <w:szCs w:val="24"/>
              </w:rPr>
            </w:pPr>
            <w:r>
              <w:rPr>
                <w:color w:val="000000"/>
                <w:sz w:val="24"/>
                <w:szCs w:val="24"/>
                <w:shd w:val="clear" w:color="auto" w:fill="F8F9FA"/>
              </w:rPr>
              <w:t>Т</w:t>
            </w:r>
            <w:r w:rsidRPr="00B2158F">
              <w:rPr>
                <w:color w:val="000000"/>
                <w:sz w:val="24"/>
                <w:szCs w:val="24"/>
                <w:shd w:val="clear" w:color="auto" w:fill="F8F9FA"/>
              </w:rPr>
              <w:t>рубопроводный транспорт</w:t>
            </w:r>
          </w:p>
        </w:tc>
      </w:tr>
      <w:tr w:rsidR="008C5106" w:rsidRPr="00B2158F" w:rsidTr="00B2158F">
        <w:trPr>
          <w:jc w:val="center"/>
        </w:trPr>
        <w:tc>
          <w:tcPr>
            <w:tcW w:w="592" w:type="dxa"/>
          </w:tcPr>
          <w:p w:rsidR="008C5106" w:rsidRPr="00B2158F" w:rsidRDefault="00160828" w:rsidP="00634EC4">
            <w:pPr>
              <w:jc w:val="center"/>
              <w:rPr>
                <w:bCs/>
                <w:sz w:val="24"/>
                <w:szCs w:val="24"/>
              </w:rPr>
            </w:pPr>
            <w:r w:rsidRPr="00B2158F">
              <w:rPr>
                <w:bCs/>
                <w:sz w:val="24"/>
                <w:szCs w:val="24"/>
              </w:rPr>
              <w:t>1.3</w:t>
            </w:r>
          </w:p>
        </w:tc>
        <w:tc>
          <w:tcPr>
            <w:tcW w:w="2835" w:type="dxa"/>
          </w:tcPr>
          <w:p w:rsidR="00160828" w:rsidRPr="00B2158F" w:rsidRDefault="008C5106" w:rsidP="00160828">
            <w:pPr>
              <w:jc w:val="center"/>
              <w:rPr>
                <w:bCs/>
                <w:sz w:val="24"/>
                <w:szCs w:val="24"/>
              </w:rPr>
            </w:pPr>
            <w:r w:rsidRPr="00B2158F">
              <w:rPr>
                <w:bCs/>
                <w:sz w:val="24"/>
                <w:szCs w:val="24"/>
              </w:rPr>
              <w:t xml:space="preserve">76:17:144401:425 </w:t>
            </w:r>
          </w:p>
          <w:p w:rsidR="008C5106" w:rsidRPr="00B2158F" w:rsidRDefault="008C5106" w:rsidP="00160828">
            <w:pPr>
              <w:jc w:val="center"/>
              <w:rPr>
                <w:bCs/>
                <w:sz w:val="24"/>
                <w:szCs w:val="24"/>
              </w:rPr>
            </w:pPr>
            <w:r w:rsidRPr="00B2158F">
              <w:rPr>
                <w:bCs/>
                <w:sz w:val="24"/>
                <w:szCs w:val="24"/>
              </w:rPr>
              <w:t>(ЕЗП 76:17:000000:142)</w:t>
            </w:r>
          </w:p>
        </w:tc>
        <w:tc>
          <w:tcPr>
            <w:tcW w:w="1276" w:type="dxa"/>
          </w:tcPr>
          <w:p w:rsidR="008C5106" w:rsidRPr="00B2158F" w:rsidRDefault="00E64862" w:rsidP="00634EC4">
            <w:pPr>
              <w:jc w:val="center"/>
              <w:rPr>
                <w:bCs/>
                <w:sz w:val="24"/>
                <w:szCs w:val="24"/>
              </w:rPr>
            </w:pPr>
            <w:r w:rsidRPr="00B2158F">
              <w:rPr>
                <w:bCs/>
                <w:sz w:val="24"/>
                <w:szCs w:val="24"/>
              </w:rPr>
              <w:t>20</w:t>
            </w:r>
          </w:p>
        </w:tc>
        <w:tc>
          <w:tcPr>
            <w:tcW w:w="1418" w:type="dxa"/>
          </w:tcPr>
          <w:p w:rsidR="008C5106" w:rsidRPr="00B2158F" w:rsidRDefault="00341589" w:rsidP="008C5106">
            <w:pPr>
              <w:jc w:val="center"/>
              <w:rPr>
                <w:color w:val="000000"/>
                <w:sz w:val="24"/>
                <w:szCs w:val="24"/>
                <w:shd w:val="clear" w:color="auto" w:fill="FFFFFF"/>
              </w:rPr>
            </w:pPr>
            <w:r w:rsidRPr="00B2158F">
              <w:rPr>
                <w:color w:val="000000"/>
                <w:sz w:val="24"/>
                <w:szCs w:val="24"/>
                <w:shd w:val="clear" w:color="auto" w:fill="FFFFFF"/>
              </w:rPr>
              <w:t>Н</w:t>
            </w:r>
          </w:p>
        </w:tc>
        <w:tc>
          <w:tcPr>
            <w:tcW w:w="1701" w:type="dxa"/>
          </w:tcPr>
          <w:p w:rsidR="008C5106" w:rsidRPr="00B2158F" w:rsidRDefault="00B2158F" w:rsidP="00634EC4">
            <w:pPr>
              <w:jc w:val="center"/>
              <w:rPr>
                <w:bCs/>
                <w:sz w:val="24"/>
                <w:szCs w:val="24"/>
              </w:rPr>
            </w:pPr>
            <w:r w:rsidRPr="00B2158F">
              <w:rPr>
                <w:bCs/>
                <w:sz w:val="24"/>
                <w:szCs w:val="24"/>
              </w:rPr>
              <w:t>П</w:t>
            </w:r>
          </w:p>
        </w:tc>
        <w:tc>
          <w:tcPr>
            <w:tcW w:w="6514" w:type="dxa"/>
          </w:tcPr>
          <w:p w:rsidR="008C5106" w:rsidRPr="00B2158F" w:rsidRDefault="00D805E4" w:rsidP="00634EC4">
            <w:pPr>
              <w:jc w:val="center"/>
              <w:rPr>
                <w:bCs/>
                <w:sz w:val="24"/>
                <w:szCs w:val="24"/>
              </w:rPr>
            </w:pPr>
            <w:r>
              <w:rPr>
                <w:color w:val="000000"/>
                <w:sz w:val="24"/>
                <w:szCs w:val="24"/>
                <w:shd w:val="clear" w:color="auto" w:fill="F8F9FA"/>
              </w:rPr>
              <w:t>Т</w:t>
            </w:r>
            <w:r w:rsidRPr="00B2158F">
              <w:rPr>
                <w:color w:val="000000"/>
                <w:sz w:val="24"/>
                <w:szCs w:val="24"/>
                <w:shd w:val="clear" w:color="auto" w:fill="F8F9FA"/>
              </w:rPr>
              <w:t>рубопроводный транспорт</w:t>
            </w:r>
          </w:p>
        </w:tc>
      </w:tr>
      <w:tr w:rsidR="008C5106" w:rsidRPr="00B2158F" w:rsidTr="00B2158F">
        <w:trPr>
          <w:jc w:val="center"/>
        </w:trPr>
        <w:tc>
          <w:tcPr>
            <w:tcW w:w="592" w:type="dxa"/>
          </w:tcPr>
          <w:p w:rsidR="008C5106" w:rsidRPr="00B2158F" w:rsidRDefault="00160828" w:rsidP="00634EC4">
            <w:pPr>
              <w:jc w:val="center"/>
              <w:rPr>
                <w:bCs/>
                <w:sz w:val="24"/>
                <w:szCs w:val="24"/>
              </w:rPr>
            </w:pPr>
            <w:r w:rsidRPr="00B2158F">
              <w:rPr>
                <w:bCs/>
                <w:sz w:val="24"/>
                <w:szCs w:val="24"/>
              </w:rPr>
              <w:t>1.4</w:t>
            </w:r>
          </w:p>
        </w:tc>
        <w:tc>
          <w:tcPr>
            <w:tcW w:w="2835" w:type="dxa"/>
          </w:tcPr>
          <w:p w:rsidR="008C5106" w:rsidRPr="00B2158F" w:rsidRDefault="008C5106" w:rsidP="00160828">
            <w:pPr>
              <w:jc w:val="center"/>
              <w:rPr>
                <w:sz w:val="24"/>
                <w:szCs w:val="24"/>
              </w:rPr>
            </w:pPr>
            <w:r w:rsidRPr="00B2158F">
              <w:rPr>
                <w:sz w:val="24"/>
                <w:szCs w:val="24"/>
              </w:rPr>
              <w:t>76:17:144401:2734</w:t>
            </w:r>
          </w:p>
        </w:tc>
        <w:tc>
          <w:tcPr>
            <w:tcW w:w="1276" w:type="dxa"/>
          </w:tcPr>
          <w:p w:rsidR="008C5106" w:rsidRPr="00B2158F" w:rsidRDefault="00E64862" w:rsidP="00634EC4">
            <w:pPr>
              <w:jc w:val="center"/>
              <w:rPr>
                <w:bCs/>
                <w:sz w:val="24"/>
                <w:szCs w:val="24"/>
              </w:rPr>
            </w:pPr>
            <w:r w:rsidRPr="00B2158F">
              <w:rPr>
                <w:bCs/>
                <w:sz w:val="24"/>
                <w:szCs w:val="24"/>
              </w:rPr>
              <w:t>59</w:t>
            </w:r>
          </w:p>
        </w:tc>
        <w:tc>
          <w:tcPr>
            <w:tcW w:w="1418" w:type="dxa"/>
          </w:tcPr>
          <w:p w:rsidR="008C5106" w:rsidRPr="00B2158F" w:rsidRDefault="00341589" w:rsidP="008C5106">
            <w:pPr>
              <w:jc w:val="center"/>
              <w:rPr>
                <w:color w:val="000000"/>
                <w:sz w:val="24"/>
                <w:szCs w:val="24"/>
                <w:shd w:val="clear" w:color="auto" w:fill="FFFFFF"/>
              </w:rPr>
            </w:pPr>
            <w:r w:rsidRPr="00B2158F">
              <w:rPr>
                <w:color w:val="000000"/>
                <w:sz w:val="24"/>
                <w:szCs w:val="24"/>
                <w:shd w:val="clear" w:color="auto" w:fill="FFFFFF"/>
              </w:rPr>
              <w:t>Н</w:t>
            </w:r>
          </w:p>
        </w:tc>
        <w:tc>
          <w:tcPr>
            <w:tcW w:w="1701" w:type="dxa"/>
          </w:tcPr>
          <w:p w:rsidR="008C5106" w:rsidRPr="00B2158F" w:rsidRDefault="00B2158F" w:rsidP="00634EC4">
            <w:pPr>
              <w:jc w:val="center"/>
              <w:rPr>
                <w:bCs/>
                <w:sz w:val="24"/>
                <w:szCs w:val="24"/>
              </w:rPr>
            </w:pPr>
            <w:r w:rsidRPr="00B2158F">
              <w:rPr>
                <w:bCs/>
                <w:sz w:val="24"/>
                <w:szCs w:val="24"/>
              </w:rPr>
              <w:t>П</w:t>
            </w:r>
          </w:p>
        </w:tc>
        <w:tc>
          <w:tcPr>
            <w:tcW w:w="6514" w:type="dxa"/>
          </w:tcPr>
          <w:p w:rsidR="008C5106" w:rsidRPr="00B2158F" w:rsidRDefault="00B2158F" w:rsidP="00634EC4">
            <w:pPr>
              <w:jc w:val="center"/>
              <w:rPr>
                <w:bCs/>
                <w:sz w:val="24"/>
                <w:szCs w:val="24"/>
              </w:rPr>
            </w:pPr>
            <w:r>
              <w:rPr>
                <w:color w:val="000000"/>
                <w:sz w:val="24"/>
                <w:szCs w:val="24"/>
                <w:shd w:val="clear" w:color="auto" w:fill="F8F9FA"/>
              </w:rPr>
              <w:t>Т</w:t>
            </w:r>
            <w:r w:rsidRPr="00B2158F">
              <w:rPr>
                <w:color w:val="000000"/>
                <w:sz w:val="24"/>
                <w:szCs w:val="24"/>
                <w:shd w:val="clear" w:color="auto" w:fill="F8F9FA"/>
              </w:rPr>
              <w:t>рубопроводный транспорт</w:t>
            </w:r>
          </w:p>
        </w:tc>
      </w:tr>
      <w:tr w:rsidR="008C5106" w:rsidRPr="00B2158F" w:rsidTr="00B2158F">
        <w:trPr>
          <w:jc w:val="center"/>
        </w:trPr>
        <w:tc>
          <w:tcPr>
            <w:tcW w:w="592" w:type="dxa"/>
          </w:tcPr>
          <w:p w:rsidR="008C5106" w:rsidRPr="00B2158F" w:rsidRDefault="00160828" w:rsidP="00634EC4">
            <w:pPr>
              <w:jc w:val="center"/>
              <w:rPr>
                <w:bCs/>
                <w:sz w:val="24"/>
                <w:szCs w:val="24"/>
              </w:rPr>
            </w:pPr>
            <w:r w:rsidRPr="00B2158F">
              <w:rPr>
                <w:bCs/>
                <w:sz w:val="24"/>
                <w:szCs w:val="24"/>
              </w:rPr>
              <w:t>1.5</w:t>
            </w:r>
          </w:p>
        </w:tc>
        <w:tc>
          <w:tcPr>
            <w:tcW w:w="2835" w:type="dxa"/>
          </w:tcPr>
          <w:p w:rsidR="008C5106" w:rsidRPr="00B2158F" w:rsidRDefault="008C5106" w:rsidP="00160828">
            <w:pPr>
              <w:jc w:val="center"/>
              <w:rPr>
                <w:sz w:val="24"/>
                <w:szCs w:val="24"/>
              </w:rPr>
            </w:pPr>
            <w:r w:rsidRPr="00B2158F">
              <w:rPr>
                <w:sz w:val="24"/>
                <w:szCs w:val="24"/>
              </w:rPr>
              <w:t>76:17:144401:2503</w:t>
            </w:r>
          </w:p>
        </w:tc>
        <w:tc>
          <w:tcPr>
            <w:tcW w:w="1276" w:type="dxa"/>
          </w:tcPr>
          <w:p w:rsidR="008C5106" w:rsidRPr="00B2158F" w:rsidRDefault="00E64862" w:rsidP="00634EC4">
            <w:pPr>
              <w:jc w:val="center"/>
              <w:rPr>
                <w:bCs/>
                <w:sz w:val="24"/>
                <w:szCs w:val="24"/>
              </w:rPr>
            </w:pPr>
            <w:r w:rsidRPr="00B2158F">
              <w:rPr>
                <w:bCs/>
                <w:sz w:val="24"/>
                <w:szCs w:val="24"/>
              </w:rPr>
              <w:t>49</w:t>
            </w:r>
          </w:p>
        </w:tc>
        <w:tc>
          <w:tcPr>
            <w:tcW w:w="1418" w:type="dxa"/>
          </w:tcPr>
          <w:p w:rsidR="008C5106" w:rsidRPr="00B2158F" w:rsidRDefault="00341589" w:rsidP="00341589">
            <w:pPr>
              <w:jc w:val="center"/>
              <w:rPr>
                <w:bCs/>
                <w:sz w:val="24"/>
                <w:szCs w:val="24"/>
              </w:rPr>
            </w:pPr>
            <w:r w:rsidRPr="00B2158F">
              <w:rPr>
                <w:bCs/>
                <w:sz w:val="24"/>
                <w:szCs w:val="24"/>
              </w:rPr>
              <w:t>Н</w:t>
            </w:r>
          </w:p>
        </w:tc>
        <w:tc>
          <w:tcPr>
            <w:tcW w:w="1701" w:type="dxa"/>
          </w:tcPr>
          <w:p w:rsidR="008C5106" w:rsidRPr="00B2158F" w:rsidRDefault="00B2158F" w:rsidP="00634EC4">
            <w:pPr>
              <w:jc w:val="center"/>
              <w:rPr>
                <w:bCs/>
                <w:sz w:val="24"/>
                <w:szCs w:val="24"/>
              </w:rPr>
            </w:pPr>
            <w:r w:rsidRPr="00B2158F">
              <w:rPr>
                <w:bCs/>
                <w:sz w:val="24"/>
                <w:szCs w:val="24"/>
              </w:rPr>
              <w:t>П</w:t>
            </w:r>
          </w:p>
        </w:tc>
        <w:tc>
          <w:tcPr>
            <w:tcW w:w="6514" w:type="dxa"/>
          </w:tcPr>
          <w:p w:rsidR="008C5106" w:rsidRPr="00B2158F" w:rsidRDefault="00D805E4" w:rsidP="00634EC4">
            <w:pPr>
              <w:jc w:val="center"/>
              <w:rPr>
                <w:bCs/>
                <w:sz w:val="24"/>
                <w:szCs w:val="24"/>
              </w:rPr>
            </w:pPr>
            <w:r>
              <w:rPr>
                <w:color w:val="000000"/>
                <w:sz w:val="24"/>
                <w:szCs w:val="24"/>
                <w:shd w:val="clear" w:color="auto" w:fill="F8F9FA"/>
              </w:rPr>
              <w:t>Т</w:t>
            </w:r>
            <w:r w:rsidRPr="00B2158F">
              <w:rPr>
                <w:color w:val="000000"/>
                <w:sz w:val="24"/>
                <w:szCs w:val="24"/>
                <w:shd w:val="clear" w:color="auto" w:fill="F8F9FA"/>
              </w:rPr>
              <w:t>рубопроводный транспорт</w:t>
            </w:r>
          </w:p>
        </w:tc>
      </w:tr>
      <w:tr w:rsidR="008C5106" w:rsidRPr="00B2158F" w:rsidTr="00B2158F">
        <w:trPr>
          <w:jc w:val="center"/>
        </w:trPr>
        <w:tc>
          <w:tcPr>
            <w:tcW w:w="592" w:type="dxa"/>
          </w:tcPr>
          <w:p w:rsidR="008C5106" w:rsidRPr="00B2158F" w:rsidRDefault="00160828" w:rsidP="00634EC4">
            <w:pPr>
              <w:jc w:val="center"/>
              <w:rPr>
                <w:bCs/>
                <w:sz w:val="24"/>
                <w:szCs w:val="24"/>
              </w:rPr>
            </w:pPr>
            <w:r w:rsidRPr="00B2158F">
              <w:rPr>
                <w:bCs/>
                <w:sz w:val="24"/>
                <w:szCs w:val="24"/>
              </w:rPr>
              <w:t>1.6</w:t>
            </w:r>
          </w:p>
        </w:tc>
        <w:tc>
          <w:tcPr>
            <w:tcW w:w="2835" w:type="dxa"/>
          </w:tcPr>
          <w:p w:rsidR="00160828" w:rsidRPr="00B2158F" w:rsidRDefault="008C5106" w:rsidP="00160828">
            <w:pPr>
              <w:jc w:val="center"/>
              <w:rPr>
                <w:sz w:val="24"/>
                <w:szCs w:val="24"/>
              </w:rPr>
            </w:pPr>
            <w:r w:rsidRPr="00B2158F">
              <w:rPr>
                <w:sz w:val="24"/>
                <w:szCs w:val="24"/>
              </w:rPr>
              <w:t xml:space="preserve">76:17:144401:130 </w:t>
            </w:r>
          </w:p>
          <w:p w:rsidR="008C5106" w:rsidRPr="00B2158F" w:rsidRDefault="008C5106" w:rsidP="00160828">
            <w:pPr>
              <w:jc w:val="center"/>
              <w:rPr>
                <w:sz w:val="24"/>
                <w:szCs w:val="24"/>
              </w:rPr>
            </w:pPr>
            <w:r w:rsidRPr="00B2158F">
              <w:rPr>
                <w:sz w:val="24"/>
                <w:szCs w:val="24"/>
              </w:rPr>
              <w:t>(ЕЗП 76:17:000000:55)</w:t>
            </w:r>
          </w:p>
          <w:p w:rsidR="00160828" w:rsidRPr="00B2158F" w:rsidRDefault="008C5106" w:rsidP="00160828">
            <w:pPr>
              <w:jc w:val="center"/>
              <w:rPr>
                <w:sz w:val="24"/>
                <w:szCs w:val="24"/>
              </w:rPr>
            </w:pPr>
            <w:r w:rsidRPr="00B2158F">
              <w:rPr>
                <w:sz w:val="24"/>
                <w:szCs w:val="24"/>
              </w:rPr>
              <w:t xml:space="preserve">76:17:144401:131 </w:t>
            </w:r>
          </w:p>
          <w:p w:rsidR="008C5106" w:rsidRPr="00B2158F" w:rsidRDefault="008C5106" w:rsidP="00160828">
            <w:pPr>
              <w:jc w:val="center"/>
              <w:rPr>
                <w:sz w:val="24"/>
                <w:szCs w:val="24"/>
              </w:rPr>
            </w:pPr>
            <w:r w:rsidRPr="00B2158F">
              <w:rPr>
                <w:sz w:val="24"/>
                <w:szCs w:val="24"/>
              </w:rPr>
              <w:t>(ЕЗП 76:17:000000:55)</w:t>
            </w:r>
          </w:p>
        </w:tc>
        <w:tc>
          <w:tcPr>
            <w:tcW w:w="1276" w:type="dxa"/>
          </w:tcPr>
          <w:p w:rsidR="008C5106" w:rsidRPr="00B2158F" w:rsidRDefault="00E64862" w:rsidP="00634EC4">
            <w:pPr>
              <w:jc w:val="center"/>
              <w:rPr>
                <w:bCs/>
                <w:sz w:val="24"/>
                <w:szCs w:val="24"/>
              </w:rPr>
            </w:pPr>
            <w:r w:rsidRPr="00B2158F">
              <w:rPr>
                <w:bCs/>
                <w:sz w:val="24"/>
                <w:szCs w:val="24"/>
              </w:rPr>
              <w:t>6</w:t>
            </w:r>
          </w:p>
          <w:p w:rsidR="00E64862" w:rsidRPr="00B2158F" w:rsidRDefault="00E64862" w:rsidP="00634EC4">
            <w:pPr>
              <w:jc w:val="center"/>
              <w:rPr>
                <w:bCs/>
                <w:sz w:val="24"/>
                <w:szCs w:val="24"/>
              </w:rPr>
            </w:pPr>
          </w:p>
          <w:p w:rsidR="00E64862" w:rsidRPr="00B2158F" w:rsidRDefault="00E64862" w:rsidP="00634EC4">
            <w:pPr>
              <w:jc w:val="center"/>
              <w:rPr>
                <w:bCs/>
                <w:sz w:val="24"/>
                <w:szCs w:val="24"/>
              </w:rPr>
            </w:pPr>
            <w:r w:rsidRPr="00B2158F">
              <w:rPr>
                <w:bCs/>
                <w:sz w:val="24"/>
                <w:szCs w:val="24"/>
              </w:rPr>
              <w:t>6</w:t>
            </w:r>
          </w:p>
        </w:tc>
        <w:tc>
          <w:tcPr>
            <w:tcW w:w="1418" w:type="dxa"/>
          </w:tcPr>
          <w:p w:rsidR="008C5106" w:rsidRPr="00B2158F" w:rsidRDefault="00341589" w:rsidP="00634EC4">
            <w:pPr>
              <w:jc w:val="center"/>
              <w:rPr>
                <w:bCs/>
                <w:sz w:val="24"/>
                <w:szCs w:val="24"/>
              </w:rPr>
            </w:pPr>
            <w:r w:rsidRPr="00B2158F">
              <w:rPr>
                <w:bCs/>
                <w:sz w:val="24"/>
                <w:szCs w:val="24"/>
              </w:rPr>
              <w:t>Н</w:t>
            </w:r>
          </w:p>
          <w:p w:rsidR="00341589" w:rsidRPr="00B2158F" w:rsidRDefault="00341589" w:rsidP="00634EC4">
            <w:pPr>
              <w:jc w:val="center"/>
              <w:rPr>
                <w:bCs/>
                <w:sz w:val="24"/>
                <w:szCs w:val="24"/>
              </w:rPr>
            </w:pPr>
          </w:p>
          <w:p w:rsidR="00341589" w:rsidRPr="00B2158F" w:rsidRDefault="00341589" w:rsidP="00634EC4">
            <w:pPr>
              <w:jc w:val="center"/>
              <w:rPr>
                <w:bCs/>
                <w:sz w:val="24"/>
                <w:szCs w:val="24"/>
              </w:rPr>
            </w:pPr>
            <w:r w:rsidRPr="00B2158F">
              <w:rPr>
                <w:bCs/>
                <w:sz w:val="24"/>
                <w:szCs w:val="24"/>
              </w:rPr>
              <w:t>Н</w:t>
            </w:r>
          </w:p>
        </w:tc>
        <w:tc>
          <w:tcPr>
            <w:tcW w:w="1701" w:type="dxa"/>
          </w:tcPr>
          <w:p w:rsidR="00B2158F" w:rsidRDefault="00B2158F" w:rsidP="00634EC4">
            <w:pPr>
              <w:jc w:val="center"/>
              <w:rPr>
                <w:bCs/>
                <w:sz w:val="24"/>
                <w:szCs w:val="24"/>
              </w:rPr>
            </w:pPr>
            <w:r w:rsidRPr="00B2158F">
              <w:rPr>
                <w:bCs/>
                <w:sz w:val="24"/>
                <w:szCs w:val="24"/>
              </w:rPr>
              <w:t>П</w:t>
            </w:r>
          </w:p>
          <w:p w:rsidR="005234B9" w:rsidRDefault="005234B9" w:rsidP="00634EC4">
            <w:pPr>
              <w:jc w:val="center"/>
              <w:rPr>
                <w:bCs/>
                <w:sz w:val="24"/>
                <w:szCs w:val="24"/>
              </w:rPr>
            </w:pPr>
          </w:p>
          <w:p w:rsidR="005234B9" w:rsidRPr="00B2158F" w:rsidRDefault="005234B9" w:rsidP="00634EC4">
            <w:pPr>
              <w:jc w:val="center"/>
              <w:rPr>
                <w:bCs/>
                <w:sz w:val="24"/>
                <w:szCs w:val="24"/>
              </w:rPr>
            </w:pPr>
            <w:r>
              <w:rPr>
                <w:bCs/>
                <w:sz w:val="24"/>
                <w:szCs w:val="24"/>
              </w:rPr>
              <w:t>П</w:t>
            </w:r>
          </w:p>
        </w:tc>
        <w:tc>
          <w:tcPr>
            <w:tcW w:w="6514" w:type="dxa"/>
          </w:tcPr>
          <w:p w:rsidR="00B2158F" w:rsidRPr="00B2158F" w:rsidRDefault="00377746" w:rsidP="00634EC4">
            <w:pPr>
              <w:jc w:val="center"/>
              <w:rPr>
                <w:bCs/>
                <w:sz w:val="24"/>
                <w:szCs w:val="24"/>
              </w:rPr>
            </w:pPr>
            <w:r>
              <w:rPr>
                <w:color w:val="000000"/>
                <w:sz w:val="24"/>
                <w:szCs w:val="24"/>
                <w:shd w:val="clear" w:color="auto" w:fill="FFFFFF"/>
              </w:rPr>
              <w:t>Энергетика</w:t>
            </w:r>
          </w:p>
          <w:p w:rsidR="008C5106" w:rsidRDefault="008C5106" w:rsidP="00B2158F">
            <w:pPr>
              <w:jc w:val="center"/>
              <w:rPr>
                <w:sz w:val="24"/>
                <w:szCs w:val="24"/>
              </w:rPr>
            </w:pPr>
          </w:p>
          <w:p w:rsidR="00377746" w:rsidRPr="00B2158F" w:rsidRDefault="00377746" w:rsidP="00377746">
            <w:pPr>
              <w:jc w:val="center"/>
              <w:rPr>
                <w:bCs/>
                <w:sz w:val="24"/>
                <w:szCs w:val="24"/>
              </w:rPr>
            </w:pPr>
            <w:r>
              <w:rPr>
                <w:color w:val="000000"/>
                <w:sz w:val="24"/>
                <w:szCs w:val="24"/>
                <w:shd w:val="clear" w:color="auto" w:fill="FFFFFF"/>
              </w:rPr>
              <w:t>Энергетика</w:t>
            </w:r>
          </w:p>
          <w:p w:rsidR="00377746" w:rsidRPr="00B2158F" w:rsidRDefault="00377746" w:rsidP="00B2158F">
            <w:pPr>
              <w:jc w:val="center"/>
              <w:rPr>
                <w:sz w:val="24"/>
                <w:szCs w:val="24"/>
              </w:rPr>
            </w:pPr>
          </w:p>
        </w:tc>
      </w:tr>
      <w:tr w:rsidR="008C5106" w:rsidRPr="00B2158F" w:rsidTr="00B2158F">
        <w:trPr>
          <w:jc w:val="center"/>
        </w:trPr>
        <w:tc>
          <w:tcPr>
            <w:tcW w:w="592" w:type="dxa"/>
          </w:tcPr>
          <w:p w:rsidR="008C5106" w:rsidRPr="00B2158F" w:rsidRDefault="00160828" w:rsidP="00634EC4">
            <w:pPr>
              <w:jc w:val="center"/>
              <w:rPr>
                <w:bCs/>
                <w:sz w:val="24"/>
                <w:szCs w:val="24"/>
              </w:rPr>
            </w:pPr>
            <w:r w:rsidRPr="00B2158F">
              <w:rPr>
                <w:bCs/>
                <w:sz w:val="24"/>
                <w:szCs w:val="24"/>
              </w:rPr>
              <w:t>1.7</w:t>
            </w:r>
          </w:p>
        </w:tc>
        <w:tc>
          <w:tcPr>
            <w:tcW w:w="2835" w:type="dxa"/>
          </w:tcPr>
          <w:p w:rsidR="008C5106" w:rsidRPr="00B2158F" w:rsidRDefault="008C5106" w:rsidP="00160828">
            <w:pPr>
              <w:jc w:val="center"/>
              <w:rPr>
                <w:sz w:val="24"/>
                <w:szCs w:val="24"/>
              </w:rPr>
            </w:pPr>
            <w:r w:rsidRPr="00B2158F">
              <w:rPr>
                <w:sz w:val="24"/>
                <w:szCs w:val="24"/>
              </w:rPr>
              <w:t>76:17:144401:405</w:t>
            </w:r>
          </w:p>
        </w:tc>
        <w:tc>
          <w:tcPr>
            <w:tcW w:w="1276" w:type="dxa"/>
          </w:tcPr>
          <w:p w:rsidR="008C5106" w:rsidRPr="00B2158F" w:rsidRDefault="00E64862" w:rsidP="00634EC4">
            <w:pPr>
              <w:jc w:val="center"/>
              <w:rPr>
                <w:bCs/>
                <w:sz w:val="24"/>
                <w:szCs w:val="24"/>
              </w:rPr>
            </w:pPr>
            <w:r w:rsidRPr="00B2158F">
              <w:rPr>
                <w:bCs/>
                <w:sz w:val="24"/>
                <w:szCs w:val="24"/>
              </w:rPr>
              <w:t>570</w:t>
            </w:r>
          </w:p>
        </w:tc>
        <w:tc>
          <w:tcPr>
            <w:tcW w:w="1418" w:type="dxa"/>
          </w:tcPr>
          <w:p w:rsidR="008C5106" w:rsidRPr="00B2158F" w:rsidRDefault="00341589" w:rsidP="00634EC4">
            <w:pPr>
              <w:jc w:val="center"/>
              <w:rPr>
                <w:bCs/>
                <w:sz w:val="24"/>
                <w:szCs w:val="24"/>
              </w:rPr>
            </w:pPr>
            <w:r w:rsidRPr="00B2158F">
              <w:rPr>
                <w:bCs/>
                <w:sz w:val="24"/>
                <w:szCs w:val="24"/>
              </w:rPr>
              <w:t>Н</w:t>
            </w:r>
          </w:p>
        </w:tc>
        <w:tc>
          <w:tcPr>
            <w:tcW w:w="1701" w:type="dxa"/>
          </w:tcPr>
          <w:p w:rsidR="008C5106" w:rsidRPr="00B2158F" w:rsidRDefault="0043494B" w:rsidP="00634EC4">
            <w:pPr>
              <w:jc w:val="center"/>
              <w:rPr>
                <w:bCs/>
                <w:sz w:val="24"/>
                <w:szCs w:val="24"/>
              </w:rPr>
            </w:pPr>
            <w:r>
              <w:rPr>
                <w:bCs/>
                <w:sz w:val="24"/>
                <w:szCs w:val="24"/>
              </w:rPr>
              <w:t>СХ</w:t>
            </w:r>
          </w:p>
        </w:tc>
        <w:tc>
          <w:tcPr>
            <w:tcW w:w="6514" w:type="dxa"/>
          </w:tcPr>
          <w:p w:rsidR="008C5106" w:rsidRPr="00B2158F" w:rsidRDefault="00377746" w:rsidP="00634EC4">
            <w:pPr>
              <w:jc w:val="center"/>
              <w:rPr>
                <w:bCs/>
                <w:sz w:val="24"/>
                <w:szCs w:val="24"/>
              </w:rPr>
            </w:pPr>
            <w:r>
              <w:rPr>
                <w:color w:val="000000"/>
                <w:sz w:val="24"/>
                <w:szCs w:val="24"/>
                <w:shd w:val="clear" w:color="auto" w:fill="F8F9FA"/>
              </w:rPr>
              <w:t>Связь</w:t>
            </w:r>
          </w:p>
        </w:tc>
      </w:tr>
      <w:tr w:rsidR="008C5106" w:rsidRPr="00B2158F" w:rsidTr="00B2158F">
        <w:trPr>
          <w:jc w:val="center"/>
        </w:trPr>
        <w:tc>
          <w:tcPr>
            <w:tcW w:w="592" w:type="dxa"/>
          </w:tcPr>
          <w:p w:rsidR="008C5106" w:rsidRPr="00B2158F" w:rsidRDefault="00160828" w:rsidP="00634EC4">
            <w:pPr>
              <w:jc w:val="center"/>
              <w:rPr>
                <w:bCs/>
                <w:sz w:val="24"/>
                <w:szCs w:val="24"/>
              </w:rPr>
            </w:pPr>
            <w:r w:rsidRPr="00B2158F">
              <w:rPr>
                <w:bCs/>
                <w:sz w:val="24"/>
                <w:szCs w:val="24"/>
              </w:rPr>
              <w:t>1.8</w:t>
            </w:r>
          </w:p>
        </w:tc>
        <w:tc>
          <w:tcPr>
            <w:tcW w:w="2835" w:type="dxa"/>
          </w:tcPr>
          <w:p w:rsidR="008C5106" w:rsidRPr="00B2158F" w:rsidRDefault="008C5106" w:rsidP="00160828">
            <w:pPr>
              <w:jc w:val="center"/>
              <w:rPr>
                <w:sz w:val="24"/>
                <w:szCs w:val="24"/>
              </w:rPr>
            </w:pPr>
            <w:r w:rsidRPr="00B2158F">
              <w:rPr>
                <w:sz w:val="24"/>
                <w:szCs w:val="24"/>
              </w:rPr>
              <w:t>76:17:144401:ЗУ1</w:t>
            </w:r>
          </w:p>
        </w:tc>
        <w:tc>
          <w:tcPr>
            <w:tcW w:w="1276" w:type="dxa"/>
          </w:tcPr>
          <w:p w:rsidR="008C5106" w:rsidRPr="00B2158F" w:rsidRDefault="00E64862" w:rsidP="00634EC4">
            <w:pPr>
              <w:jc w:val="center"/>
              <w:rPr>
                <w:bCs/>
                <w:sz w:val="24"/>
                <w:szCs w:val="24"/>
              </w:rPr>
            </w:pPr>
            <w:r w:rsidRPr="00B2158F">
              <w:rPr>
                <w:bCs/>
                <w:sz w:val="24"/>
                <w:szCs w:val="24"/>
              </w:rPr>
              <w:t>56276,71</w:t>
            </w:r>
          </w:p>
        </w:tc>
        <w:tc>
          <w:tcPr>
            <w:tcW w:w="1418" w:type="dxa"/>
          </w:tcPr>
          <w:p w:rsidR="008C5106" w:rsidRPr="00B2158F" w:rsidRDefault="00341589" w:rsidP="00634EC4">
            <w:pPr>
              <w:jc w:val="center"/>
              <w:rPr>
                <w:bCs/>
                <w:sz w:val="24"/>
                <w:szCs w:val="24"/>
              </w:rPr>
            </w:pPr>
            <w:r w:rsidRPr="00B2158F">
              <w:rPr>
                <w:bCs/>
                <w:sz w:val="24"/>
                <w:szCs w:val="24"/>
              </w:rPr>
              <w:t>Н</w:t>
            </w:r>
          </w:p>
        </w:tc>
        <w:tc>
          <w:tcPr>
            <w:tcW w:w="1701" w:type="dxa"/>
          </w:tcPr>
          <w:p w:rsidR="008C5106" w:rsidRPr="00B2158F" w:rsidRDefault="00B2158F" w:rsidP="00634EC4">
            <w:pPr>
              <w:jc w:val="center"/>
              <w:rPr>
                <w:bCs/>
                <w:sz w:val="24"/>
                <w:szCs w:val="24"/>
              </w:rPr>
            </w:pPr>
            <w:r w:rsidRPr="00B2158F">
              <w:rPr>
                <w:bCs/>
                <w:sz w:val="24"/>
                <w:szCs w:val="24"/>
              </w:rPr>
              <w:t>СХ</w:t>
            </w:r>
          </w:p>
        </w:tc>
        <w:tc>
          <w:tcPr>
            <w:tcW w:w="6514" w:type="dxa"/>
          </w:tcPr>
          <w:p w:rsidR="008C5106" w:rsidRPr="00B2158F" w:rsidRDefault="00B2158F" w:rsidP="00634EC4">
            <w:pPr>
              <w:jc w:val="center"/>
              <w:rPr>
                <w:bCs/>
                <w:sz w:val="24"/>
                <w:szCs w:val="24"/>
              </w:rPr>
            </w:pPr>
            <w:r w:rsidRPr="00B2158F">
              <w:rPr>
                <w:bCs/>
                <w:sz w:val="24"/>
                <w:szCs w:val="24"/>
              </w:rPr>
              <w:t>Для сельскохозяйственного использования</w:t>
            </w:r>
          </w:p>
        </w:tc>
      </w:tr>
      <w:tr w:rsidR="00160828" w:rsidRPr="00B2158F" w:rsidTr="00160828">
        <w:trPr>
          <w:jc w:val="center"/>
        </w:trPr>
        <w:tc>
          <w:tcPr>
            <w:tcW w:w="592" w:type="dxa"/>
          </w:tcPr>
          <w:p w:rsidR="00160828" w:rsidRPr="00B2158F" w:rsidRDefault="00160828" w:rsidP="00160828">
            <w:pPr>
              <w:jc w:val="center"/>
              <w:rPr>
                <w:bCs/>
                <w:sz w:val="24"/>
                <w:szCs w:val="24"/>
              </w:rPr>
            </w:pPr>
            <w:r w:rsidRPr="00B2158F">
              <w:rPr>
                <w:bCs/>
                <w:sz w:val="24"/>
                <w:szCs w:val="24"/>
              </w:rPr>
              <w:t>2</w:t>
            </w:r>
          </w:p>
        </w:tc>
        <w:tc>
          <w:tcPr>
            <w:tcW w:w="13744" w:type="dxa"/>
            <w:gridSpan w:val="5"/>
          </w:tcPr>
          <w:p w:rsidR="00160828" w:rsidRPr="00B2158F" w:rsidRDefault="00160828" w:rsidP="00634EC4">
            <w:pPr>
              <w:jc w:val="center"/>
              <w:rPr>
                <w:bCs/>
                <w:sz w:val="24"/>
                <w:szCs w:val="24"/>
              </w:rPr>
            </w:pPr>
            <w:r w:rsidRPr="00B2158F">
              <w:rPr>
                <w:sz w:val="24"/>
                <w:szCs w:val="24"/>
              </w:rPr>
              <w:t>деревня Бегоулево</w:t>
            </w:r>
          </w:p>
        </w:tc>
      </w:tr>
      <w:tr w:rsidR="00160828" w:rsidRPr="00B2158F" w:rsidTr="00B2158F">
        <w:trPr>
          <w:jc w:val="center"/>
        </w:trPr>
        <w:tc>
          <w:tcPr>
            <w:tcW w:w="592" w:type="dxa"/>
          </w:tcPr>
          <w:p w:rsidR="00160828" w:rsidRPr="00B2158F" w:rsidRDefault="00160828" w:rsidP="00634EC4">
            <w:pPr>
              <w:jc w:val="center"/>
              <w:rPr>
                <w:bCs/>
                <w:sz w:val="24"/>
                <w:szCs w:val="24"/>
              </w:rPr>
            </w:pPr>
            <w:r w:rsidRPr="00B2158F">
              <w:rPr>
                <w:bCs/>
                <w:sz w:val="24"/>
                <w:szCs w:val="24"/>
              </w:rPr>
              <w:t>2.1</w:t>
            </w:r>
          </w:p>
        </w:tc>
        <w:tc>
          <w:tcPr>
            <w:tcW w:w="2835" w:type="dxa"/>
          </w:tcPr>
          <w:p w:rsidR="00160828" w:rsidRPr="00B2158F" w:rsidRDefault="00160828" w:rsidP="008C5106">
            <w:pPr>
              <w:jc w:val="center"/>
              <w:rPr>
                <w:sz w:val="24"/>
                <w:szCs w:val="24"/>
              </w:rPr>
            </w:pPr>
            <w:r w:rsidRPr="00B2158F">
              <w:rPr>
                <w:sz w:val="24"/>
                <w:szCs w:val="24"/>
              </w:rPr>
              <w:t>76:17:144401:1936</w:t>
            </w:r>
          </w:p>
        </w:tc>
        <w:tc>
          <w:tcPr>
            <w:tcW w:w="1276" w:type="dxa"/>
          </w:tcPr>
          <w:p w:rsidR="00160828" w:rsidRPr="00B2158F" w:rsidRDefault="00E64862" w:rsidP="00634EC4">
            <w:pPr>
              <w:jc w:val="center"/>
              <w:rPr>
                <w:bCs/>
                <w:sz w:val="24"/>
                <w:szCs w:val="24"/>
              </w:rPr>
            </w:pPr>
            <w:r w:rsidRPr="00B2158F">
              <w:rPr>
                <w:bCs/>
                <w:sz w:val="24"/>
                <w:szCs w:val="24"/>
              </w:rPr>
              <w:t>58398</w:t>
            </w:r>
          </w:p>
        </w:tc>
        <w:tc>
          <w:tcPr>
            <w:tcW w:w="1418" w:type="dxa"/>
          </w:tcPr>
          <w:p w:rsidR="00160828" w:rsidRPr="00B2158F" w:rsidRDefault="00160828" w:rsidP="00634EC4">
            <w:pPr>
              <w:jc w:val="center"/>
              <w:rPr>
                <w:bCs/>
                <w:sz w:val="24"/>
                <w:szCs w:val="24"/>
              </w:rPr>
            </w:pPr>
          </w:p>
        </w:tc>
        <w:tc>
          <w:tcPr>
            <w:tcW w:w="1701" w:type="dxa"/>
          </w:tcPr>
          <w:p w:rsidR="00160828" w:rsidRPr="00B2158F" w:rsidRDefault="00160828" w:rsidP="00634EC4">
            <w:pPr>
              <w:jc w:val="center"/>
              <w:rPr>
                <w:bCs/>
                <w:sz w:val="24"/>
                <w:szCs w:val="24"/>
              </w:rPr>
            </w:pPr>
          </w:p>
        </w:tc>
        <w:tc>
          <w:tcPr>
            <w:tcW w:w="6514" w:type="dxa"/>
          </w:tcPr>
          <w:p w:rsidR="00160828" w:rsidRPr="00B2158F" w:rsidRDefault="00B2158F" w:rsidP="00634EC4">
            <w:pPr>
              <w:jc w:val="center"/>
              <w:rPr>
                <w:bCs/>
                <w:sz w:val="24"/>
                <w:szCs w:val="24"/>
              </w:rPr>
            </w:pPr>
            <w:r w:rsidRPr="00B2158F">
              <w:rPr>
                <w:color w:val="000000"/>
                <w:sz w:val="24"/>
                <w:szCs w:val="24"/>
                <w:shd w:val="clear" w:color="auto" w:fill="F8F9FA"/>
              </w:rPr>
              <w:t>для строительства станции технического обслуживания и стоянки для автотранспорта</w:t>
            </w:r>
          </w:p>
        </w:tc>
      </w:tr>
      <w:tr w:rsidR="00160828" w:rsidRPr="00B2158F" w:rsidTr="00160828">
        <w:trPr>
          <w:jc w:val="center"/>
        </w:trPr>
        <w:tc>
          <w:tcPr>
            <w:tcW w:w="592" w:type="dxa"/>
          </w:tcPr>
          <w:p w:rsidR="00160828" w:rsidRPr="00B2158F" w:rsidRDefault="00160828" w:rsidP="00160828">
            <w:pPr>
              <w:jc w:val="center"/>
              <w:rPr>
                <w:bCs/>
                <w:sz w:val="24"/>
                <w:szCs w:val="24"/>
              </w:rPr>
            </w:pPr>
            <w:r w:rsidRPr="00B2158F">
              <w:rPr>
                <w:bCs/>
                <w:sz w:val="24"/>
                <w:szCs w:val="24"/>
              </w:rPr>
              <w:t>3</w:t>
            </w:r>
          </w:p>
        </w:tc>
        <w:tc>
          <w:tcPr>
            <w:tcW w:w="13744" w:type="dxa"/>
            <w:gridSpan w:val="5"/>
          </w:tcPr>
          <w:p w:rsidR="00160828" w:rsidRPr="00B2158F" w:rsidRDefault="00160828" w:rsidP="00634EC4">
            <w:pPr>
              <w:jc w:val="center"/>
              <w:rPr>
                <w:bCs/>
                <w:sz w:val="24"/>
                <w:szCs w:val="24"/>
              </w:rPr>
            </w:pPr>
            <w:r w:rsidRPr="00B2158F">
              <w:rPr>
                <w:sz w:val="24"/>
                <w:szCs w:val="24"/>
              </w:rPr>
              <w:t>поселок Красные Ткачи</w:t>
            </w:r>
          </w:p>
        </w:tc>
      </w:tr>
      <w:tr w:rsidR="00160828" w:rsidRPr="00B2158F" w:rsidTr="00B2158F">
        <w:trPr>
          <w:jc w:val="center"/>
        </w:trPr>
        <w:tc>
          <w:tcPr>
            <w:tcW w:w="592" w:type="dxa"/>
          </w:tcPr>
          <w:p w:rsidR="00160828" w:rsidRPr="00B2158F" w:rsidRDefault="00160828" w:rsidP="00634EC4">
            <w:pPr>
              <w:jc w:val="center"/>
              <w:rPr>
                <w:bCs/>
                <w:sz w:val="24"/>
                <w:szCs w:val="24"/>
              </w:rPr>
            </w:pPr>
            <w:r w:rsidRPr="00B2158F">
              <w:rPr>
                <w:bCs/>
                <w:sz w:val="24"/>
                <w:szCs w:val="24"/>
              </w:rPr>
              <w:t>3.1</w:t>
            </w:r>
          </w:p>
        </w:tc>
        <w:tc>
          <w:tcPr>
            <w:tcW w:w="2835" w:type="dxa"/>
          </w:tcPr>
          <w:p w:rsidR="00160828" w:rsidRPr="00B2158F" w:rsidRDefault="00160828" w:rsidP="00160828">
            <w:pPr>
              <w:jc w:val="center"/>
              <w:rPr>
                <w:sz w:val="24"/>
                <w:szCs w:val="24"/>
              </w:rPr>
            </w:pPr>
            <w:r w:rsidRPr="00B2158F">
              <w:rPr>
                <w:sz w:val="24"/>
                <w:szCs w:val="24"/>
              </w:rPr>
              <w:t xml:space="preserve">ЗУ2 </w:t>
            </w:r>
          </w:p>
        </w:tc>
        <w:tc>
          <w:tcPr>
            <w:tcW w:w="1276" w:type="dxa"/>
          </w:tcPr>
          <w:p w:rsidR="00160828" w:rsidRPr="00B2158F" w:rsidRDefault="00160828" w:rsidP="00160828">
            <w:pPr>
              <w:jc w:val="center"/>
              <w:rPr>
                <w:sz w:val="24"/>
                <w:szCs w:val="24"/>
              </w:rPr>
            </w:pPr>
            <w:r w:rsidRPr="00B2158F">
              <w:rPr>
                <w:sz w:val="24"/>
                <w:szCs w:val="24"/>
                <w:shd w:val="clear" w:color="auto" w:fill="FFFFFF"/>
              </w:rPr>
              <w:t xml:space="preserve">85 084,17 </w:t>
            </w:r>
          </w:p>
          <w:p w:rsidR="00160828" w:rsidRPr="00B2158F" w:rsidRDefault="00160828" w:rsidP="00634EC4">
            <w:pPr>
              <w:jc w:val="center"/>
              <w:rPr>
                <w:bCs/>
                <w:sz w:val="24"/>
                <w:szCs w:val="24"/>
              </w:rPr>
            </w:pPr>
          </w:p>
        </w:tc>
        <w:tc>
          <w:tcPr>
            <w:tcW w:w="1418" w:type="dxa"/>
          </w:tcPr>
          <w:p w:rsidR="00160828" w:rsidRPr="00B2158F" w:rsidRDefault="00160828" w:rsidP="00634EC4">
            <w:pPr>
              <w:jc w:val="center"/>
              <w:rPr>
                <w:bCs/>
                <w:sz w:val="24"/>
                <w:szCs w:val="24"/>
              </w:rPr>
            </w:pPr>
          </w:p>
        </w:tc>
        <w:tc>
          <w:tcPr>
            <w:tcW w:w="1701" w:type="dxa"/>
          </w:tcPr>
          <w:p w:rsidR="00160828" w:rsidRPr="00B2158F" w:rsidRDefault="00160828" w:rsidP="00634EC4">
            <w:pPr>
              <w:jc w:val="center"/>
              <w:rPr>
                <w:bCs/>
                <w:sz w:val="24"/>
                <w:szCs w:val="24"/>
              </w:rPr>
            </w:pPr>
          </w:p>
        </w:tc>
        <w:tc>
          <w:tcPr>
            <w:tcW w:w="6514" w:type="dxa"/>
          </w:tcPr>
          <w:p w:rsidR="00160828" w:rsidRPr="00B2158F" w:rsidRDefault="005C4A07" w:rsidP="00634EC4">
            <w:pPr>
              <w:jc w:val="center"/>
              <w:rPr>
                <w:bCs/>
                <w:sz w:val="24"/>
                <w:szCs w:val="24"/>
              </w:rPr>
            </w:pPr>
            <w:r>
              <w:rPr>
                <w:bCs/>
                <w:sz w:val="24"/>
                <w:szCs w:val="24"/>
              </w:rPr>
              <w:t>Использование лесов</w:t>
            </w:r>
          </w:p>
        </w:tc>
      </w:tr>
      <w:tr w:rsidR="00160828" w:rsidRPr="00B2158F" w:rsidTr="00B2158F">
        <w:trPr>
          <w:jc w:val="center"/>
        </w:trPr>
        <w:tc>
          <w:tcPr>
            <w:tcW w:w="592" w:type="dxa"/>
          </w:tcPr>
          <w:p w:rsidR="00160828" w:rsidRPr="00B2158F" w:rsidRDefault="00160828" w:rsidP="00634EC4">
            <w:pPr>
              <w:jc w:val="center"/>
              <w:rPr>
                <w:bCs/>
                <w:sz w:val="24"/>
                <w:szCs w:val="24"/>
              </w:rPr>
            </w:pPr>
            <w:r w:rsidRPr="00B2158F">
              <w:rPr>
                <w:bCs/>
                <w:sz w:val="24"/>
                <w:szCs w:val="24"/>
              </w:rPr>
              <w:t>3.1</w:t>
            </w:r>
          </w:p>
        </w:tc>
        <w:tc>
          <w:tcPr>
            <w:tcW w:w="2835" w:type="dxa"/>
          </w:tcPr>
          <w:p w:rsidR="00160828" w:rsidRPr="00B2158F" w:rsidRDefault="00160828" w:rsidP="00160828">
            <w:pPr>
              <w:jc w:val="center"/>
              <w:rPr>
                <w:sz w:val="24"/>
                <w:szCs w:val="24"/>
              </w:rPr>
            </w:pPr>
            <w:r w:rsidRPr="00B2158F">
              <w:rPr>
                <w:sz w:val="24"/>
                <w:szCs w:val="24"/>
              </w:rPr>
              <w:t xml:space="preserve">ЗУ3 </w:t>
            </w:r>
          </w:p>
        </w:tc>
        <w:tc>
          <w:tcPr>
            <w:tcW w:w="1276" w:type="dxa"/>
          </w:tcPr>
          <w:p w:rsidR="00160828" w:rsidRPr="00B2158F" w:rsidRDefault="00160828" w:rsidP="00634EC4">
            <w:pPr>
              <w:jc w:val="center"/>
              <w:rPr>
                <w:bCs/>
                <w:sz w:val="24"/>
                <w:szCs w:val="24"/>
              </w:rPr>
            </w:pPr>
            <w:r w:rsidRPr="00B2158F">
              <w:rPr>
                <w:sz w:val="24"/>
                <w:szCs w:val="24"/>
                <w:shd w:val="clear" w:color="auto" w:fill="FFFFFF"/>
              </w:rPr>
              <w:t>541 037,38</w:t>
            </w:r>
          </w:p>
        </w:tc>
        <w:tc>
          <w:tcPr>
            <w:tcW w:w="1418" w:type="dxa"/>
          </w:tcPr>
          <w:p w:rsidR="00160828" w:rsidRPr="00B2158F" w:rsidRDefault="00160828" w:rsidP="00634EC4">
            <w:pPr>
              <w:jc w:val="center"/>
              <w:rPr>
                <w:bCs/>
                <w:sz w:val="24"/>
                <w:szCs w:val="24"/>
              </w:rPr>
            </w:pPr>
          </w:p>
        </w:tc>
        <w:tc>
          <w:tcPr>
            <w:tcW w:w="1701" w:type="dxa"/>
          </w:tcPr>
          <w:p w:rsidR="00160828" w:rsidRPr="00B2158F" w:rsidRDefault="00160828" w:rsidP="00634EC4">
            <w:pPr>
              <w:jc w:val="center"/>
              <w:rPr>
                <w:bCs/>
                <w:sz w:val="24"/>
                <w:szCs w:val="24"/>
              </w:rPr>
            </w:pPr>
          </w:p>
        </w:tc>
        <w:tc>
          <w:tcPr>
            <w:tcW w:w="6514" w:type="dxa"/>
          </w:tcPr>
          <w:p w:rsidR="00160828" w:rsidRPr="00B2158F" w:rsidRDefault="005C4A07" w:rsidP="00634EC4">
            <w:pPr>
              <w:jc w:val="center"/>
              <w:rPr>
                <w:bCs/>
                <w:sz w:val="24"/>
                <w:szCs w:val="24"/>
              </w:rPr>
            </w:pPr>
            <w:r>
              <w:rPr>
                <w:bCs/>
                <w:sz w:val="24"/>
                <w:szCs w:val="24"/>
              </w:rPr>
              <w:t>Использование лесов</w:t>
            </w:r>
          </w:p>
        </w:tc>
      </w:tr>
    </w:tbl>
    <w:p w:rsidR="00634EC4" w:rsidRDefault="00634EC4" w:rsidP="00440765">
      <w:pPr>
        <w:spacing w:after="0" w:line="240" w:lineRule="auto"/>
        <w:rPr>
          <w:rFonts w:ascii="Times New Roman" w:hAnsi="Times New Roman" w:cs="Times New Roman"/>
          <w:sz w:val="28"/>
          <w:szCs w:val="28"/>
          <w:lang w:eastAsia="x-none"/>
        </w:rPr>
      </w:pPr>
    </w:p>
    <w:p w:rsidR="00634EC4" w:rsidRDefault="00634EC4" w:rsidP="00440765">
      <w:pPr>
        <w:spacing w:after="0" w:line="240" w:lineRule="auto"/>
        <w:rPr>
          <w:rFonts w:ascii="Times New Roman" w:hAnsi="Times New Roman" w:cs="Times New Roman"/>
          <w:sz w:val="28"/>
          <w:szCs w:val="28"/>
          <w:lang w:eastAsia="x-none"/>
        </w:rPr>
      </w:pPr>
    </w:p>
    <w:p w:rsidR="00634EC4" w:rsidRPr="00440765" w:rsidRDefault="00634EC4" w:rsidP="00440765">
      <w:pPr>
        <w:spacing w:after="0" w:line="240" w:lineRule="auto"/>
        <w:rPr>
          <w:rFonts w:ascii="Times New Roman" w:hAnsi="Times New Roman" w:cs="Times New Roman"/>
          <w:sz w:val="28"/>
          <w:szCs w:val="28"/>
          <w:lang w:eastAsia="x-none"/>
        </w:rPr>
      </w:pPr>
    </w:p>
    <w:p w:rsidR="00B66727" w:rsidRDefault="00B66727" w:rsidP="00440765">
      <w:pPr>
        <w:pStyle w:val="affd"/>
        <w:spacing w:after="0" w:line="240" w:lineRule="auto"/>
        <w:ind w:left="0"/>
        <w:jc w:val="both"/>
        <w:rPr>
          <w:rFonts w:ascii="Times New Roman" w:hAnsi="Times New Roman" w:cs="Times New Roman"/>
          <w:b/>
          <w:bCs/>
          <w:sz w:val="24"/>
          <w:szCs w:val="24"/>
        </w:rPr>
      </w:pPr>
    </w:p>
    <w:p w:rsidR="00160828" w:rsidRDefault="00160828" w:rsidP="00440765">
      <w:pPr>
        <w:pStyle w:val="affd"/>
        <w:spacing w:after="0" w:line="240" w:lineRule="auto"/>
        <w:ind w:left="0"/>
        <w:jc w:val="both"/>
        <w:rPr>
          <w:rFonts w:ascii="Times New Roman" w:hAnsi="Times New Roman" w:cs="Times New Roman"/>
          <w:b/>
          <w:bCs/>
          <w:sz w:val="24"/>
          <w:szCs w:val="24"/>
        </w:rPr>
      </w:pPr>
    </w:p>
    <w:p w:rsidR="00160828" w:rsidRPr="00440765" w:rsidRDefault="00160828" w:rsidP="00440765">
      <w:pPr>
        <w:pStyle w:val="affd"/>
        <w:spacing w:after="0" w:line="240" w:lineRule="auto"/>
        <w:ind w:left="0"/>
        <w:jc w:val="both"/>
        <w:rPr>
          <w:rFonts w:ascii="Times New Roman" w:hAnsi="Times New Roman" w:cs="Times New Roman"/>
          <w:b/>
          <w:bCs/>
          <w:sz w:val="24"/>
          <w:szCs w:val="24"/>
        </w:rPr>
        <w:sectPr w:rsidR="00160828" w:rsidRPr="00440765" w:rsidSect="009D5CF2">
          <w:pgSz w:w="16838" w:h="11906" w:orient="landscape"/>
          <w:pgMar w:top="1134" w:right="850" w:bottom="1134" w:left="1701" w:header="709" w:footer="709" w:gutter="0"/>
          <w:cols w:space="708"/>
          <w:docGrid w:linePitch="360"/>
        </w:sectPr>
      </w:pPr>
    </w:p>
    <w:p w:rsidR="00160828" w:rsidRPr="00440765" w:rsidRDefault="00A0602E" w:rsidP="00160828">
      <w:pPr>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A0602E">
        <w:rPr>
          <w:rFonts w:ascii="Times New Roman" w:eastAsia="Calibri" w:hAnsi="Times New Roman" w:cs="Times New Roman"/>
          <w:bCs/>
          <w:sz w:val="28"/>
          <w:szCs w:val="28"/>
        </w:rPr>
        <w:lastRenderedPageBreak/>
        <w:t>21.4.</w:t>
      </w:r>
      <w:r>
        <w:rPr>
          <w:rFonts w:ascii="Times New Roman" w:eastAsia="Calibri" w:hAnsi="Times New Roman" w:cs="Times New Roman"/>
          <w:b/>
          <w:bCs/>
          <w:sz w:val="28"/>
          <w:szCs w:val="28"/>
        </w:rPr>
        <w:t xml:space="preserve"> </w:t>
      </w:r>
      <w:r w:rsidR="00160828" w:rsidRPr="00440765">
        <w:rPr>
          <w:rFonts w:ascii="Times New Roman" w:eastAsia="Calibri" w:hAnsi="Times New Roman" w:cs="Times New Roman"/>
          <w:b/>
          <w:bCs/>
          <w:sz w:val="28"/>
          <w:szCs w:val="28"/>
        </w:rPr>
        <w:t xml:space="preserve">Обоснование необходимости </w:t>
      </w:r>
      <w:r w:rsidR="00160828">
        <w:rPr>
          <w:rFonts w:ascii="Times New Roman" w:eastAsia="Calibri" w:hAnsi="Times New Roman" w:cs="Times New Roman"/>
          <w:b/>
          <w:bCs/>
          <w:sz w:val="28"/>
          <w:szCs w:val="28"/>
        </w:rPr>
        <w:t>исключения</w:t>
      </w:r>
      <w:r w:rsidR="00160828" w:rsidRPr="00440765">
        <w:rPr>
          <w:rFonts w:ascii="Times New Roman" w:eastAsia="Calibri" w:hAnsi="Times New Roman" w:cs="Times New Roman"/>
          <w:b/>
          <w:bCs/>
          <w:sz w:val="28"/>
          <w:szCs w:val="28"/>
        </w:rPr>
        <w:t xml:space="preserve"> </w:t>
      </w:r>
      <w:r w:rsidR="00160828">
        <w:rPr>
          <w:rFonts w:ascii="Times New Roman" w:eastAsia="Calibri" w:hAnsi="Times New Roman" w:cs="Times New Roman"/>
          <w:b/>
          <w:bCs/>
          <w:sz w:val="28"/>
          <w:szCs w:val="28"/>
        </w:rPr>
        <w:t>из</w:t>
      </w:r>
      <w:r w:rsidR="00160828" w:rsidRPr="00440765">
        <w:rPr>
          <w:rFonts w:ascii="Times New Roman" w:eastAsia="Calibri" w:hAnsi="Times New Roman" w:cs="Times New Roman"/>
          <w:b/>
          <w:bCs/>
          <w:sz w:val="28"/>
          <w:szCs w:val="28"/>
        </w:rPr>
        <w:t xml:space="preserve"> границ населе</w:t>
      </w:r>
      <w:r w:rsidR="00A70245">
        <w:rPr>
          <w:rFonts w:ascii="Times New Roman" w:eastAsia="Calibri" w:hAnsi="Times New Roman" w:cs="Times New Roman"/>
          <w:b/>
          <w:bCs/>
          <w:sz w:val="28"/>
          <w:szCs w:val="28"/>
        </w:rPr>
        <w:t>нных пунктов земельных участков</w:t>
      </w:r>
    </w:p>
    <w:p w:rsidR="00160828" w:rsidRPr="00E64862" w:rsidRDefault="00160828" w:rsidP="00160828">
      <w:pPr>
        <w:pStyle w:val="affd"/>
        <w:spacing w:after="0" w:line="240" w:lineRule="auto"/>
        <w:ind w:left="709"/>
        <w:jc w:val="both"/>
        <w:rPr>
          <w:rFonts w:ascii="Times New Roman" w:eastAsia="Times New Roman" w:hAnsi="Times New Roman" w:cs="Times New Roman"/>
          <w:sz w:val="28"/>
          <w:szCs w:val="28"/>
        </w:rPr>
      </w:pPr>
    </w:p>
    <w:p w:rsidR="00341589" w:rsidRPr="00066A9C" w:rsidRDefault="00E351A8" w:rsidP="00386E34">
      <w:pPr>
        <w:pStyle w:val="affd"/>
        <w:numPr>
          <w:ilvl w:val="3"/>
          <w:numId w:val="106"/>
        </w:numPr>
        <w:spacing w:after="0" w:line="240" w:lineRule="auto"/>
        <w:ind w:left="-426" w:firstLine="710"/>
        <w:jc w:val="both"/>
        <w:rPr>
          <w:rFonts w:ascii="Times New Roman" w:hAnsi="Times New Roman" w:cs="Times New Roman"/>
          <w:color w:val="000000"/>
          <w:sz w:val="28"/>
          <w:szCs w:val="28"/>
          <w:shd w:val="clear" w:color="auto" w:fill="FFFFFF"/>
        </w:rPr>
      </w:pPr>
      <w:r w:rsidRPr="00066A9C">
        <w:rPr>
          <w:rFonts w:ascii="Times New Roman" w:eastAsia="Times New Roman" w:hAnsi="Times New Roman" w:cs="Times New Roman"/>
          <w:sz w:val="28"/>
          <w:szCs w:val="28"/>
        </w:rPr>
        <w:t xml:space="preserve">Территория населённого пункта Сенчугово, утвержденная </w:t>
      </w:r>
      <w:r w:rsidRPr="00066A9C">
        <w:rPr>
          <w:rFonts w:ascii="Times New Roman" w:hAnsi="Times New Roman" w:cs="Times New Roman"/>
          <w:sz w:val="28"/>
          <w:szCs w:val="28"/>
        </w:rPr>
        <w:t>Генеральным планом Карабихского сельского поселения Ярославского муниципального района Ярославской области с учётом изменений, внесённых решениями Карабихского сельского поселения от 17.06.2015            № 28, от 25.</w:t>
      </w:r>
      <w:r w:rsidR="0066528E" w:rsidRPr="00066A9C">
        <w:rPr>
          <w:rFonts w:ascii="Times New Roman" w:hAnsi="Times New Roman" w:cs="Times New Roman"/>
          <w:sz w:val="28"/>
          <w:szCs w:val="28"/>
        </w:rPr>
        <w:t>10.2016 № 38 изменяется</w:t>
      </w:r>
      <w:r w:rsidR="00E64862" w:rsidRPr="00066A9C">
        <w:rPr>
          <w:rFonts w:ascii="Times New Roman" w:hAnsi="Times New Roman" w:cs="Times New Roman"/>
          <w:sz w:val="28"/>
          <w:szCs w:val="28"/>
        </w:rPr>
        <w:t xml:space="preserve"> (исключаются земельные участки 76:17:000000:838/2, 76:17:000000:838/3, 76:17:144401:3060, </w:t>
      </w:r>
      <w:r w:rsidR="00E64862" w:rsidRPr="00066A9C">
        <w:rPr>
          <w:rFonts w:ascii="Times New Roman" w:hAnsi="Times New Roman" w:cs="Times New Roman"/>
          <w:bCs/>
          <w:sz w:val="28"/>
          <w:szCs w:val="28"/>
        </w:rPr>
        <w:t xml:space="preserve">76:17:144401:425 ((ЕЗП 76:17:000000:142), </w:t>
      </w:r>
      <w:r w:rsidR="0066528E" w:rsidRPr="00066A9C">
        <w:rPr>
          <w:rFonts w:ascii="Times New Roman" w:hAnsi="Times New Roman" w:cs="Times New Roman"/>
          <w:sz w:val="28"/>
          <w:szCs w:val="28"/>
        </w:rPr>
        <w:t xml:space="preserve"> </w:t>
      </w:r>
      <w:r w:rsidR="00E64862" w:rsidRPr="00066A9C">
        <w:rPr>
          <w:rFonts w:ascii="Times New Roman" w:hAnsi="Times New Roman" w:cs="Times New Roman"/>
          <w:sz w:val="28"/>
          <w:szCs w:val="28"/>
        </w:rPr>
        <w:t xml:space="preserve">76:17:144401:2734, 76:17:144401:130  (ЕЗП 76:17:000000:55), 76:17:144401:131 (ЕЗП 76:17:000000:55), 76:17:144401:405, 76:17:144401:ЗУ1)  </w:t>
      </w:r>
      <w:r w:rsidR="0066528E" w:rsidRPr="00066A9C">
        <w:rPr>
          <w:rFonts w:ascii="Times New Roman" w:hAnsi="Times New Roman" w:cs="Times New Roman"/>
          <w:sz w:val="28"/>
          <w:szCs w:val="28"/>
        </w:rPr>
        <w:t xml:space="preserve">в связи </w:t>
      </w:r>
      <w:r w:rsidRPr="00066A9C">
        <w:rPr>
          <w:rFonts w:ascii="Times New Roman" w:hAnsi="Times New Roman" w:cs="Times New Roman"/>
          <w:sz w:val="28"/>
          <w:szCs w:val="28"/>
        </w:rPr>
        <w:t>с</w:t>
      </w:r>
      <w:r w:rsidR="0066528E" w:rsidRPr="00066A9C">
        <w:rPr>
          <w:rFonts w:ascii="Times New Roman" w:hAnsi="Times New Roman" w:cs="Times New Roman"/>
          <w:sz w:val="28"/>
          <w:szCs w:val="28"/>
        </w:rPr>
        <w:t xml:space="preserve"> поступивши</w:t>
      </w:r>
      <w:r w:rsidR="006E19C3" w:rsidRPr="00066A9C">
        <w:rPr>
          <w:rFonts w:ascii="Times New Roman" w:hAnsi="Times New Roman" w:cs="Times New Roman"/>
          <w:sz w:val="28"/>
          <w:szCs w:val="28"/>
        </w:rPr>
        <w:t>м</w:t>
      </w:r>
      <w:r w:rsidR="0066528E" w:rsidRPr="00066A9C">
        <w:rPr>
          <w:rFonts w:ascii="Times New Roman" w:hAnsi="Times New Roman" w:cs="Times New Roman"/>
          <w:sz w:val="28"/>
          <w:szCs w:val="28"/>
        </w:rPr>
        <w:t xml:space="preserve"> </w:t>
      </w:r>
      <w:r w:rsidR="0066528E" w:rsidRPr="00066A9C">
        <w:rPr>
          <w:rFonts w:ascii="Times New Roman" w:hAnsi="Times New Roman" w:cs="Times New Roman"/>
          <w:bCs/>
          <w:sz w:val="28"/>
          <w:szCs w:val="28"/>
        </w:rPr>
        <w:t>заявлением от</w:t>
      </w:r>
      <w:r w:rsidR="0066528E" w:rsidRPr="00066A9C">
        <w:rPr>
          <w:rFonts w:ascii="Times New Roman" w:hAnsi="Times New Roman" w:cs="Times New Roman"/>
          <w:sz w:val="28"/>
          <w:szCs w:val="28"/>
        </w:rPr>
        <w:t xml:space="preserve"> ООО «Транснефть-Балтика» - собственника линейной производственно-диспетчерской станции «Ярославль», земельного участка с кадастровым номером 76:17:144401:20, на к</w:t>
      </w:r>
      <w:r w:rsidR="00043AE5" w:rsidRPr="00066A9C">
        <w:rPr>
          <w:rFonts w:ascii="Times New Roman" w:hAnsi="Times New Roman" w:cs="Times New Roman"/>
          <w:sz w:val="28"/>
          <w:szCs w:val="28"/>
        </w:rPr>
        <w:t xml:space="preserve">отором расположен данный объект о вынесениии за границу населенного пункта Сенчугово охранной зоны и санитарно-защитной зоны </w:t>
      </w:r>
      <w:r w:rsidR="00043AE5" w:rsidRPr="00066A9C">
        <w:rPr>
          <w:rFonts w:ascii="Times New Roman" w:hAnsi="Times New Roman" w:cs="Times New Roman"/>
          <w:color w:val="000000"/>
          <w:sz w:val="28"/>
          <w:szCs w:val="28"/>
          <w:shd w:val="clear" w:color="auto" w:fill="FFFFFF"/>
        </w:rPr>
        <w:t>ЛПДС «Ярославль» ООО «Транснефть-Балтика»</w:t>
      </w:r>
      <w:r w:rsidR="0044232C" w:rsidRPr="00066A9C">
        <w:rPr>
          <w:rFonts w:ascii="Times New Roman" w:hAnsi="Times New Roman" w:cs="Times New Roman"/>
          <w:color w:val="000000"/>
          <w:sz w:val="28"/>
          <w:szCs w:val="28"/>
          <w:shd w:val="clear" w:color="auto" w:fill="FFFFFF"/>
        </w:rPr>
        <w:t>.</w:t>
      </w:r>
      <w:r w:rsidR="00341589" w:rsidRPr="00066A9C">
        <w:rPr>
          <w:rFonts w:ascii="Times New Roman" w:hAnsi="Times New Roman" w:cs="Times New Roman"/>
          <w:color w:val="000000"/>
          <w:sz w:val="28"/>
          <w:szCs w:val="28"/>
          <w:shd w:val="clear" w:color="auto" w:fill="FFFFFF"/>
        </w:rPr>
        <w:t xml:space="preserve"> </w:t>
      </w:r>
    </w:p>
    <w:p w:rsidR="0066528E" w:rsidRPr="00440765" w:rsidRDefault="0078011A" w:rsidP="00264DDD">
      <w:pPr>
        <w:pStyle w:val="affd"/>
        <w:spacing w:after="0" w:line="240" w:lineRule="auto"/>
        <w:ind w:left="709"/>
        <w:jc w:val="center"/>
        <w:rPr>
          <w:rFonts w:ascii="Times New Roman" w:eastAsia="Times New Roman" w:hAnsi="Times New Roman" w:cs="Times New Roman"/>
          <w:sz w:val="28"/>
          <w:szCs w:val="28"/>
        </w:rPr>
      </w:pPr>
      <w:r w:rsidRPr="00440765">
        <w:rPr>
          <w:rFonts w:ascii="Times New Roman" w:hAnsi="Times New Roman" w:cs="Times New Roman"/>
          <w:noProof/>
          <w:lang w:eastAsia="ru-RU"/>
        </w:rPr>
        <w:drawing>
          <wp:inline distT="0" distB="0" distL="0" distR="0" wp14:anchorId="51C1D82E" wp14:editId="148F3115">
            <wp:extent cx="3988676" cy="52226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991779" cy="5226708"/>
                    </a:xfrm>
                    <a:prstGeom prst="rect">
                      <a:avLst/>
                    </a:prstGeom>
                  </pic:spPr>
                </pic:pic>
              </a:graphicData>
            </a:graphic>
          </wp:inline>
        </w:drawing>
      </w:r>
    </w:p>
    <w:p w:rsidR="00A7012B" w:rsidRPr="00440765" w:rsidRDefault="00A7012B" w:rsidP="00440765">
      <w:pPr>
        <w:pStyle w:val="affd"/>
        <w:spacing w:after="0" w:line="240" w:lineRule="auto"/>
        <w:ind w:left="709"/>
        <w:jc w:val="both"/>
        <w:rPr>
          <w:rFonts w:ascii="Times New Roman" w:eastAsia="Times New Roman" w:hAnsi="Times New Roman" w:cs="Times New Roman"/>
          <w:sz w:val="28"/>
          <w:szCs w:val="28"/>
        </w:rPr>
      </w:pPr>
    </w:p>
    <w:p w:rsidR="00264DDD" w:rsidRPr="00440765" w:rsidRDefault="00264DDD" w:rsidP="006E19C3">
      <w:pPr>
        <w:pStyle w:val="affd"/>
        <w:spacing w:after="0" w:line="240" w:lineRule="auto"/>
        <w:ind w:left="709" w:firstLine="707"/>
        <w:jc w:val="both"/>
        <w:rPr>
          <w:rFonts w:ascii="Times New Roman" w:hAnsi="Times New Roman" w:cs="Times New Roman"/>
          <w:color w:val="000000"/>
          <w:sz w:val="28"/>
          <w:szCs w:val="28"/>
          <w:shd w:val="clear" w:color="auto" w:fill="FFFFFF"/>
        </w:rPr>
      </w:pPr>
    </w:p>
    <w:p w:rsidR="00A7012B" w:rsidRPr="00440765" w:rsidRDefault="00A7012B" w:rsidP="00264DDD">
      <w:pPr>
        <w:pStyle w:val="affd"/>
        <w:spacing w:after="0" w:line="240" w:lineRule="auto"/>
        <w:ind w:left="709"/>
        <w:jc w:val="center"/>
        <w:rPr>
          <w:rFonts w:ascii="Times New Roman" w:eastAsia="Times New Roman" w:hAnsi="Times New Roman" w:cs="Times New Roman"/>
          <w:sz w:val="28"/>
          <w:szCs w:val="28"/>
        </w:rPr>
      </w:pPr>
      <w:r w:rsidRPr="00440765">
        <w:rPr>
          <w:rFonts w:ascii="Times New Roman" w:hAnsi="Times New Roman" w:cs="Times New Roman"/>
          <w:noProof/>
          <w:lang w:eastAsia="ru-RU"/>
        </w:rPr>
        <w:lastRenderedPageBreak/>
        <w:drawing>
          <wp:inline distT="0" distB="0" distL="0" distR="0" wp14:anchorId="545ABA56" wp14:editId="37AB4890">
            <wp:extent cx="4804045" cy="447740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13011" cy="4485763"/>
                    </a:xfrm>
                    <a:prstGeom prst="rect">
                      <a:avLst/>
                    </a:prstGeom>
                  </pic:spPr>
                </pic:pic>
              </a:graphicData>
            </a:graphic>
          </wp:inline>
        </w:drawing>
      </w:r>
    </w:p>
    <w:p w:rsidR="0066528E" w:rsidRPr="00440765" w:rsidRDefault="0066528E" w:rsidP="00440765">
      <w:pPr>
        <w:pStyle w:val="affd"/>
        <w:spacing w:after="0" w:line="240" w:lineRule="auto"/>
        <w:ind w:left="709"/>
        <w:jc w:val="both"/>
        <w:rPr>
          <w:rFonts w:ascii="Times New Roman" w:eastAsia="Times New Roman" w:hAnsi="Times New Roman" w:cs="Times New Roman"/>
          <w:sz w:val="28"/>
          <w:szCs w:val="28"/>
        </w:rPr>
      </w:pPr>
    </w:p>
    <w:p w:rsidR="00656FC6" w:rsidRPr="00066A9C" w:rsidRDefault="00E351A8" w:rsidP="00386E34">
      <w:pPr>
        <w:pStyle w:val="affd"/>
        <w:numPr>
          <w:ilvl w:val="3"/>
          <w:numId w:val="106"/>
        </w:numPr>
        <w:tabs>
          <w:tab w:val="left" w:pos="1134"/>
        </w:tabs>
        <w:spacing w:after="0" w:line="240" w:lineRule="auto"/>
        <w:ind w:left="0" w:firstLine="567"/>
        <w:jc w:val="both"/>
        <w:rPr>
          <w:rFonts w:ascii="Times New Roman" w:eastAsia="Times New Roman" w:hAnsi="Times New Roman" w:cs="Times New Roman"/>
          <w:sz w:val="28"/>
          <w:szCs w:val="28"/>
        </w:rPr>
      </w:pPr>
      <w:r w:rsidRPr="00066A9C">
        <w:rPr>
          <w:rFonts w:ascii="Times New Roman" w:eastAsia="Times New Roman" w:hAnsi="Times New Roman" w:cs="Times New Roman"/>
          <w:sz w:val="28"/>
          <w:szCs w:val="28"/>
        </w:rPr>
        <w:t xml:space="preserve">Границы территории населенного пункта Бегоулево, утвержденная </w:t>
      </w:r>
      <w:r w:rsidRPr="00066A9C">
        <w:rPr>
          <w:rFonts w:ascii="Times New Roman" w:hAnsi="Times New Roman" w:cs="Times New Roman"/>
          <w:sz w:val="28"/>
          <w:szCs w:val="28"/>
        </w:rPr>
        <w:t xml:space="preserve">Генеральным планом Карабихского сельского поселения Ярославского муниципального района Ярославской области с учётом изменений, внесённых решениями Карабихского сельского поселения от 17.06.2015 № 28, изменяется, </w:t>
      </w:r>
      <w:r w:rsidRPr="00066A9C">
        <w:rPr>
          <w:rFonts w:ascii="Times New Roman" w:eastAsia="Times New Roman" w:hAnsi="Times New Roman" w:cs="Times New Roman"/>
          <w:sz w:val="28"/>
          <w:szCs w:val="28"/>
        </w:rPr>
        <w:t>так как отсутствует возможность использовать земельны</w:t>
      </w:r>
      <w:r w:rsidR="002E5832">
        <w:rPr>
          <w:rFonts w:ascii="Times New Roman" w:eastAsia="Times New Roman" w:hAnsi="Times New Roman" w:cs="Times New Roman"/>
          <w:sz w:val="28"/>
          <w:szCs w:val="28"/>
        </w:rPr>
        <w:t>й</w:t>
      </w:r>
      <w:r w:rsidRPr="00066A9C">
        <w:rPr>
          <w:rFonts w:ascii="Times New Roman" w:eastAsia="Times New Roman" w:hAnsi="Times New Roman" w:cs="Times New Roman"/>
          <w:sz w:val="28"/>
          <w:szCs w:val="28"/>
        </w:rPr>
        <w:t xml:space="preserve"> участ</w:t>
      </w:r>
      <w:r w:rsidR="002E5832">
        <w:rPr>
          <w:rFonts w:ascii="Times New Roman" w:eastAsia="Times New Roman" w:hAnsi="Times New Roman" w:cs="Times New Roman"/>
          <w:sz w:val="28"/>
          <w:szCs w:val="28"/>
        </w:rPr>
        <w:t>ок</w:t>
      </w:r>
      <w:r w:rsidRPr="00066A9C">
        <w:rPr>
          <w:rFonts w:ascii="Times New Roman" w:eastAsia="Times New Roman" w:hAnsi="Times New Roman" w:cs="Times New Roman"/>
          <w:sz w:val="28"/>
          <w:szCs w:val="28"/>
        </w:rPr>
        <w:t xml:space="preserve"> по назначению в границах населенного пункта.</w:t>
      </w:r>
    </w:p>
    <w:p w:rsidR="00656FC6" w:rsidRDefault="006E19C3" w:rsidP="006E19C3">
      <w:pPr>
        <w:pStyle w:val="affd"/>
        <w:spacing w:after="0" w:line="240" w:lineRule="auto"/>
        <w:ind w:left="709"/>
        <w:jc w:val="center"/>
        <w:rPr>
          <w:rFonts w:ascii="Times New Roman" w:eastAsia="Times New Roman" w:hAnsi="Times New Roman" w:cs="Times New Roman"/>
          <w:sz w:val="28"/>
          <w:szCs w:val="28"/>
        </w:rPr>
      </w:pPr>
      <w:r w:rsidRPr="00440765">
        <w:rPr>
          <w:rFonts w:ascii="Times New Roman" w:hAnsi="Times New Roman" w:cs="Times New Roman"/>
          <w:noProof/>
          <w:lang w:eastAsia="ru-RU"/>
        </w:rPr>
        <w:drawing>
          <wp:inline distT="0" distB="0" distL="0" distR="0" wp14:anchorId="410B958D" wp14:editId="747528DF">
            <wp:extent cx="3486150" cy="317037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486150" cy="3170376"/>
                    </a:xfrm>
                    <a:prstGeom prst="rect">
                      <a:avLst/>
                    </a:prstGeom>
                  </pic:spPr>
                </pic:pic>
              </a:graphicData>
            </a:graphic>
          </wp:inline>
        </w:drawing>
      </w:r>
    </w:p>
    <w:p w:rsidR="00EF568C" w:rsidRPr="00440765" w:rsidRDefault="00EF568C" w:rsidP="006E19C3">
      <w:pPr>
        <w:pStyle w:val="affd"/>
        <w:spacing w:after="0" w:line="240" w:lineRule="auto"/>
        <w:ind w:left="709"/>
        <w:jc w:val="center"/>
        <w:rPr>
          <w:rFonts w:ascii="Times New Roman" w:eastAsia="Times New Roman" w:hAnsi="Times New Roman" w:cs="Times New Roman"/>
          <w:sz w:val="28"/>
          <w:szCs w:val="28"/>
        </w:rPr>
      </w:pPr>
    </w:p>
    <w:p w:rsidR="00600585" w:rsidRPr="00066A9C" w:rsidRDefault="00865CAB" w:rsidP="00386E34">
      <w:pPr>
        <w:pStyle w:val="affd"/>
        <w:numPr>
          <w:ilvl w:val="3"/>
          <w:numId w:val="106"/>
        </w:numPr>
        <w:tabs>
          <w:tab w:val="left" w:pos="0"/>
          <w:tab w:val="left" w:pos="993"/>
        </w:tabs>
        <w:spacing w:after="0" w:line="240" w:lineRule="auto"/>
        <w:ind w:left="0" w:firstLine="567"/>
        <w:jc w:val="both"/>
        <w:rPr>
          <w:rFonts w:ascii="Times New Roman" w:eastAsia="Times New Roman" w:hAnsi="Times New Roman" w:cs="Times New Roman"/>
          <w:sz w:val="28"/>
          <w:szCs w:val="28"/>
        </w:rPr>
      </w:pPr>
      <w:r w:rsidRPr="00066A9C">
        <w:rPr>
          <w:rFonts w:ascii="Times New Roman" w:hAnsi="Times New Roman" w:cs="Times New Roman"/>
          <w:sz w:val="28"/>
          <w:szCs w:val="28"/>
          <w:shd w:val="clear" w:color="auto" w:fill="FFFFFF"/>
        </w:rPr>
        <w:t>Территории</w:t>
      </w:r>
      <w:r w:rsidR="006E4C17" w:rsidRPr="00066A9C">
        <w:rPr>
          <w:rFonts w:ascii="Times New Roman" w:hAnsi="Times New Roman" w:cs="Times New Roman"/>
          <w:sz w:val="28"/>
          <w:szCs w:val="28"/>
          <w:shd w:val="clear" w:color="auto" w:fill="FFFFFF"/>
        </w:rPr>
        <w:t xml:space="preserve">, которые в соответствии </w:t>
      </w:r>
      <w:r w:rsidRPr="00066A9C">
        <w:rPr>
          <w:rFonts w:ascii="Times New Roman" w:hAnsi="Times New Roman" w:cs="Times New Roman"/>
          <w:sz w:val="28"/>
          <w:szCs w:val="28"/>
          <w:shd w:val="clear" w:color="auto" w:fill="FFFFFF"/>
        </w:rPr>
        <w:t xml:space="preserve">с </w:t>
      </w:r>
      <w:r w:rsidRPr="00066A9C">
        <w:rPr>
          <w:rFonts w:ascii="Times New Roman" w:hAnsi="Times New Roman" w:cs="Times New Roman"/>
          <w:sz w:val="28"/>
          <w:szCs w:val="28"/>
        </w:rPr>
        <w:t xml:space="preserve">Генеральным планом Карабихского сельского поселения Ярославского муниципального района Ярославской области с учётом изменений, внесённых решениями Карабихского сельского поселения от 17.06.2015 № 28 </w:t>
      </w:r>
      <w:r w:rsidR="006E4C17" w:rsidRPr="00066A9C">
        <w:rPr>
          <w:rFonts w:ascii="Times New Roman" w:hAnsi="Times New Roman" w:cs="Times New Roman"/>
          <w:sz w:val="28"/>
          <w:szCs w:val="28"/>
          <w:shd w:val="clear" w:color="auto" w:fill="FFFFFF"/>
        </w:rPr>
        <w:t xml:space="preserve">числятся как земли населенных пунктов (иные категории земель), в государственном лесном реестре отнесены к землям лесного фонда. </w:t>
      </w:r>
      <w:r w:rsidRPr="00066A9C">
        <w:rPr>
          <w:rFonts w:ascii="Times New Roman" w:hAnsi="Times New Roman" w:cs="Times New Roman"/>
          <w:sz w:val="28"/>
          <w:szCs w:val="28"/>
        </w:rPr>
        <w:t>Генеральным планом</w:t>
      </w:r>
      <w:r w:rsidR="006E4C17" w:rsidRPr="00066A9C">
        <w:rPr>
          <w:rFonts w:ascii="Times New Roman" w:hAnsi="Times New Roman" w:cs="Times New Roman"/>
          <w:sz w:val="28"/>
          <w:szCs w:val="28"/>
        </w:rPr>
        <w:t xml:space="preserve"> </w:t>
      </w:r>
      <w:r w:rsidRPr="00066A9C">
        <w:rPr>
          <w:rFonts w:ascii="Times New Roman" w:hAnsi="Times New Roman" w:cs="Times New Roman"/>
          <w:sz w:val="28"/>
          <w:szCs w:val="28"/>
        </w:rPr>
        <w:t>указанные</w:t>
      </w:r>
      <w:r w:rsidR="006E4C17" w:rsidRPr="00066A9C">
        <w:rPr>
          <w:rFonts w:ascii="Times New Roman" w:hAnsi="Times New Roman" w:cs="Times New Roman"/>
          <w:sz w:val="28"/>
          <w:szCs w:val="28"/>
        </w:rPr>
        <w:t xml:space="preserve"> территории (площадью 62,6 га) исклю</w:t>
      </w:r>
      <w:r w:rsidRPr="00066A9C">
        <w:rPr>
          <w:rFonts w:ascii="Times New Roman" w:hAnsi="Times New Roman" w:cs="Times New Roman"/>
          <w:sz w:val="28"/>
          <w:szCs w:val="28"/>
        </w:rPr>
        <w:t>ча</w:t>
      </w:r>
      <w:r w:rsidR="0037660A" w:rsidRPr="00066A9C">
        <w:rPr>
          <w:rFonts w:ascii="Times New Roman" w:hAnsi="Times New Roman" w:cs="Times New Roman"/>
          <w:sz w:val="28"/>
          <w:szCs w:val="28"/>
        </w:rPr>
        <w:t>ю</w:t>
      </w:r>
      <w:r w:rsidRPr="00066A9C">
        <w:rPr>
          <w:rFonts w:ascii="Times New Roman" w:hAnsi="Times New Roman" w:cs="Times New Roman"/>
          <w:sz w:val="28"/>
          <w:szCs w:val="28"/>
        </w:rPr>
        <w:t>тся из границы населенного пункта Красные Ткачи.</w:t>
      </w:r>
      <w:r w:rsidR="0037660A" w:rsidRPr="00066A9C">
        <w:rPr>
          <w:rFonts w:ascii="Times New Roman" w:hAnsi="Times New Roman" w:cs="Times New Roman"/>
          <w:sz w:val="28"/>
          <w:szCs w:val="28"/>
        </w:rPr>
        <w:t xml:space="preserve">, в целях исключения пересечения </w:t>
      </w:r>
      <w:r w:rsidR="00CD1F42" w:rsidRPr="00066A9C">
        <w:rPr>
          <w:rFonts w:ascii="Times New Roman" w:hAnsi="Times New Roman" w:cs="Times New Roman"/>
          <w:sz w:val="28"/>
          <w:szCs w:val="28"/>
        </w:rPr>
        <w:t xml:space="preserve">границ </w:t>
      </w:r>
      <w:r w:rsidR="0037660A" w:rsidRPr="00066A9C">
        <w:rPr>
          <w:rFonts w:ascii="Times New Roman" w:hAnsi="Times New Roman" w:cs="Times New Roman"/>
          <w:sz w:val="28"/>
          <w:szCs w:val="28"/>
        </w:rPr>
        <w:t>лесничества (реестровый номер 76:17-6.1115) и границ</w:t>
      </w:r>
      <w:r w:rsidR="008029AA" w:rsidRPr="00066A9C">
        <w:rPr>
          <w:rFonts w:ascii="Times New Roman" w:hAnsi="Times New Roman" w:cs="Times New Roman"/>
          <w:sz w:val="28"/>
          <w:szCs w:val="28"/>
        </w:rPr>
        <w:t>ы</w:t>
      </w:r>
      <w:r w:rsidR="0037660A" w:rsidRPr="00066A9C">
        <w:rPr>
          <w:rFonts w:ascii="Times New Roman" w:hAnsi="Times New Roman" w:cs="Times New Roman"/>
          <w:sz w:val="28"/>
          <w:szCs w:val="28"/>
        </w:rPr>
        <w:t xml:space="preserve"> населенного пункта Красные Ткачи.</w:t>
      </w:r>
    </w:p>
    <w:p w:rsidR="00600585" w:rsidRPr="00600585" w:rsidRDefault="00600585" w:rsidP="00600585"/>
    <w:p w:rsidR="00600585" w:rsidRPr="00600585" w:rsidRDefault="00600585" w:rsidP="00600585"/>
    <w:p w:rsidR="00600585" w:rsidRPr="00600585" w:rsidRDefault="00600585" w:rsidP="00600585"/>
    <w:p w:rsidR="00600585" w:rsidRPr="00600585" w:rsidRDefault="00600585" w:rsidP="00600585"/>
    <w:p w:rsidR="00600585" w:rsidRPr="00600585" w:rsidRDefault="00600585" w:rsidP="00600585"/>
    <w:p w:rsidR="00600585" w:rsidRPr="00600585" w:rsidRDefault="00600585" w:rsidP="00600585"/>
    <w:p w:rsidR="00600585" w:rsidRPr="00600585" w:rsidRDefault="00600585" w:rsidP="00600585"/>
    <w:p w:rsidR="00600585" w:rsidRPr="00600585" w:rsidRDefault="00600585" w:rsidP="00600585"/>
    <w:p w:rsidR="00600585" w:rsidRPr="00600585" w:rsidRDefault="00600585" w:rsidP="00600585"/>
    <w:p w:rsidR="00600585" w:rsidRPr="00600585" w:rsidRDefault="00600585" w:rsidP="00600585"/>
    <w:p w:rsidR="00600585" w:rsidRDefault="00600585" w:rsidP="00600585"/>
    <w:p w:rsidR="00600585" w:rsidRDefault="00600585" w:rsidP="00600585">
      <w:pPr>
        <w:tabs>
          <w:tab w:val="left" w:pos="2955"/>
        </w:tabs>
        <w:sectPr w:rsidR="00600585" w:rsidSect="00B66727">
          <w:pgSz w:w="11906" w:h="16838"/>
          <w:pgMar w:top="1134" w:right="851" w:bottom="1134" w:left="1701" w:header="709" w:footer="709" w:gutter="0"/>
          <w:cols w:space="708"/>
          <w:docGrid w:linePitch="360"/>
        </w:sectPr>
      </w:pPr>
      <w:r>
        <w:tab/>
      </w:r>
    </w:p>
    <w:p w:rsidR="00EF568C" w:rsidRPr="00A0602E" w:rsidRDefault="00A0602E" w:rsidP="00A0602E">
      <w:pPr>
        <w:pStyle w:val="24"/>
        <w:numPr>
          <w:ilvl w:val="0"/>
          <w:numId w:val="0"/>
        </w:numPr>
        <w:spacing w:before="0" w:line="240" w:lineRule="auto"/>
        <w:jc w:val="both"/>
        <w:rPr>
          <w:rFonts w:ascii="Times New Roman" w:hAnsi="Times New Roman" w:cs="Times New Roman"/>
          <w:b/>
          <w:sz w:val="24"/>
          <w:szCs w:val="24"/>
          <w:lang w:eastAsia="x-none"/>
        </w:rPr>
      </w:pPr>
      <w:bookmarkStart w:id="115" w:name="_Toc180076846"/>
      <w:r w:rsidRPr="00A0602E">
        <w:rPr>
          <w:rFonts w:ascii="Times New Roman" w:eastAsia="Times New Roman" w:hAnsi="Times New Roman" w:cs="Times New Roman"/>
          <w:color w:val="auto"/>
          <w:sz w:val="24"/>
          <w:szCs w:val="24"/>
          <w:lang w:eastAsia="ru-RU"/>
        </w:rPr>
        <w:lastRenderedPageBreak/>
        <w:t>21.5.</w:t>
      </w:r>
      <w:r w:rsidR="00EF568C" w:rsidRPr="00A0602E">
        <w:rPr>
          <w:rFonts w:ascii="Times New Roman" w:hAnsi="Times New Roman" w:cs="Times New Roman"/>
          <w:b/>
          <w:color w:val="auto"/>
          <w:sz w:val="24"/>
          <w:szCs w:val="24"/>
          <w:lang w:eastAsia="x-none"/>
        </w:rPr>
        <w:t xml:space="preserve"> </w:t>
      </w:r>
      <w:r w:rsidR="00D102A5" w:rsidRPr="00A0602E">
        <w:rPr>
          <w:rFonts w:ascii="Times New Roman" w:hAnsi="Times New Roman" w:cs="Times New Roman"/>
          <w:b/>
          <w:color w:val="auto"/>
          <w:sz w:val="24"/>
          <w:szCs w:val="24"/>
          <w:lang w:val="x-none" w:eastAsia="x-none"/>
        </w:rPr>
        <w:t xml:space="preserve">Перечень земельных участков, </w:t>
      </w:r>
      <w:r w:rsidR="00D102A5" w:rsidRPr="00A0602E">
        <w:rPr>
          <w:rFonts w:ascii="Times New Roman" w:hAnsi="Times New Roman" w:cs="Times New Roman"/>
          <w:b/>
          <w:color w:val="auto"/>
          <w:sz w:val="24"/>
          <w:szCs w:val="24"/>
          <w:lang w:eastAsia="x-none"/>
        </w:rPr>
        <w:t>подлежащих переводу из земель иных категорий</w:t>
      </w:r>
      <w:bookmarkEnd w:id="115"/>
      <w:r w:rsidR="00D102A5" w:rsidRPr="00A0602E">
        <w:rPr>
          <w:rFonts w:ascii="Times New Roman" w:hAnsi="Times New Roman" w:cs="Times New Roman"/>
          <w:b/>
          <w:color w:val="auto"/>
          <w:sz w:val="24"/>
          <w:szCs w:val="24"/>
          <w:lang w:eastAsia="x-none"/>
        </w:rPr>
        <w:t xml:space="preserve"> </w:t>
      </w:r>
    </w:p>
    <w:tbl>
      <w:tblPr>
        <w:tblStyle w:val="affff0"/>
        <w:tblW w:w="14506" w:type="dxa"/>
        <w:jc w:val="center"/>
        <w:tblLayout w:type="fixed"/>
        <w:tblLook w:val="04A0" w:firstRow="1" w:lastRow="0" w:firstColumn="1" w:lastColumn="0" w:noHBand="0" w:noVBand="1"/>
      </w:tblPr>
      <w:tblGrid>
        <w:gridCol w:w="898"/>
        <w:gridCol w:w="3181"/>
        <w:gridCol w:w="1843"/>
        <w:gridCol w:w="1843"/>
        <w:gridCol w:w="1843"/>
        <w:gridCol w:w="4898"/>
      </w:tblGrid>
      <w:tr w:rsidR="00EF568C" w:rsidRPr="00EF568C" w:rsidTr="00EF568C">
        <w:trPr>
          <w:jc w:val="center"/>
        </w:trPr>
        <w:tc>
          <w:tcPr>
            <w:tcW w:w="898" w:type="dxa"/>
          </w:tcPr>
          <w:p w:rsidR="00EF568C" w:rsidRPr="00EF568C" w:rsidRDefault="00EF568C" w:rsidP="00EF568C">
            <w:pPr>
              <w:jc w:val="center"/>
              <w:rPr>
                <w:bCs/>
                <w:sz w:val="24"/>
                <w:szCs w:val="24"/>
              </w:rPr>
            </w:pPr>
            <w:r w:rsidRPr="00EF568C">
              <w:rPr>
                <w:bCs/>
                <w:sz w:val="24"/>
                <w:szCs w:val="24"/>
              </w:rPr>
              <w:t>№ п/п</w:t>
            </w:r>
          </w:p>
        </w:tc>
        <w:tc>
          <w:tcPr>
            <w:tcW w:w="3181" w:type="dxa"/>
          </w:tcPr>
          <w:p w:rsidR="00EF568C" w:rsidRPr="00EF568C" w:rsidRDefault="00EF568C" w:rsidP="00EF568C">
            <w:pPr>
              <w:jc w:val="center"/>
              <w:rPr>
                <w:bCs/>
                <w:sz w:val="24"/>
                <w:szCs w:val="24"/>
              </w:rPr>
            </w:pPr>
            <w:r w:rsidRPr="00EF568C">
              <w:rPr>
                <w:bCs/>
                <w:sz w:val="24"/>
                <w:szCs w:val="24"/>
              </w:rPr>
              <w:t>Кадастровый номер земельного участка / местонахождение земель</w:t>
            </w:r>
          </w:p>
        </w:tc>
        <w:tc>
          <w:tcPr>
            <w:tcW w:w="1843" w:type="dxa"/>
          </w:tcPr>
          <w:p w:rsidR="00EF568C" w:rsidRPr="00EF568C" w:rsidRDefault="00EF568C" w:rsidP="00EF568C">
            <w:pPr>
              <w:jc w:val="center"/>
              <w:rPr>
                <w:bCs/>
                <w:sz w:val="24"/>
                <w:szCs w:val="24"/>
              </w:rPr>
            </w:pPr>
            <w:r w:rsidRPr="00EF568C">
              <w:rPr>
                <w:bCs/>
                <w:sz w:val="24"/>
                <w:szCs w:val="24"/>
              </w:rPr>
              <w:t>Площадь земельного участка</w:t>
            </w:r>
          </w:p>
        </w:tc>
        <w:tc>
          <w:tcPr>
            <w:tcW w:w="1843" w:type="dxa"/>
          </w:tcPr>
          <w:p w:rsidR="00EF568C" w:rsidRPr="00EF568C" w:rsidRDefault="00EF568C" w:rsidP="00EF568C">
            <w:pPr>
              <w:jc w:val="center"/>
              <w:rPr>
                <w:bCs/>
                <w:sz w:val="24"/>
                <w:szCs w:val="24"/>
              </w:rPr>
            </w:pPr>
            <w:r w:rsidRPr="00EF568C">
              <w:rPr>
                <w:bCs/>
                <w:sz w:val="24"/>
                <w:szCs w:val="24"/>
              </w:rPr>
              <w:t>Существующая категория земель</w:t>
            </w:r>
          </w:p>
        </w:tc>
        <w:tc>
          <w:tcPr>
            <w:tcW w:w="1843" w:type="dxa"/>
          </w:tcPr>
          <w:p w:rsidR="00EF568C" w:rsidRPr="00EF568C" w:rsidRDefault="00EF568C" w:rsidP="00EF568C">
            <w:pPr>
              <w:jc w:val="center"/>
              <w:rPr>
                <w:bCs/>
                <w:sz w:val="24"/>
                <w:szCs w:val="24"/>
              </w:rPr>
            </w:pPr>
            <w:r w:rsidRPr="00EF568C">
              <w:rPr>
                <w:bCs/>
                <w:sz w:val="24"/>
                <w:szCs w:val="24"/>
              </w:rPr>
              <w:t>Планируемая категория земель</w:t>
            </w:r>
          </w:p>
        </w:tc>
        <w:tc>
          <w:tcPr>
            <w:tcW w:w="4898" w:type="dxa"/>
          </w:tcPr>
          <w:p w:rsidR="00EF568C" w:rsidRPr="00EF568C" w:rsidRDefault="00EF568C" w:rsidP="00EF568C">
            <w:pPr>
              <w:jc w:val="center"/>
              <w:rPr>
                <w:bCs/>
                <w:sz w:val="24"/>
                <w:szCs w:val="24"/>
              </w:rPr>
            </w:pPr>
            <w:r w:rsidRPr="00EF568C">
              <w:rPr>
                <w:bCs/>
                <w:sz w:val="24"/>
                <w:szCs w:val="24"/>
              </w:rPr>
              <w:t>Планируемая цель использования</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Theme="minorHAnsi"/>
                <w:sz w:val="24"/>
                <w:szCs w:val="24"/>
              </w:rPr>
            </w:pPr>
          </w:p>
        </w:tc>
        <w:tc>
          <w:tcPr>
            <w:tcW w:w="3181"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sz w:val="24"/>
                <w:szCs w:val="24"/>
              </w:rPr>
              <w:t>76:17:144401:3466</w:t>
            </w:r>
          </w:p>
        </w:tc>
        <w:tc>
          <w:tcPr>
            <w:tcW w:w="1843" w:type="dxa"/>
            <w:vAlign w:val="center"/>
          </w:tcPr>
          <w:p w:rsidR="00EF568C" w:rsidRPr="00EF568C" w:rsidRDefault="00EF568C" w:rsidP="00A8384A">
            <w:pPr>
              <w:widowControl w:val="0"/>
              <w:tabs>
                <w:tab w:val="left" w:pos="1126"/>
              </w:tabs>
              <w:autoSpaceDE w:val="0"/>
              <w:autoSpaceDN w:val="0"/>
              <w:jc w:val="center"/>
              <w:rPr>
                <w:rFonts w:eastAsia="Calibri"/>
                <w:sz w:val="24"/>
                <w:szCs w:val="24"/>
                <w:lang w:val="en-US"/>
              </w:rPr>
            </w:pPr>
            <w:r w:rsidRPr="00EF568C">
              <w:rPr>
                <w:color w:val="000000"/>
                <w:sz w:val="24"/>
                <w:szCs w:val="24"/>
                <w:shd w:val="clear" w:color="auto" w:fill="FFFFFF"/>
              </w:rPr>
              <w:t>10 462</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З</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themeColor="text1"/>
                <w:sz w:val="24"/>
                <w:szCs w:val="24"/>
                <w:shd w:val="clear" w:color="auto" w:fill="FFFFFF"/>
              </w:rPr>
              <w:t>Трубопроводный транспорт</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Theme="minorHAnsi"/>
                <w:sz w:val="24"/>
                <w:szCs w:val="24"/>
              </w:rPr>
            </w:pPr>
          </w:p>
        </w:tc>
        <w:tc>
          <w:tcPr>
            <w:tcW w:w="3181" w:type="dxa"/>
            <w:vAlign w:val="center"/>
          </w:tcPr>
          <w:p w:rsidR="00EF568C" w:rsidRPr="00EF568C" w:rsidRDefault="00EF568C" w:rsidP="00A8384A">
            <w:pPr>
              <w:widowControl w:val="0"/>
              <w:autoSpaceDE w:val="0"/>
              <w:autoSpaceDN w:val="0"/>
              <w:jc w:val="center"/>
              <w:rPr>
                <w:sz w:val="24"/>
                <w:szCs w:val="24"/>
              </w:rPr>
            </w:pPr>
            <w:r w:rsidRPr="00EF568C">
              <w:rPr>
                <w:sz w:val="24"/>
                <w:szCs w:val="24"/>
              </w:rPr>
              <w:t>76:17:144401:4905</w:t>
            </w:r>
          </w:p>
        </w:tc>
        <w:tc>
          <w:tcPr>
            <w:tcW w:w="1843" w:type="dxa"/>
            <w:vAlign w:val="center"/>
          </w:tcPr>
          <w:p w:rsidR="00EF568C" w:rsidRPr="00EF568C" w:rsidRDefault="00EF568C" w:rsidP="00A8384A">
            <w:pPr>
              <w:widowControl w:val="0"/>
              <w:tabs>
                <w:tab w:val="left" w:pos="1126"/>
              </w:tabs>
              <w:autoSpaceDE w:val="0"/>
              <w:autoSpaceDN w:val="0"/>
              <w:jc w:val="center"/>
              <w:rPr>
                <w:color w:val="000000"/>
                <w:sz w:val="24"/>
                <w:szCs w:val="24"/>
                <w:shd w:val="clear" w:color="auto" w:fill="FFFFFF"/>
              </w:rPr>
            </w:pPr>
            <w:r w:rsidRPr="00EF568C">
              <w:rPr>
                <w:color w:val="000000"/>
                <w:sz w:val="24"/>
                <w:szCs w:val="24"/>
                <w:shd w:val="clear" w:color="auto" w:fill="FFFFFF"/>
              </w:rPr>
              <w:t>28 593</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З</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widowControl w:val="0"/>
              <w:autoSpaceDE w:val="0"/>
              <w:autoSpaceDN w:val="0"/>
              <w:jc w:val="center"/>
              <w:rPr>
                <w:color w:val="000000" w:themeColor="text1"/>
                <w:sz w:val="24"/>
                <w:szCs w:val="24"/>
                <w:shd w:val="clear" w:color="auto" w:fill="FFFFFF"/>
              </w:rPr>
            </w:pPr>
            <w:r w:rsidRPr="00EF568C">
              <w:rPr>
                <w:color w:val="000000" w:themeColor="text1"/>
                <w:sz w:val="24"/>
                <w:szCs w:val="24"/>
                <w:shd w:val="clear" w:color="auto" w:fill="FFFFFF"/>
              </w:rPr>
              <w:t>Размещение автомобильных дорог</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Theme="minorHAnsi"/>
                <w:sz w:val="24"/>
                <w:szCs w:val="24"/>
              </w:rPr>
            </w:pPr>
          </w:p>
        </w:tc>
        <w:tc>
          <w:tcPr>
            <w:tcW w:w="3181" w:type="dxa"/>
            <w:vAlign w:val="center"/>
          </w:tcPr>
          <w:p w:rsidR="00EF568C" w:rsidRPr="00EF568C" w:rsidRDefault="00EF568C" w:rsidP="00A8384A">
            <w:pPr>
              <w:widowControl w:val="0"/>
              <w:autoSpaceDE w:val="0"/>
              <w:autoSpaceDN w:val="0"/>
              <w:jc w:val="center"/>
              <w:rPr>
                <w:sz w:val="24"/>
                <w:szCs w:val="24"/>
              </w:rPr>
            </w:pPr>
            <w:r w:rsidRPr="00EF568C">
              <w:rPr>
                <w:sz w:val="24"/>
                <w:szCs w:val="24"/>
              </w:rPr>
              <w:t>76:17:144401:4906</w:t>
            </w:r>
          </w:p>
        </w:tc>
        <w:tc>
          <w:tcPr>
            <w:tcW w:w="1843" w:type="dxa"/>
            <w:vAlign w:val="center"/>
          </w:tcPr>
          <w:p w:rsidR="00EF568C" w:rsidRPr="00EF568C" w:rsidRDefault="00EF568C" w:rsidP="00A8384A">
            <w:pPr>
              <w:widowControl w:val="0"/>
              <w:tabs>
                <w:tab w:val="left" w:pos="1126"/>
              </w:tabs>
              <w:autoSpaceDE w:val="0"/>
              <w:autoSpaceDN w:val="0"/>
              <w:jc w:val="center"/>
              <w:rPr>
                <w:color w:val="000000"/>
                <w:sz w:val="24"/>
                <w:szCs w:val="24"/>
                <w:shd w:val="clear" w:color="auto" w:fill="FFFFFF"/>
              </w:rPr>
            </w:pPr>
            <w:r w:rsidRPr="00EF568C">
              <w:rPr>
                <w:color w:val="000000"/>
                <w:sz w:val="24"/>
                <w:szCs w:val="24"/>
                <w:shd w:val="clear" w:color="auto" w:fill="FFFFFF"/>
              </w:rPr>
              <w:t>8 488</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З</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widowControl w:val="0"/>
              <w:autoSpaceDE w:val="0"/>
              <w:autoSpaceDN w:val="0"/>
              <w:jc w:val="center"/>
              <w:rPr>
                <w:color w:val="000000" w:themeColor="text1"/>
                <w:sz w:val="24"/>
                <w:szCs w:val="24"/>
                <w:shd w:val="clear" w:color="auto" w:fill="FFFFFF"/>
              </w:rPr>
            </w:pPr>
            <w:r w:rsidRPr="00EF568C">
              <w:rPr>
                <w:color w:val="000000" w:themeColor="text1"/>
                <w:sz w:val="24"/>
                <w:szCs w:val="24"/>
                <w:shd w:val="clear" w:color="auto" w:fill="FFFFFF"/>
              </w:rPr>
              <w:t>Стоянки транспорта общего пользования</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sz w:val="24"/>
                <w:szCs w:val="24"/>
              </w:rPr>
              <w:t>76:17:000000:1434</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2 250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З</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sz w:val="24"/>
                <w:szCs w:val="24"/>
              </w:rPr>
            </w:pPr>
            <w:r w:rsidRPr="00EF568C">
              <w:rPr>
                <w:color w:val="000000" w:themeColor="text1"/>
                <w:sz w:val="24"/>
                <w:szCs w:val="24"/>
                <w:shd w:val="clear" w:color="auto" w:fill="FFFFFF"/>
              </w:rPr>
              <w:t>Размещение автомобильных дорог</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widowControl w:val="0"/>
              <w:autoSpaceDE w:val="0"/>
              <w:autoSpaceDN w:val="0"/>
              <w:jc w:val="center"/>
              <w:rPr>
                <w:sz w:val="24"/>
                <w:szCs w:val="24"/>
              </w:rPr>
            </w:pPr>
            <w:r w:rsidRPr="00EF568C">
              <w:rPr>
                <w:sz w:val="24"/>
                <w:szCs w:val="24"/>
              </w:rPr>
              <w:t>76:17:144401:2785</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17 295</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rPr>
            </w:pPr>
            <w:r w:rsidRPr="00EF568C">
              <w:rPr>
                <w:color w:val="000000" w:themeColor="text1"/>
                <w:sz w:val="24"/>
                <w:szCs w:val="24"/>
                <w:shd w:val="clear" w:color="auto" w:fill="FFFFFF"/>
              </w:rPr>
              <w:t>Трубопроводный транспорт</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widowControl w:val="0"/>
              <w:autoSpaceDE w:val="0"/>
              <w:autoSpaceDN w:val="0"/>
              <w:jc w:val="center"/>
              <w:rPr>
                <w:sz w:val="24"/>
                <w:szCs w:val="24"/>
              </w:rPr>
            </w:pPr>
            <w:r w:rsidRPr="00EF568C">
              <w:rPr>
                <w:sz w:val="24"/>
                <w:szCs w:val="24"/>
              </w:rPr>
              <w:t>76:17:144401:2382</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10 000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color w:val="000000" w:themeColor="text1"/>
                <w:sz w:val="24"/>
                <w:szCs w:val="24"/>
                <w:shd w:val="clear" w:color="auto" w:fill="FFFFFF"/>
              </w:rPr>
              <w:t>Трубопроводный транспорт</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widowControl w:val="0"/>
              <w:autoSpaceDE w:val="0"/>
              <w:autoSpaceDN w:val="0"/>
              <w:jc w:val="center"/>
              <w:rPr>
                <w:sz w:val="24"/>
                <w:szCs w:val="24"/>
              </w:rPr>
            </w:pPr>
            <w:r w:rsidRPr="00EF568C">
              <w:rPr>
                <w:sz w:val="24"/>
                <w:szCs w:val="24"/>
              </w:rPr>
              <w:t>76:17:153601:3455</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220 684</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rPr>
            </w:pPr>
            <w:r w:rsidRPr="00EF568C">
              <w:rPr>
                <w:color w:val="000000" w:themeColor="text1"/>
                <w:sz w:val="24"/>
                <w:szCs w:val="24"/>
                <w:shd w:val="clear" w:color="auto" w:fill="FFFFFF"/>
              </w:rPr>
              <w:t>Склад</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widowControl w:val="0"/>
              <w:autoSpaceDE w:val="0"/>
              <w:autoSpaceDN w:val="0"/>
              <w:jc w:val="center"/>
              <w:rPr>
                <w:sz w:val="24"/>
                <w:szCs w:val="24"/>
              </w:rPr>
            </w:pPr>
            <w:r w:rsidRPr="00EF568C">
              <w:rPr>
                <w:rFonts w:eastAsia="Calibri"/>
                <w:sz w:val="24"/>
                <w:szCs w:val="24"/>
              </w:rPr>
              <w:t>76:17:144401:4904</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11 614</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З</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rPr>
            </w:pPr>
            <w:r w:rsidRPr="00EF568C">
              <w:rPr>
                <w:color w:val="000000" w:themeColor="text1"/>
                <w:sz w:val="24"/>
                <w:szCs w:val="24"/>
                <w:shd w:val="clear" w:color="auto" w:fill="FFFFFF"/>
              </w:rPr>
              <w:t>Склад</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rFonts w:eastAsia="Calibri"/>
                <w:sz w:val="24"/>
                <w:szCs w:val="24"/>
              </w:rPr>
            </w:pPr>
            <w:r w:rsidRPr="00EF568C">
              <w:rPr>
                <w:sz w:val="24"/>
                <w:szCs w:val="24"/>
              </w:rPr>
              <w:t>76:17:134501:5583</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413 474</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rPr>
            </w:pPr>
            <w:r w:rsidRPr="00EF568C">
              <w:rPr>
                <w:color w:val="000000" w:themeColor="text1"/>
                <w:sz w:val="24"/>
                <w:szCs w:val="24"/>
                <w:shd w:val="clear" w:color="auto" w:fill="FFFFFF"/>
              </w:rPr>
              <w:t>Склад</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76:17:134501:5585</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304 904</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rPr>
            </w:pPr>
            <w:r w:rsidRPr="00EF568C">
              <w:rPr>
                <w:color w:val="000000" w:themeColor="text1"/>
                <w:sz w:val="24"/>
                <w:szCs w:val="24"/>
                <w:shd w:val="clear" w:color="auto" w:fill="FFFFFF"/>
              </w:rPr>
              <w:t>Склад</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76:17:144401:4943</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15 000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color w:val="000000" w:themeColor="text1"/>
                <w:sz w:val="24"/>
                <w:szCs w:val="24"/>
                <w:shd w:val="clear" w:color="auto" w:fill="FFFFFF"/>
              </w:rPr>
              <w:t>Склад</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76:17:144401:5008</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20 000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color w:val="000000" w:themeColor="text1"/>
                <w:sz w:val="24"/>
                <w:szCs w:val="24"/>
                <w:shd w:val="clear" w:color="auto" w:fill="FFFFFF"/>
              </w:rPr>
              <w:t>Склад</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76:17:153601:2683</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14 000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color w:val="000000" w:themeColor="text1"/>
                <w:sz w:val="24"/>
                <w:szCs w:val="24"/>
                <w:shd w:val="clear" w:color="auto" w:fill="FFFFFF"/>
              </w:rPr>
              <w:t>Объекты дорожного сервиса</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lang w:eastAsia="hi-IN" w:bidi="hi-IN"/>
              </w:rPr>
              <w:t>76:17:144401:3481</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7 825</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З</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sz w:val="24"/>
                <w:szCs w:val="24"/>
                <w:lang w:eastAsia="hi-IN" w:bidi="hi-IN"/>
              </w:rPr>
              <w:t>многофункциональный комплекс</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lang w:eastAsia="hi-IN" w:bidi="hi-IN"/>
              </w:rPr>
            </w:pPr>
            <w:r w:rsidRPr="00EF568C">
              <w:rPr>
                <w:sz w:val="24"/>
                <w:szCs w:val="24"/>
                <w:lang w:eastAsia="hi-IN" w:bidi="hi-IN"/>
              </w:rPr>
              <w:t>76:17:144401:3608</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1 225</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З</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sz w:val="24"/>
                <w:szCs w:val="24"/>
                <w:lang w:eastAsia="hi-IN" w:bidi="hi-IN"/>
              </w:rPr>
              <w:t>многофункциональный комплекс</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lang w:eastAsia="hi-IN" w:bidi="hi-IN"/>
              </w:rPr>
            </w:pPr>
            <w:r w:rsidRPr="00EF568C">
              <w:rPr>
                <w:sz w:val="24"/>
                <w:szCs w:val="24"/>
              </w:rPr>
              <w:t>76:17:153601:558</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26 330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bCs/>
                <w:color w:val="000000" w:themeColor="text1"/>
                <w:sz w:val="24"/>
                <w:szCs w:val="24"/>
                <w:shd w:val="clear" w:color="auto" w:fill="FFFFFF"/>
              </w:rPr>
              <w:t>ООТиО</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color w:val="000000" w:themeColor="text1"/>
                <w:sz w:val="24"/>
                <w:szCs w:val="24"/>
                <w:shd w:val="clear" w:color="auto" w:fill="FFFFFF"/>
              </w:rPr>
              <w:t xml:space="preserve">Отдых </w:t>
            </w:r>
            <w:r w:rsidRPr="00EF568C">
              <w:rPr>
                <w:color w:val="000000" w:themeColor="text1"/>
                <w:sz w:val="24"/>
                <w:szCs w:val="24"/>
              </w:rPr>
              <w:t>(</w:t>
            </w:r>
            <w:r w:rsidRPr="00EF568C">
              <w:rPr>
                <w:rStyle w:val="searchresult"/>
                <w:color w:val="000000" w:themeColor="text1"/>
                <w:sz w:val="24"/>
                <w:szCs w:val="24"/>
                <w:bdr w:val="none" w:sz="0" w:space="0" w:color="auto" w:frame="1"/>
              </w:rPr>
              <w:t>рекреац</w:t>
            </w:r>
            <w:r w:rsidRPr="00EF568C">
              <w:rPr>
                <w:color w:val="000000" w:themeColor="text1"/>
                <w:sz w:val="24"/>
                <w:szCs w:val="24"/>
              </w:rPr>
              <w:t>ия</w:t>
            </w:r>
            <w:r w:rsidRPr="00EF568C">
              <w:rPr>
                <w:color w:val="000000" w:themeColor="text1"/>
                <w:sz w:val="24"/>
                <w:szCs w:val="24"/>
                <w:shd w:val="clear" w:color="auto" w:fill="FFFFFF"/>
              </w:rPr>
              <w:t>)</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76:17:153601:553</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26 500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jc w:val="center"/>
              <w:rPr>
                <w:sz w:val="24"/>
                <w:szCs w:val="24"/>
              </w:rPr>
            </w:pPr>
            <w:r w:rsidRPr="00EF568C">
              <w:rPr>
                <w:bCs/>
                <w:color w:val="000000" w:themeColor="text1"/>
                <w:sz w:val="24"/>
                <w:szCs w:val="24"/>
                <w:shd w:val="clear" w:color="auto" w:fill="FFFFFF"/>
              </w:rPr>
              <w:t>ООТиО</w:t>
            </w:r>
          </w:p>
        </w:tc>
        <w:tc>
          <w:tcPr>
            <w:tcW w:w="4898" w:type="dxa"/>
            <w:vAlign w:val="center"/>
          </w:tcPr>
          <w:p w:rsidR="00EF568C" w:rsidRPr="00EF568C" w:rsidRDefault="00EF568C" w:rsidP="00A8384A">
            <w:pPr>
              <w:jc w:val="center"/>
              <w:rPr>
                <w:sz w:val="24"/>
                <w:szCs w:val="24"/>
              </w:rPr>
            </w:pPr>
            <w:r w:rsidRPr="00EF568C">
              <w:rPr>
                <w:color w:val="000000" w:themeColor="text1"/>
                <w:sz w:val="24"/>
                <w:szCs w:val="24"/>
                <w:shd w:val="clear" w:color="auto" w:fill="FFFFFF"/>
              </w:rPr>
              <w:t xml:space="preserve">Отдых </w:t>
            </w:r>
            <w:r w:rsidRPr="00EF568C">
              <w:rPr>
                <w:color w:val="000000" w:themeColor="text1"/>
                <w:sz w:val="24"/>
                <w:szCs w:val="24"/>
              </w:rPr>
              <w:t>(</w:t>
            </w:r>
            <w:r w:rsidRPr="00EF568C">
              <w:rPr>
                <w:rStyle w:val="searchresult"/>
                <w:color w:val="000000" w:themeColor="text1"/>
                <w:sz w:val="24"/>
                <w:szCs w:val="24"/>
                <w:bdr w:val="none" w:sz="0" w:space="0" w:color="auto" w:frame="1"/>
              </w:rPr>
              <w:t>рекреац</w:t>
            </w:r>
            <w:r w:rsidRPr="00EF568C">
              <w:rPr>
                <w:color w:val="000000" w:themeColor="text1"/>
                <w:sz w:val="24"/>
                <w:szCs w:val="24"/>
              </w:rPr>
              <w:t>ия</w:t>
            </w:r>
            <w:r w:rsidRPr="00EF568C">
              <w:rPr>
                <w:color w:val="000000" w:themeColor="text1"/>
                <w:sz w:val="24"/>
                <w:szCs w:val="24"/>
                <w:shd w:val="clear" w:color="auto" w:fill="FFFFFF"/>
              </w:rPr>
              <w:t>)</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76:17:153601:455</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26 210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jc w:val="center"/>
              <w:rPr>
                <w:sz w:val="24"/>
                <w:szCs w:val="24"/>
              </w:rPr>
            </w:pPr>
            <w:r w:rsidRPr="00EF568C">
              <w:rPr>
                <w:bCs/>
                <w:color w:val="000000" w:themeColor="text1"/>
                <w:sz w:val="24"/>
                <w:szCs w:val="24"/>
                <w:shd w:val="clear" w:color="auto" w:fill="FFFFFF"/>
              </w:rPr>
              <w:t>ООТиО</w:t>
            </w:r>
          </w:p>
        </w:tc>
        <w:tc>
          <w:tcPr>
            <w:tcW w:w="4898" w:type="dxa"/>
            <w:vAlign w:val="center"/>
          </w:tcPr>
          <w:p w:rsidR="00EF568C" w:rsidRPr="00EF568C" w:rsidRDefault="00EF568C" w:rsidP="00A8384A">
            <w:pPr>
              <w:jc w:val="center"/>
              <w:rPr>
                <w:sz w:val="24"/>
                <w:szCs w:val="24"/>
              </w:rPr>
            </w:pPr>
            <w:r w:rsidRPr="00EF568C">
              <w:rPr>
                <w:color w:val="000000" w:themeColor="text1"/>
                <w:sz w:val="24"/>
                <w:szCs w:val="24"/>
                <w:shd w:val="clear" w:color="auto" w:fill="FFFFFF"/>
              </w:rPr>
              <w:t xml:space="preserve">Отдых </w:t>
            </w:r>
            <w:r w:rsidRPr="00EF568C">
              <w:rPr>
                <w:color w:val="000000" w:themeColor="text1"/>
                <w:sz w:val="24"/>
                <w:szCs w:val="24"/>
              </w:rPr>
              <w:t>(</w:t>
            </w:r>
            <w:r w:rsidRPr="00EF568C">
              <w:rPr>
                <w:rStyle w:val="searchresult"/>
                <w:color w:val="000000" w:themeColor="text1"/>
                <w:sz w:val="24"/>
                <w:szCs w:val="24"/>
                <w:bdr w:val="none" w:sz="0" w:space="0" w:color="auto" w:frame="1"/>
              </w:rPr>
              <w:t>рекреац</w:t>
            </w:r>
            <w:r w:rsidRPr="00EF568C">
              <w:rPr>
                <w:color w:val="000000" w:themeColor="text1"/>
                <w:sz w:val="24"/>
                <w:szCs w:val="24"/>
              </w:rPr>
              <w:t>ия</w:t>
            </w:r>
            <w:r w:rsidRPr="00EF568C">
              <w:rPr>
                <w:color w:val="000000" w:themeColor="text1"/>
                <w:sz w:val="24"/>
                <w:szCs w:val="24"/>
                <w:shd w:val="clear" w:color="auto" w:fill="FFFFFF"/>
              </w:rPr>
              <w:t>)</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76:17:144401:3610</w:t>
            </w:r>
          </w:p>
        </w:tc>
        <w:tc>
          <w:tcPr>
            <w:tcW w:w="1843" w:type="dxa"/>
            <w:vAlign w:val="center"/>
          </w:tcPr>
          <w:p w:rsidR="00EF568C" w:rsidRPr="00EF568C" w:rsidRDefault="00EF568C" w:rsidP="00A8384A">
            <w:pPr>
              <w:widowControl w:val="0"/>
              <w:autoSpaceDE w:val="0"/>
              <w:autoSpaceDN w:val="0"/>
              <w:jc w:val="center"/>
              <w:rPr>
                <w:rFonts w:eastAsia="Calibri"/>
                <w:sz w:val="24"/>
                <w:szCs w:val="24"/>
                <w:lang w:val="en-US"/>
              </w:rPr>
            </w:pPr>
            <w:r w:rsidRPr="00EF568C">
              <w:rPr>
                <w:color w:val="000000"/>
                <w:sz w:val="24"/>
                <w:szCs w:val="24"/>
                <w:shd w:val="clear" w:color="auto" w:fill="FFFFFF"/>
              </w:rPr>
              <w:t>40 170</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jc w:val="center"/>
              <w:rPr>
                <w:sz w:val="24"/>
                <w:szCs w:val="24"/>
              </w:rPr>
            </w:pPr>
            <w:r w:rsidRPr="00EF568C">
              <w:rPr>
                <w:bCs/>
                <w:color w:val="000000" w:themeColor="text1"/>
                <w:sz w:val="24"/>
                <w:szCs w:val="24"/>
                <w:shd w:val="clear" w:color="auto" w:fill="FFFFFF"/>
              </w:rPr>
              <w:t>ООТиО</w:t>
            </w:r>
          </w:p>
        </w:tc>
        <w:tc>
          <w:tcPr>
            <w:tcW w:w="4898" w:type="dxa"/>
            <w:vAlign w:val="center"/>
          </w:tcPr>
          <w:p w:rsidR="00EF568C" w:rsidRPr="00EF568C" w:rsidRDefault="00EF568C" w:rsidP="00A8384A">
            <w:pPr>
              <w:jc w:val="center"/>
              <w:rPr>
                <w:sz w:val="24"/>
                <w:szCs w:val="24"/>
              </w:rPr>
            </w:pPr>
            <w:r w:rsidRPr="00EF568C">
              <w:rPr>
                <w:color w:val="000000" w:themeColor="text1"/>
                <w:sz w:val="24"/>
                <w:szCs w:val="24"/>
                <w:shd w:val="clear" w:color="auto" w:fill="FFFFFF"/>
              </w:rPr>
              <w:t xml:space="preserve">Отдых </w:t>
            </w:r>
            <w:r w:rsidRPr="00EF568C">
              <w:rPr>
                <w:color w:val="000000" w:themeColor="text1"/>
                <w:sz w:val="24"/>
                <w:szCs w:val="24"/>
              </w:rPr>
              <w:t>(</w:t>
            </w:r>
            <w:r w:rsidRPr="00EF568C">
              <w:rPr>
                <w:rStyle w:val="searchresult"/>
                <w:color w:val="000000" w:themeColor="text1"/>
                <w:sz w:val="24"/>
                <w:szCs w:val="24"/>
                <w:bdr w:val="none" w:sz="0" w:space="0" w:color="auto" w:frame="1"/>
              </w:rPr>
              <w:t>рекреац</w:t>
            </w:r>
            <w:r w:rsidRPr="00EF568C">
              <w:rPr>
                <w:color w:val="000000" w:themeColor="text1"/>
                <w:sz w:val="24"/>
                <w:szCs w:val="24"/>
              </w:rPr>
              <w:t>ия</w:t>
            </w:r>
            <w:r w:rsidRPr="00EF568C">
              <w:rPr>
                <w:color w:val="000000" w:themeColor="text1"/>
                <w:sz w:val="24"/>
                <w:szCs w:val="24"/>
                <w:shd w:val="clear" w:color="auto" w:fill="FFFFFF"/>
              </w:rPr>
              <w:t>)</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76:17:144401:877</w:t>
            </w:r>
          </w:p>
        </w:tc>
        <w:tc>
          <w:tcPr>
            <w:tcW w:w="1843" w:type="dxa"/>
            <w:vAlign w:val="center"/>
          </w:tcPr>
          <w:p w:rsidR="00EF568C" w:rsidRPr="00EF568C" w:rsidRDefault="00EF568C" w:rsidP="00A8384A">
            <w:pPr>
              <w:widowControl w:val="0"/>
              <w:autoSpaceDE w:val="0"/>
              <w:autoSpaceDN w:val="0"/>
              <w:jc w:val="center"/>
              <w:rPr>
                <w:color w:val="000000"/>
                <w:sz w:val="24"/>
                <w:szCs w:val="24"/>
                <w:shd w:val="clear" w:color="auto" w:fill="FFFFFF"/>
              </w:rPr>
            </w:pPr>
            <w:r w:rsidRPr="00EF568C">
              <w:rPr>
                <w:color w:val="000000"/>
                <w:sz w:val="24"/>
                <w:szCs w:val="24"/>
                <w:shd w:val="clear" w:color="auto" w:fill="FFFFFF"/>
              </w:rPr>
              <w:t>5855</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jc w:val="center"/>
              <w:rPr>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sz w:val="24"/>
                <w:szCs w:val="24"/>
              </w:rPr>
            </w:pPr>
            <w:r w:rsidRPr="00EF568C">
              <w:rPr>
                <w:color w:val="000000" w:themeColor="text1"/>
                <w:sz w:val="24"/>
                <w:szCs w:val="24"/>
                <w:shd w:val="clear" w:color="auto" w:fill="FFFFFF"/>
              </w:rPr>
              <w:t>Строительная промышленность</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rPr>
              <w:t>76:17:000000:836</w:t>
            </w:r>
          </w:p>
        </w:tc>
        <w:tc>
          <w:tcPr>
            <w:tcW w:w="1843" w:type="dxa"/>
            <w:vAlign w:val="center"/>
          </w:tcPr>
          <w:p w:rsidR="00EF568C" w:rsidRPr="00EF568C" w:rsidRDefault="00EF568C" w:rsidP="00A8384A">
            <w:pPr>
              <w:widowControl w:val="0"/>
              <w:autoSpaceDE w:val="0"/>
              <w:autoSpaceDN w:val="0"/>
              <w:jc w:val="center"/>
              <w:rPr>
                <w:color w:val="000000"/>
                <w:sz w:val="24"/>
                <w:szCs w:val="24"/>
                <w:shd w:val="clear" w:color="auto" w:fill="FFFFFF"/>
              </w:rPr>
            </w:pPr>
            <w:r w:rsidRPr="00EF568C">
              <w:rPr>
                <w:color w:val="000000"/>
                <w:sz w:val="24"/>
                <w:szCs w:val="24"/>
                <w:shd w:val="clear" w:color="auto" w:fill="FFFFFF"/>
              </w:rPr>
              <w:t>9 198</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color w:val="000000"/>
                <w:sz w:val="24"/>
                <w:szCs w:val="24"/>
              </w:rPr>
              <w:t>Трубопроводный</w:t>
            </w:r>
            <w:r w:rsidRPr="00EF568C">
              <w:rPr>
                <w:color w:val="000000"/>
                <w:sz w:val="24"/>
                <w:szCs w:val="24"/>
                <w:shd w:val="clear" w:color="auto" w:fill="F8F9FA"/>
              </w:rPr>
              <w:t xml:space="preserve"> </w:t>
            </w:r>
            <w:r w:rsidRPr="00EF568C">
              <w:rPr>
                <w:color w:val="000000"/>
                <w:sz w:val="24"/>
                <w:szCs w:val="24"/>
              </w:rPr>
              <w:t>транспорт</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rPr>
            </w:pPr>
            <w:r w:rsidRPr="00EF568C">
              <w:rPr>
                <w:sz w:val="24"/>
                <w:szCs w:val="24"/>
                <w:lang w:eastAsia="hi-IN" w:bidi="hi-IN"/>
              </w:rPr>
              <w:t>76:17:144401:1089</w:t>
            </w:r>
          </w:p>
        </w:tc>
        <w:tc>
          <w:tcPr>
            <w:tcW w:w="1843" w:type="dxa"/>
            <w:vAlign w:val="center"/>
          </w:tcPr>
          <w:p w:rsidR="00EF568C" w:rsidRPr="00EF568C" w:rsidRDefault="00EF568C" w:rsidP="00A8384A">
            <w:pPr>
              <w:widowControl w:val="0"/>
              <w:autoSpaceDE w:val="0"/>
              <w:autoSpaceDN w:val="0"/>
              <w:jc w:val="center"/>
              <w:rPr>
                <w:color w:val="000000"/>
                <w:sz w:val="24"/>
                <w:szCs w:val="24"/>
                <w:shd w:val="clear" w:color="auto" w:fill="FFFFFF"/>
              </w:rPr>
            </w:pPr>
            <w:r w:rsidRPr="00EF568C">
              <w:rPr>
                <w:color w:val="000000"/>
                <w:sz w:val="24"/>
                <w:szCs w:val="24"/>
                <w:shd w:val="clear" w:color="auto" w:fill="FFFFFF"/>
              </w:rPr>
              <w:t>3 259</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sz w:val="24"/>
                <w:szCs w:val="24"/>
                <w:shd w:val="clear" w:color="auto" w:fill="F8F9FA"/>
              </w:rPr>
            </w:pPr>
            <w:r w:rsidRPr="00EF568C">
              <w:rPr>
                <w:color w:val="000000"/>
                <w:sz w:val="24"/>
                <w:szCs w:val="24"/>
              </w:rPr>
              <w:t>Для складирования строительных</w:t>
            </w:r>
            <w:r w:rsidRPr="00EF568C">
              <w:rPr>
                <w:color w:val="000000"/>
                <w:sz w:val="24"/>
                <w:szCs w:val="24"/>
                <w:shd w:val="clear" w:color="auto" w:fill="F8F9FA"/>
              </w:rPr>
              <w:t xml:space="preserve"> </w:t>
            </w:r>
            <w:r w:rsidRPr="00EF568C">
              <w:rPr>
                <w:color w:val="000000"/>
                <w:sz w:val="24"/>
                <w:szCs w:val="24"/>
              </w:rPr>
              <w:t>материалов и стальных конструкций</w:t>
            </w:r>
          </w:p>
        </w:tc>
      </w:tr>
      <w:tr w:rsidR="00EF568C" w:rsidRPr="00EF568C" w:rsidTr="00600585">
        <w:trPr>
          <w:jc w:val="center"/>
        </w:trPr>
        <w:tc>
          <w:tcPr>
            <w:tcW w:w="898" w:type="dxa"/>
            <w:vAlign w:val="center"/>
          </w:tcPr>
          <w:p w:rsidR="00EF568C" w:rsidRPr="00600585" w:rsidRDefault="00EF568C"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EF568C" w:rsidRPr="00EF568C" w:rsidRDefault="00EF568C" w:rsidP="00A8384A">
            <w:pPr>
              <w:jc w:val="center"/>
              <w:rPr>
                <w:sz w:val="24"/>
                <w:szCs w:val="24"/>
                <w:lang w:eastAsia="hi-IN" w:bidi="hi-IN"/>
              </w:rPr>
            </w:pPr>
            <w:r w:rsidRPr="00EF568C">
              <w:rPr>
                <w:sz w:val="24"/>
                <w:szCs w:val="24"/>
                <w:lang w:eastAsia="hi-IN" w:bidi="hi-IN"/>
              </w:rPr>
              <w:t>76:17:134501:3879</w:t>
            </w:r>
          </w:p>
        </w:tc>
        <w:tc>
          <w:tcPr>
            <w:tcW w:w="1843" w:type="dxa"/>
            <w:vAlign w:val="center"/>
          </w:tcPr>
          <w:p w:rsidR="00EF568C" w:rsidRPr="00EF568C" w:rsidRDefault="00EF568C" w:rsidP="00A8384A">
            <w:pPr>
              <w:widowControl w:val="0"/>
              <w:autoSpaceDE w:val="0"/>
              <w:autoSpaceDN w:val="0"/>
              <w:jc w:val="center"/>
              <w:rPr>
                <w:color w:val="000000"/>
                <w:sz w:val="24"/>
                <w:szCs w:val="24"/>
                <w:shd w:val="clear" w:color="auto" w:fill="FFFFFF"/>
              </w:rPr>
            </w:pPr>
            <w:r w:rsidRPr="00EF568C">
              <w:rPr>
                <w:color w:val="000000"/>
                <w:sz w:val="24"/>
                <w:szCs w:val="24"/>
                <w:shd w:val="clear" w:color="auto" w:fill="FFFFFF"/>
              </w:rPr>
              <w:t>13</w:t>
            </w:r>
          </w:p>
        </w:tc>
        <w:tc>
          <w:tcPr>
            <w:tcW w:w="1843" w:type="dxa"/>
            <w:vAlign w:val="center"/>
          </w:tcPr>
          <w:p w:rsidR="00EF568C" w:rsidRPr="00EF568C" w:rsidRDefault="00EF568C" w:rsidP="00A8384A">
            <w:pPr>
              <w:widowControl w:val="0"/>
              <w:autoSpaceDE w:val="0"/>
              <w:autoSpaceDN w:val="0"/>
              <w:jc w:val="center"/>
              <w:rPr>
                <w:rFonts w:eastAsia="Calibri"/>
                <w:sz w:val="24"/>
                <w:szCs w:val="24"/>
              </w:rPr>
            </w:pPr>
            <w:r w:rsidRPr="00EF568C">
              <w:rPr>
                <w:rFonts w:eastAsia="Calibri"/>
                <w:sz w:val="24"/>
                <w:szCs w:val="24"/>
              </w:rPr>
              <w:t>СХ</w:t>
            </w:r>
          </w:p>
        </w:tc>
        <w:tc>
          <w:tcPr>
            <w:tcW w:w="1843" w:type="dxa"/>
            <w:vAlign w:val="center"/>
          </w:tcPr>
          <w:p w:rsidR="00EF568C" w:rsidRPr="00EF568C" w:rsidRDefault="00EF568C" w:rsidP="00A8384A">
            <w:pPr>
              <w:jc w:val="center"/>
              <w:rPr>
                <w:rFonts w:eastAsia="Calibri"/>
                <w:sz w:val="24"/>
                <w:szCs w:val="24"/>
              </w:rPr>
            </w:pPr>
            <w:r w:rsidRPr="00EF568C">
              <w:rPr>
                <w:rFonts w:eastAsia="Calibri"/>
                <w:sz w:val="24"/>
                <w:szCs w:val="24"/>
              </w:rPr>
              <w:t>П</w:t>
            </w:r>
          </w:p>
        </w:tc>
        <w:tc>
          <w:tcPr>
            <w:tcW w:w="4898" w:type="dxa"/>
            <w:vAlign w:val="center"/>
          </w:tcPr>
          <w:p w:rsidR="00EF568C" w:rsidRPr="00EF568C" w:rsidRDefault="00EF568C" w:rsidP="00A8384A">
            <w:pPr>
              <w:jc w:val="center"/>
              <w:rPr>
                <w:color w:val="000000" w:themeColor="text1"/>
                <w:sz w:val="24"/>
                <w:szCs w:val="24"/>
                <w:shd w:val="clear" w:color="auto" w:fill="FFFFFF"/>
              </w:rPr>
            </w:pPr>
            <w:r w:rsidRPr="00EF568C">
              <w:rPr>
                <w:color w:val="000000"/>
                <w:sz w:val="24"/>
                <w:szCs w:val="24"/>
              </w:rPr>
              <w:t>Трубопроводный</w:t>
            </w:r>
            <w:r w:rsidRPr="00EF568C">
              <w:rPr>
                <w:color w:val="000000"/>
                <w:sz w:val="24"/>
                <w:szCs w:val="24"/>
                <w:shd w:val="clear" w:color="auto" w:fill="F8F9FA"/>
              </w:rPr>
              <w:t xml:space="preserve"> </w:t>
            </w:r>
            <w:r w:rsidRPr="00EF568C">
              <w:rPr>
                <w:color w:val="000000"/>
                <w:sz w:val="24"/>
                <w:szCs w:val="24"/>
              </w:rPr>
              <w:t>транспорт</w:t>
            </w: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sz w:val="24"/>
                <w:szCs w:val="24"/>
              </w:rPr>
              <w:t>76:17:144401:2454</w:t>
            </w:r>
          </w:p>
        </w:tc>
        <w:tc>
          <w:tcPr>
            <w:tcW w:w="1843" w:type="dxa"/>
            <w:vAlign w:val="center"/>
          </w:tcPr>
          <w:p w:rsidR="00F77F01" w:rsidRPr="00440765" w:rsidRDefault="00F77F01" w:rsidP="00E25264">
            <w:pPr>
              <w:widowControl w:val="0"/>
              <w:tabs>
                <w:tab w:val="left" w:pos="1126"/>
              </w:tabs>
              <w:autoSpaceDE w:val="0"/>
              <w:autoSpaceDN w:val="0"/>
              <w:jc w:val="center"/>
              <w:rPr>
                <w:rFonts w:eastAsia="Calibri"/>
                <w:sz w:val="24"/>
                <w:szCs w:val="24"/>
                <w:lang w:val="en-US"/>
              </w:rPr>
            </w:pPr>
            <w:r w:rsidRPr="00440765">
              <w:rPr>
                <w:color w:val="000000"/>
                <w:sz w:val="24"/>
                <w:szCs w:val="24"/>
                <w:shd w:val="clear" w:color="auto" w:fill="FFFFFF"/>
              </w:rPr>
              <w:t>5 619</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restart"/>
            <w:vAlign w:val="center"/>
          </w:tcPr>
          <w:p w:rsidR="008E0B1E" w:rsidRPr="00AC5EA1" w:rsidRDefault="00F77F01" w:rsidP="00A8384A">
            <w:pPr>
              <w:jc w:val="center"/>
              <w:rPr>
                <w:b/>
                <w:color w:val="000000"/>
                <w:sz w:val="24"/>
                <w:szCs w:val="24"/>
              </w:rPr>
            </w:pPr>
            <w:r w:rsidRPr="00AC5EA1">
              <w:rPr>
                <w:b/>
                <w:color w:val="000000"/>
                <w:sz w:val="24"/>
                <w:szCs w:val="24"/>
              </w:rPr>
              <w:t xml:space="preserve">Земельные участки, планируемые к переводу в соответствии с редакцией Генерального плана </w:t>
            </w:r>
            <w:r w:rsidR="008E0B1E" w:rsidRPr="00AC5EA1">
              <w:rPr>
                <w:b/>
                <w:color w:val="000000"/>
                <w:sz w:val="24"/>
                <w:szCs w:val="24"/>
              </w:rPr>
              <w:t xml:space="preserve">Карабихского сельского поселения </w:t>
            </w:r>
          </w:p>
          <w:p w:rsidR="00F77F01" w:rsidRPr="00AC5EA1" w:rsidRDefault="00F77F01" w:rsidP="00A8384A">
            <w:pPr>
              <w:jc w:val="center"/>
              <w:rPr>
                <w:b/>
                <w:color w:val="000000"/>
                <w:sz w:val="24"/>
                <w:szCs w:val="24"/>
              </w:rPr>
            </w:pPr>
            <w:r w:rsidRPr="00AC5EA1">
              <w:rPr>
                <w:b/>
                <w:color w:val="000000"/>
                <w:sz w:val="24"/>
                <w:szCs w:val="24"/>
              </w:rPr>
              <w:t>от 25.10.2016 № 38</w:t>
            </w:r>
          </w:p>
          <w:p w:rsidR="008E0B1E" w:rsidRDefault="00AC5EA1" w:rsidP="00A8384A">
            <w:pPr>
              <w:jc w:val="center"/>
              <w:rPr>
                <w:color w:val="000000"/>
                <w:sz w:val="24"/>
                <w:szCs w:val="24"/>
              </w:rPr>
            </w:pPr>
            <w:r w:rsidRPr="00AC5EA1">
              <w:rPr>
                <w:color w:val="000000"/>
                <w:sz w:val="24"/>
                <w:szCs w:val="24"/>
              </w:rPr>
              <w:lastRenderedPageBreak/>
              <w:t>Планируемая цель использования</w:t>
            </w:r>
            <w:r>
              <w:rPr>
                <w:color w:val="000000"/>
                <w:sz w:val="24"/>
                <w:szCs w:val="24"/>
              </w:rPr>
              <w:t>, указанная в данной редакции</w:t>
            </w:r>
            <w:r>
              <w:t xml:space="preserve"> </w:t>
            </w:r>
            <w:r w:rsidRPr="00AC5EA1">
              <w:rPr>
                <w:color w:val="000000"/>
                <w:sz w:val="24"/>
                <w:szCs w:val="24"/>
              </w:rPr>
              <w:t>Генерального плана</w:t>
            </w:r>
            <w:r>
              <w:rPr>
                <w:color w:val="000000"/>
                <w:sz w:val="24"/>
                <w:szCs w:val="24"/>
              </w:rPr>
              <w:t xml:space="preserve"> - </w:t>
            </w:r>
          </w:p>
          <w:p w:rsidR="008E0B1E" w:rsidRPr="00EF568C" w:rsidRDefault="00AC5EA1" w:rsidP="00AC5EA1">
            <w:pPr>
              <w:jc w:val="center"/>
              <w:rPr>
                <w:color w:val="000000"/>
                <w:sz w:val="24"/>
                <w:szCs w:val="24"/>
              </w:rPr>
            </w:pPr>
            <w:r>
              <w:rPr>
                <w:color w:val="000000"/>
                <w:sz w:val="24"/>
                <w:szCs w:val="24"/>
              </w:rPr>
              <w:t>«</w:t>
            </w:r>
            <w:r w:rsidR="008E0B1E" w:rsidRPr="008E0B1E">
              <w:rPr>
                <w:color w:val="000000"/>
                <w:sz w:val="24"/>
                <w:szCs w:val="24"/>
              </w:rPr>
              <w:t xml:space="preserve">Для перспективного развития производственных зон, зон инженерной и транспортной инфраструктур и зон специального назначения с целью дальнейшего перевода участков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Генеральным планом выделяются зоны в районе следующих СНП: дер. Бегоулево,   дер. Карабиха, дер. Руденки </w:t>
            </w:r>
            <w:r>
              <w:rPr>
                <w:color w:val="000000"/>
                <w:sz w:val="24"/>
                <w:szCs w:val="24"/>
              </w:rPr>
              <w:t>и дер. Спицино, Щедрино-Нагорный»</w:t>
            </w: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sz w:val="24"/>
                <w:szCs w:val="24"/>
              </w:rPr>
            </w:pPr>
            <w:r w:rsidRPr="00440765">
              <w:rPr>
                <w:sz w:val="24"/>
                <w:szCs w:val="24"/>
              </w:rPr>
              <w:t>76:17:144401:ЗУ1</w:t>
            </w:r>
          </w:p>
        </w:tc>
        <w:tc>
          <w:tcPr>
            <w:tcW w:w="1843" w:type="dxa"/>
            <w:vAlign w:val="center"/>
          </w:tcPr>
          <w:p w:rsidR="00F77F01" w:rsidRPr="00440765" w:rsidRDefault="00F77F01" w:rsidP="00E25264">
            <w:pPr>
              <w:widowControl w:val="0"/>
              <w:tabs>
                <w:tab w:val="left" w:pos="1126"/>
              </w:tabs>
              <w:autoSpaceDE w:val="0"/>
              <w:autoSpaceDN w:val="0"/>
              <w:jc w:val="center"/>
              <w:rPr>
                <w:color w:val="000000"/>
                <w:sz w:val="24"/>
                <w:szCs w:val="24"/>
                <w:shd w:val="clear" w:color="auto" w:fill="FFFFFF"/>
              </w:rPr>
            </w:pPr>
            <w:r w:rsidRPr="00440765">
              <w:rPr>
                <w:color w:val="000000"/>
                <w:sz w:val="24"/>
                <w:szCs w:val="24"/>
                <w:shd w:val="clear" w:color="auto" w:fill="FFFFFF"/>
              </w:rPr>
              <w:t>7000,84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sz w:val="24"/>
                <w:szCs w:val="24"/>
              </w:rPr>
            </w:pPr>
            <w:r w:rsidRPr="00440765">
              <w:rPr>
                <w:sz w:val="24"/>
                <w:szCs w:val="24"/>
              </w:rPr>
              <w:t>76:17:144401:2784</w:t>
            </w:r>
          </w:p>
        </w:tc>
        <w:tc>
          <w:tcPr>
            <w:tcW w:w="1843" w:type="dxa"/>
            <w:vAlign w:val="center"/>
          </w:tcPr>
          <w:p w:rsidR="00F77F01" w:rsidRPr="00440765" w:rsidRDefault="00F77F01" w:rsidP="00E25264">
            <w:pPr>
              <w:widowControl w:val="0"/>
              <w:tabs>
                <w:tab w:val="left" w:pos="1126"/>
              </w:tabs>
              <w:autoSpaceDE w:val="0"/>
              <w:autoSpaceDN w:val="0"/>
              <w:jc w:val="center"/>
              <w:rPr>
                <w:color w:val="000000"/>
                <w:sz w:val="24"/>
                <w:szCs w:val="24"/>
                <w:shd w:val="clear" w:color="auto" w:fill="FFFFFF"/>
              </w:rPr>
            </w:pPr>
            <w:r w:rsidRPr="00440765">
              <w:rPr>
                <w:color w:val="000000"/>
                <w:sz w:val="24"/>
                <w:szCs w:val="24"/>
                <w:shd w:val="clear" w:color="auto" w:fill="FFFFFF"/>
              </w:rPr>
              <w:t>202 884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sz w:val="24"/>
                <w:szCs w:val="24"/>
              </w:rPr>
              <w:t>76:17:144401:5007</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348 123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sz w:val="24"/>
                <w:szCs w:val="24"/>
              </w:rPr>
            </w:pPr>
            <w:r w:rsidRPr="00440765">
              <w:rPr>
                <w:sz w:val="24"/>
                <w:szCs w:val="24"/>
              </w:rPr>
              <w:t>76:17:144401:2841</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7 520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sz w:val="24"/>
                <w:szCs w:val="24"/>
              </w:rPr>
            </w:pPr>
            <w:r w:rsidRPr="00440765">
              <w:rPr>
                <w:sz w:val="24"/>
                <w:szCs w:val="24"/>
              </w:rPr>
              <w:t>76:17:144401:1044</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108 842 </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sz w:val="24"/>
                <w:szCs w:val="24"/>
              </w:rPr>
            </w:pPr>
            <w:r w:rsidRPr="00440765">
              <w:rPr>
                <w:sz w:val="24"/>
                <w:szCs w:val="24"/>
              </w:rPr>
              <w:t>76:17:153601:ЗУ1</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rFonts w:eastAsia="Calibri"/>
                <w:sz w:val="24"/>
                <w:szCs w:val="24"/>
                <w:lang w:val="en-US"/>
              </w:rPr>
              <w:t>13 859,05</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widowControl w:val="0"/>
              <w:autoSpaceDE w:val="0"/>
              <w:autoSpaceDN w:val="0"/>
              <w:jc w:val="center"/>
              <w:rPr>
                <w:sz w:val="24"/>
                <w:szCs w:val="24"/>
              </w:rPr>
            </w:pPr>
            <w:r w:rsidRPr="00440765">
              <w:rPr>
                <w:sz w:val="24"/>
                <w:szCs w:val="24"/>
              </w:rPr>
              <w:t>76:17:144401:3063</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969 814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rFonts w:eastAsia="Calibri"/>
                <w:sz w:val="24"/>
                <w:szCs w:val="24"/>
              </w:rPr>
            </w:pPr>
            <w:r w:rsidRPr="00440765">
              <w:rPr>
                <w:sz w:val="24"/>
                <w:szCs w:val="24"/>
              </w:rPr>
              <w:t>76:17:144401:3064</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26 814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76:17:144401:5041</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10 119</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76:17:144401:4425</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23 423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76:17:144401:4426</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6 659</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76:17:144401:1209</w:t>
            </w:r>
          </w:p>
        </w:tc>
        <w:tc>
          <w:tcPr>
            <w:tcW w:w="1843" w:type="dxa"/>
            <w:vAlign w:val="center"/>
          </w:tcPr>
          <w:p w:rsidR="00F77F01" w:rsidRPr="00440765" w:rsidRDefault="00E64862" w:rsidP="00E25264">
            <w:pPr>
              <w:widowControl w:val="0"/>
              <w:autoSpaceDE w:val="0"/>
              <w:autoSpaceDN w:val="0"/>
              <w:jc w:val="center"/>
              <w:rPr>
                <w:rFonts w:eastAsia="Calibri"/>
                <w:sz w:val="24"/>
                <w:szCs w:val="24"/>
                <w:lang w:val="en-US"/>
              </w:rPr>
            </w:pPr>
            <w:r>
              <w:rPr>
                <w:rFonts w:eastAsia="Calibri"/>
                <w:sz w:val="24"/>
                <w:szCs w:val="24"/>
                <w:lang w:val="en-US"/>
              </w:rPr>
              <w:t>11 760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76:17:144401:1208</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color w:val="000000"/>
                <w:sz w:val="24"/>
                <w:szCs w:val="24"/>
                <w:shd w:val="clear" w:color="auto" w:fill="FFFFFF"/>
              </w:rPr>
              <w:t>9 149</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76:17:144401:1888</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rFonts w:eastAsia="Calibri"/>
                <w:sz w:val="24"/>
                <w:szCs w:val="24"/>
                <w:lang w:val="en-US"/>
              </w:rPr>
              <w:t>76 113,88</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76:17:144401:1203</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rFonts w:eastAsia="Calibri"/>
                <w:sz w:val="24"/>
                <w:szCs w:val="24"/>
                <w:lang w:val="en-US"/>
              </w:rPr>
              <w:t>1 923,09</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widowControl w:val="0"/>
              <w:autoSpaceDE w:val="0"/>
              <w:autoSpaceDN w:val="0"/>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76:17:144401:1205</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rFonts w:eastAsia="Calibri"/>
                <w:sz w:val="24"/>
                <w:szCs w:val="24"/>
                <w:lang w:val="en-US"/>
              </w:rPr>
              <w:t>1 692,06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76:17:144401:1205</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rFonts w:eastAsia="Calibri"/>
                <w:sz w:val="24"/>
                <w:szCs w:val="24"/>
                <w:lang w:val="en-US"/>
              </w:rPr>
              <w:t>1 692,06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trHeight w:val="233"/>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76:17:144401:1206</w:t>
            </w:r>
          </w:p>
        </w:tc>
        <w:tc>
          <w:tcPr>
            <w:tcW w:w="1843" w:type="dxa"/>
            <w:vAlign w:val="center"/>
          </w:tcPr>
          <w:p w:rsidR="00F77F01" w:rsidRPr="00440765" w:rsidRDefault="00F77F01" w:rsidP="00E25264">
            <w:pPr>
              <w:widowControl w:val="0"/>
              <w:autoSpaceDE w:val="0"/>
              <w:autoSpaceDN w:val="0"/>
              <w:jc w:val="center"/>
              <w:rPr>
                <w:rFonts w:eastAsia="Calibri"/>
                <w:sz w:val="24"/>
                <w:szCs w:val="24"/>
                <w:lang w:val="en-US"/>
              </w:rPr>
            </w:pPr>
            <w:r w:rsidRPr="00440765">
              <w:rPr>
                <w:rFonts w:eastAsia="Calibri"/>
                <w:sz w:val="24"/>
                <w:szCs w:val="24"/>
                <w:lang w:val="en-US"/>
              </w:rPr>
              <w:t>521,98</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76:17:144401:3135</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521,73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76:17:144401:2937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621,53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F77F01">
            <w:pPr>
              <w:jc w:val="center"/>
              <w:rPr>
                <w:sz w:val="24"/>
                <w:szCs w:val="24"/>
              </w:rPr>
            </w:pPr>
            <w:r w:rsidRPr="00440765">
              <w:rPr>
                <w:sz w:val="24"/>
                <w:szCs w:val="24"/>
              </w:rPr>
              <w:t>76:17:144401:ЗУ2</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6 631,14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lang w:eastAsia="hi-IN" w:bidi="hi-IN"/>
              </w:rPr>
              <w:t>76:17:144401:1144</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4 985,24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76:17:144401:17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190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F77F01">
            <w:pPr>
              <w:jc w:val="center"/>
              <w:rPr>
                <w:sz w:val="24"/>
                <w:szCs w:val="24"/>
              </w:rPr>
            </w:pPr>
            <w:r>
              <w:rPr>
                <w:sz w:val="24"/>
                <w:szCs w:val="24"/>
              </w:rPr>
              <w:t>76:17:144401:ЗУ3</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20 144,06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76:17:144401:1024</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450 657 </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76:17:144401:1136</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693 553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rFonts w:eastAsia="Calibri"/>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76:17:144401:937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24 047,17</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76:17:144401:938</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23 545,14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lang w:eastAsia="hi-IN" w:bidi="hi-IN"/>
              </w:rPr>
            </w:pPr>
            <w:r w:rsidRPr="00440765">
              <w:rPr>
                <w:sz w:val="24"/>
                <w:szCs w:val="24"/>
              </w:rPr>
              <w:t>76:17:144401:942</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15 388,52</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76:17:144401:936</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23 931,91</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76:17:144401:935</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5,102</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76:17:144401:3805</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10 024,47</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76:17:144401:3806</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13 055,88</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76:17:144401:933</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22 467,40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76:17:144401:1428</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3 106,48</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76:17:144401:1335</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79 984,91</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Часть 76:17:144401:4764</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7 940,07</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76:17:144401:877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5,312</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76:17:140301:813</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7 053 </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76:17:140301:532</w:t>
            </w:r>
          </w:p>
        </w:tc>
        <w:tc>
          <w:tcPr>
            <w:tcW w:w="1843" w:type="dxa"/>
            <w:vAlign w:val="center"/>
          </w:tcPr>
          <w:p w:rsidR="00F77F01" w:rsidRPr="00440765" w:rsidRDefault="00E64862" w:rsidP="00E25264">
            <w:pPr>
              <w:widowControl w:val="0"/>
              <w:autoSpaceDE w:val="0"/>
              <w:autoSpaceDN w:val="0"/>
              <w:jc w:val="center"/>
              <w:rPr>
                <w:color w:val="000000"/>
                <w:sz w:val="24"/>
                <w:szCs w:val="24"/>
                <w:shd w:val="clear" w:color="auto" w:fill="FFFFFF"/>
              </w:rPr>
            </w:pPr>
            <w:r>
              <w:rPr>
                <w:color w:val="000000"/>
                <w:sz w:val="24"/>
                <w:szCs w:val="24"/>
                <w:shd w:val="clear" w:color="auto" w:fill="FFFFFF"/>
              </w:rPr>
              <w:t>1 330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76:17:144401:5022</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35 035,35</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76:17:000000:3234</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54 537,45</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76:17:144401:5023</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29 924,34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Часть 76:17:144401:2858</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483 938,67</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76:17:144401:892</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43 181,90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76:17:144401:893</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95 149,55</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76:17:144401:5056</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72 975</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76:17:144401:1066</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20 003,60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76:17:144401:1177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43 694,02</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76:17:144401:1176</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43 692,66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76:17:144401:1187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52 207,98</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76:17:000000:1201/1</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5 689,44</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Часть 76:17:144401:2859</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214425,33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Часть 76:17:144401:5057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37471,76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Часть 76:17:144401:1174</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95395,42</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Часть 76:17:144401:1175</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79529,11</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Часть 76:17:144401:1005</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3,999</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76:17:144401:2860</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115 762</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bCs/>
                <w:color w:val="000000"/>
                <w:sz w:val="24"/>
                <w:szCs w:val="24"/>
                <w:shd w:val="clear" w:color="auto" w:fill="FFFFFF"/>
              </w:rPr>
              <w:t>76:17:000000:1109/1</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6 593,93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76:17:144401:1095</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2 460,96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76:17:144401:1094</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2 521,48</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76:17:144401:798</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1 517,83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76:17:144401:27</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404,70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76:17:144401:360</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1 112,16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76:17:144401:531</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276,40</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76:17:144401:533</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241,02</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76:17:144401:530</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152,76</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F77F01" w:rsidRPr="00EF568C" w:rsidTr="00600585">
        <w:trPr>
          <w:jc w:val="center"/>
        </w:trPr>
        <w:tc>
          <w:tcPr>
            <w:tcW w:w="898" w:type="dxa"/>
            <w:vAlign w:val="center"/>
          </w:tcPr>
          <w:p w:rsidR="00F77F01" w:rsidRPr="00600585" w:rsidRDefault="00F77F01" w:rsidP="00386E34">
            <w:pPr>
              <w:pStyle w:val="affd"/>
              <w:widowControl w:val="0"/>
              <w:numPr>
                <w:ilvl w:val="0"/>
                <w:numId w:val="115"/>
              </w:numPr>
              <w:autoSpaceDE w:val="0"/>
              <w:autoSpaceDN w:val="0"/>
              <w:jc w:val="center"/>
              <w:rPr>
                <w:rFonts w:eastAsia="Calibri"/>
                <w:sz w:val="24"/>
                <w:szCs w:val="24"/>
              </w:rPr>
            </w:pPr>
          </w:p>
        </w:tc>
        <w:tc>
          <w:tcPr>
            <w:tcW w:w="3181" w:type="dxa"/>
            <w:vAlign w:val="center"/>
          </w:tcPr>
          <w:p w:rsidR="00F77F01" w:rsidRPr="00440765" w:rsidRDefault="00F77F01" w:rsidP="00E25264">
            <w:pPr>
              <w:jc w:val="center"/>
              <w:rPr>
                <w:sz w:val="24"/>
                <w:szCs w:val="24"/>
              </w:rPr>
            </w:pPr>
            <w:r w:rsidRPr="00440765">
              <w:rPr>
                <w:sz w:val="24"/>
                <w:szCs w:val="24"/>
              </w:rPr>
              <w:t>76:17:144401:342</w:t>
            </w:r>
          </w:p>
        </w:tc>
        <w:tc>
          <w:tcPr>
            <w:tcW w:w="1843" w:type="dxa"/>
            <w:vAlign w:val="center"/>
          </w:tcPr>
          <w:p w:rsidR="00F77F01" w:rsidRPr="00440765" w:rsidRDefault="00F77F01" w:rsidP="00E25264">
            <w:pPr>
              <w:widowControl w:val="0"/>
              <w:autoSpaceDE w:val="0"/>
              <w:autoSpaceDN w:val="0"/>
              <w:jc w:val="center"/>
              <w:rPr>
                <w:color w:val="000000"/>
                <w:sz w:val="24"/>
                <w:szCs w:val="24"/>
                <w:shd w:val="clear" w:color="auto" w:fill="FFFFFF"/>
              </w:rPr>
            </w:pPr>
            <w:r w:rsidRPr="00440765">
              <w:rPr>
                <w:color w:val="000000"/>
                <w:sz w:val="24"/>
                <w:szCs w:val="24"/>
                <w:shd w:val="clear" w:color="auto" w:fill="FFFFFF"/>
              </w:rPr>
              <w:t>797,23</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СХ</w:t>
            </w:r>
          </w:p>
        </w:tc>
        <w:tc>
          <w:tcPr>
            <w:tcW w:w="1843" w:type="dxa"/>
            <w:vAlign w:val="center"/>
          </w:tcPr>
          <w:p w:rsidR="00F77F01" w:rsidRPr="00440765" w:rsidRDefault="00F77F01" w:rsidP="00E25264">
            <w:pPr>
              <w:jc w:val="center"/>
              <w:rPr>
                <w:sz w:val="24"/>
                <w:szCs w:val="24"/>
              </w:rPr>
            </w:pPr>
            <w:r w:rsidRPr="00440765">
              <w:rPr>
                <w:rFonts w:eastAsia="Calibri"/>
                <w:sz w:val="24"/>
                <w:szCs w:val="24"/>
              </w:rPr>
              <w:t>П</w:t>
            </w:r>
          </w:p>
        </w:tc>
        <w:tc>
          <w:tcPr>
            <w:tcW w:w="4898" w:type="dxa"/>
            <w:vMerge/>
            <w:vAlign w:val="center"/>
          </w:tcPr>
          <w:p w:rsidR="00F77F01" w:rsidRPr="00EF568C" w:rsidRDefault="00F77F01" w:rsidP="00A8384A">
            <w:pPr>
              <w:jc w:val="center"/>
              <w:rPr>
                <w:color w:val="000000"/>
                <w:sz w:val="24"/>
                <w:szCs w:val="24"/>
              </w:rPr>
            </w:pPr>
          </w:p>
        </w:tc>
      </w:tr>
      <w:tr w:rsidR="00AC5EA1" w:rsidRPr="00EF568C" w:rsidTr="00EF568C">
        <w:trPr>
          <w:jc w:val="center"/>
        </w:trPr>
        <w:tc>
          <w:tcPr>
            <w:tcW w:w="898" w:type="dxa"/>
            <w:vAlign w:val="center"/>
          </w:tcPr>
          <w:p w:rsidR="00AC5EA1" w:rsidRPr="00440765" w:rsidRDefault="00AC5EA1" w:rsidP="00E25264">
            <w:pPr>
              <w:widowControl w:val="0"/>
              <w:autoSpaceDE w:val="0"/>
              <w:autoSpaceDN w:val="0"/>
              <w:jc w:val="center"/>
              <w:rPr>
                <w:rFonts w:eastAsia="Calibri"/>
                <w:sz w:val="24"/>
                <w:szCs w:val="24"/>
              </w:rPr>
            </w:pPr>
          </w:p>
        </w:tc>
        <w:tc>
          <w:tcPr>
            <w:tcW w:w="3181" w:type="dxa"/>
            <w:vAlign w:val="center"/>
          </w:tcPr>
          <w:p w:rsidR="00AC5EA1" w:rsidRPr="00440765" w:rsidRDefault="00AC5EA1" w:rsidP="00E25264">
            <w:pPr>
              <w:jc w:val="center"/>
              <w:rPr>
                <w:sz w:val="24"/>
                <w:szCs w:val="24"/>
              </w:rPr>
            </w:pPr>
            <w:r w:rsidRPr="00E64862">
              <w:rPr>
                <w:sz w:val="24"/>
                <w:szCs w:val="24"/>
              </w:rPr>
              <w:t>Итого:</w:t>
            </w:r>
          </w:p>
        </w:tc>
        <w:tc>
          <w:tcPr>
            <w:tcW w:w="1843" w:type="dxa"/>
            <w:vAlign w:val="center"/>
          </w:tcPr>
          <w:p w:rsidR="00AC5EA1" w:rsidRPr="00440765" w:rsidRDefault="00E64862" w:rsidP="00E25264">
            <w:pPr>
              <w:widowControl w:val="0"/>
              <w:autoSpaceDE w:val="0"/>
              <w:autoSpaceDN w:val="0"/>
              <w:jc w:val="center"/>
              <w:rPr>
                <w:color w:val="000000"/>
                <w:sz w:val="24"/>
                <w:szCs w:val="24"/>
                <w:shd w:val="clear" w:color="auto" w:fill="FFFFFF"/>
              </w:rPr>
            </w:pPr>
            <w:r>
              <w:rPr>
                <w:color w:val="000000"/>
                <w:sz w:val="24"/>
                <w:szCs w:val="24"/>
                <w:shd w:val="clear" w:color="auto" w:fill="FFFFFF"/>
              </w:rPr>
              <w:t>7981025,543</w:t>
            </w:r>
          </w:p>
        </w:tc>
        <w:tc>
          <w:tcPr>
            <w:tcW w:w="1843" w:type="dxa"/>
            <w:vAlign w:val="center"/>
          </w:tcPr>
          <w:p w:rsidR="00AC5EA1" w:rsidRPr="00440765" w:rsidRDefault="00AC5EA1" w:rsidP="00E25264">
            <w:pPr>
              <w:jc w:val="center"/>
              <w:rPr>
                <w:rFonts w:eastAsia="Calibri"/>
                <w:sz w:val="24"/>
                <w:szCs w:val="24"/>
              </w:rPr>
            </w:pPr>
          </w:p>
        </w:tc>
        <w:tc>
          <w:tcPr>
            <w:tcW w:w="1843" w:type="dxa"/>
            <w:vAlign w:val="center"/>
          </w:tcPr>
          <w:p w:rsidR="00AC5EA1" w:rsidRPr="00440765" w:rsidRDefault="00AC5EA1" w:rsidP="00E25264">
            <w:pPr>
              <w:jc w:val="center"/>
              <w:rPr>
                <w:rFonts w:eastAsia="Calibri"/>
                <w:sz w:val="24"/>
                <w:szCs w:val="24"/>
              </w:rPr>
            </w:pPr>
          </w:p>
        </w:tc>
        <w:tc>
          <w:tcPr>
            <w:tcW w:w="4898" w:type="dxa"/>
            <w:vAlign w:val="center"/>
          </w:tcPr>
          <w:p w:rsidR="00AC5EA1" w:rsidRPr="00EF568C" w:rsidRDefault="00AC5EA1" w:rsidP="00A8384A">
            <w:pPr>
              <w:jc w:val="center"/>
              <w:rPr>
                <w:color w:val="000000"/>
                <w:sz w:val="24"/>
                <w:szCs w:val="24"/>
              </w:rPr>
            </w:pPr>
          </w:p>
        </w:tc>
      </w:tr>
    </w:tbl>
    <w:p w:rsidR="00600585" w:rsidRDefault="00600585" w:rsidP="00440765">
      <w:pPr>
        <w:pStyle w:val="affd"/>
        <w:spacing w:after="0" w:line="240" w:lineRule="auto"/>
        <w:ind w:left="0" w:firstLine="709"/>
        <w:jc w:val="both"/>
        <w:rPr>
          <w:rFonts w:ascii="Times New Roman" w:eastAsia="Times New Roman" w:hAnsi="Times New Roman" w:cs="Times New Roman"/>
          <w:b/>
          <w:bCs/>
          <w:sz w:val="28"/>
          <w:szCs w:val="28"/>
          <w:lang w:eastAsia="ru-RU"/>
        </w:rPr>
        <w:sectPr w:rsidR="00600585" w:rsidSect="00600585">
          <w:pgSz w:w="16838" w:h="11906" w:orient="landscape"/>
          <w:pgMar w:top="1134" w:right="850" w:bottom="1134" w:left="1701" w:header="709" w:footer="709" w:gutter="0"/>
          <w:cols w:space="708"/>
          <w:docGrid w:linePitch="360"/>
        </w:sectPr>
      </w:pPr>
    </w:p>
    <w:p w:rsidR="00944EE8" w:rsidRPr="00440765" w:rsidRDefault="00A0602E" w:rsidP="00440765">
      <w:pPr>
        <w:pStyle w:val="affd"/>
        <w:spacing w:after="0" w:line="240" w:lineRule="auto"/>
        <w:ind w:left="0" w:firstLine="709"/>
        <w:jc w:val="both"/>
        <w:rPr>
          <w:rFonts w:ascii="Times New Roman" w:eastAsia="Times New Roman" w:hAnsi="Times New Roman" w:cs="Times New Roman"/>
          <w:b/>
          <w:bCs/>
          <w:sz w:val="28"/>
          <w:szCs w:val="28"/>
          <w:lang w:eastAsia="ru-RU"/>
        </w:rPr>
      </w:pPr>
      <w:r w:rsidRPr="00A0602E">
        <w:rPr>
          <w:rFonts w:ascii="Times New Roman" w:eastAsia="Times New Roman" w:hAnsi="Times New Roman" w:cs="Times New Roman"/>
          <w:bCs/>
          <w:sz w:val="28"/>
          <w:szCs w:val="28"/>
          <w:lang w:eastAsia="ru-RU"/>
        </w:rPr>
        <w:lastRenderedPageBreak/>
        <w:t>21.6.</w:t>
      </w:r>
      <w:r>
        <w:rPr>
          <w:rFonts w:ascii="Times New Roman" w:eastAsia="Times New Roman" w:hAnsi="Times New Roman" w:cs="Times New Roman"/>
          <w:b/>
          <w:bCs/>
          <w:sz w:val="28"/>
          <w:szCs w:val="28"/>
          <w:lang w:eastAsia="ru-RU"/>
        </w:rPr>
        <w:t xml:space="preserve"> </w:t>
      </w:r>
      <w:r w:rsidR="00944EE8" w:rsidRPr="00440765">
        <w:rPr>
          <w:rFonts w:ascii="Times New Roman" w:eastAsia="Times New Roman" w:hAnsi="Times New Roman" w:cs="Times New Roman"/>
          <w:b/>
          <w:bCs/>
          <w:sz w:val="28"/>
          <w:szCs w:val="28"/>
          <w:lang w:eastAsia="ru-RU"/>
        </w:rPr>
        <w:t>Обоснование необходимости перевода земельных участков (земель) из одной категории в другую</w:t>
      </w:r>
    </w:p>
    <w:p w:rsidR="00805A13" w:rsidRPr="00440765" w:rsidRDefault="00B76640" w:rsidP="00440765">
      <w:pPr>
        <w:pStyle w:val="affd"/>
        <w:spacing w:after="0" w:line="240" w:lineRule="auto"/>
        <w:ind w:left="0" w:firstLine="709"/>
        <w:jc w:val="both"/>
        <w:rPr>
          <w:rFonts w:ascii="Times New Roman" w:hAnsi="Times New Roman" w:cs="Times New Roman"/>
          <w:sz w:val="28"/>
          <w:szCs w:val="28"/>
        </w:rPr>
      </w:pPr>
      <w:r w:rsidRPr="00440765">
        <w:rPr>
          <w:rFonts w:ascii="Times New Roman" w:eastAsia="Times New Roman" w:hAnsi="Times New Roman" w:cs="Times New Roman"/>
          <w:bCs/>
          <w:sz w:val="28"/>
          <w:szCs w:val="28"/>
          <w:lang w:eastAsia="ru-RU"/>
        </w:rPr>
        <w:t>1</w:t>
      </w:r>
      <w:r w:rsidR="00E21941" w:rsidRPr="00440765">
        <w:rPr>
          <w:rFonts w:ascii="Times New Roman" w:eastAsia="Times New Roman" w:hAnsi="Times New Roman" w:cs="Times New Roman"/>
          <w:bCs/>
          <w:sz w:val="28"/>
          <w:szCs w:val="28"/>
          <w:lang w:eastAsia="ru-RU"/>
        </w:rPr>
        <w:t>.  Земельный участок с кадастровым номером</w:t>
      </w:r>
      <w:r w:rsidR="00805A13" w:rsidRPr="00440765">
        <w:rPr>
          <w:rFonts w:ascii="Times New Roman" w:eastAsia="Times New Roman" w:hAnsi="Times New Roman" w:cs="Times New Roman"/>
          <w:bCs/>
          <w:sz w:val="28"/>
          <w:szCs w:val="28"/>
          <w:lang w:eastAsia="ru-RU"/>
        </w:rPr>
        <w:t xml:space="preserve"> 76</w:t>
      </w:r>
      <w:r w:rsidR="00805A13" w:rsidRPr="00440765">
        <w:rPr>
          <w:rFonts w:ascii="Times New Roman" w:hAnsi="Times New Roman" w:cs="Times New Roman"/>
          <w:sz w:val="28"/>
          <w:szCs w:val="28"/>
        </w:rPr>
        <w:t>:17:14401:3466 планируемый к переводу в земли промышленности</w:t>
      </w:r>
      <w:r w:rsidR="00F21C67" w:rsidRPr="00440765">
        <w:rPr>
          <w:rFonts w:ascii="Times New Roman" w:hAnsi="Times New Roman" w:cs="Times New Roman"/>
          <w:sz w:val="28"/>
          <w:szCs w:val="28"/>
        </w:rPr>
        <w:t>, энергетики, транспорта, связи, радиовещания, телевидения, информации, земли для обеспечения космической деятельности, земли обороны, безопасности и земли иного специального назначения</w:t>
      </w:r>
      <w:r w:rsidR="00805A13" w:rsidRPr="00440765">
        <w:rPr>
          <w:rFonts w:ascii="Times New Roman" w:hAnsi="Times New Roman" w:cs="Times New Roman"/>
          <w:sz w:val="28"/>
          <w:szCs w:val="28"/>
        </w:rPr>
        <w:t xml:space="preserve"> с целью дальнейшего их освоения в интересах ООО «Транснефть – Балтика»</w:t>
      </w:r>
      <w:r w:rsidR="00AC13E4" w:rsidRPr="00440765">
        <w:rPr>
          <w:rFonts w:ascii="Times New Roman" w:hAnsi="Times New Roman" w:cs="Times New Roman"/>
          <w:sz w:val="28"/>
          <w:szCs w:val="28"/>
        </w:rPr>
        <w:t xml:space="preserve"> (для обеспечения транспортировки нефти и </w:t>
      </w:r>
      <w:r w:rsidR="00944EE8" w:rsidRPr="00440765">
        <w:rPr>
          <w:rFonts w:ascii="Times New Roman" w:hAnsi="Times New Roman" w:cs="Times New Roman"/>
          <w:sz w:val="28"/>
          <w:szCs w:val="28"/>
        </w:rPr>
        <w:t>нефтепродуктов</w:t>
      </w:r>
      <w:r w:rsidR="00AC13E4" w:rsidRPr="00440765">
        <w:rPr>
          <w:rFonts w:ascii="Times New Roman" w:hAnsi="Times New Roman" w:cs="Times New Roman"/>
          <w:sz w:val="28"/>
          <w:szCs w:val="28"/>
        </w:rPr>
        <w:t>)</w:t>
      </w:r>
      <w:r w:rsidR="00805A13" w:rsidRPr="00440765">
        <w:rPr>
          <w:rFonts w:ascii="Times New Roman" w:hAnsi="Times New Roman" w:cs="Times New Roman"/>
          <w:sz w:val="28"/>
          <w:szCs w:val="28"/>
        </w:rPr>
        <w:t>.</w:t>
      </w: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r w:rsidRPr="00440765">
        <w:rPr>
          <w:rFonts w:ascii="Times New Roman" w:eastAsia="Calibri" w:hAnsi="Times New Roman" w:cs="Times New Roman"/>
          <w:noProof/>
          <w:lang w:eastAsia="ru-RU"/>
        </w:rPr>
        <w:drawing>
          <wp:anchor distT="0" distB="0" distL="114300" distR="114300" simplePos="0" relativeHeight="251639808" behindDoc="0" locked="0" layoutInCell="1" allowOverlap="1" wp14:anchorId="4DADED5E" wp14:editId="247820D1">
            <wp:simplePos x="0" y="0"/>
            <wp:positionH relativeFrom="column">
              <wp:posOffset>43815</wp:posOffset>
            </wp:positionH>
            <wp:positionV relativeFrom="paragraph">
              <wp:posOffset>94615</wp:posOffset>
            </wp:positionV>
            <wp:extent cx="5939790" cy="3816985"/>
            <wp:effectExtent l="0" t="0" r="381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9790" cy="38169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3B5B48" w:rsidRPr="00440765" w:rsidRDefault="003B5B48" w:rsidP="00440765">
      <w:pPr>
        <w:pStyle w:val="affd"/>
        <w:spacing w:after="0" w:line="240" w:lineRule="auto"/>
        <w:ind w:left="0" w:firstLine="709"/>
        <w:jc w:val="both"/>
        <w:rPr>
          <w:rFonts w:ascii="Times New Roman" w:hAnsi="Times New Roman" w:cs="Times New Roman"/>
          <w:sz w:val="28"/>
          <w:szCs w:val="28"/>
        </w:rPr>
      </w:pPr>
    </w:p>
    <w:p w:rsidR="00914D05" w:rsidRPr="00440765" w:rsidRDefault="00914D05"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sz w:val="28"/>
          <w:szCs w:val="28"/>
        </w:rPr>
        <w:t xml:space="preserve">2. </w:t>
      </w:r>
      <w:r w:rsidRPr="00440765">
        <w:rPr>
          <w:rFonts w:ascii="Times New Roman" w:eastAsia="Times New Roman" w:hAnsi="Times New Roman" w:cs="Times New Roman"/>
          <w:bCs/>
          <w:sz w:val="28"/>
          <w:szCs w:val="28"/>
          <w:lang w:eastAsia="ru-RU"/>
        </w:rPr>
        <w:t xml:space="preserve">Земельный участок с кадастровым номером </w:t>
      </w:r>
      <w:r w:rsidRPr="00440765">
        <w:rPr>
          <w:rFonts w:ascii="Times New Roman" w:hAnsi="Times New Roman" w:cs="Times New Roman"/>
          <w:sz w:val="28"/>
          <w:szCs w:val="28"/>
        </w:rPr>
        <w:t>76:17:144401:4905 планируемый к переводу</w:t>
      </w:r>
      <w:r w:rsidRPr="00440765">
        <w:rPr>
          <w:rFonts w:ascii="Times New Roman" w:eastAsia="Times New Roman" w:hAnsi="Times New Roman" w:cs="Times New Roman"/>
          <w:sz w:val="28"/>
          <w:szCs w:val="28"/>
        </w:rPr>
        <w:t xml:space="preserve"> в земли промышленности, энергетики, транспорта, связи, радиовещания, телевидения, информации, земли для обеспечения космической деятельности, земли обороны, безопасности и земли иного специального назначения</w:t>
      </w:r>
      <w:r w:rsidRPr="00440765">
        <w:rPr>
          <w:rFonts w:ascii="Times New Roman" w:hAnsi="Times New Roman" w:cs="Times New Roman"/>
          <w:sz w:val="28"/>
          <w:szCs w:val="28"/>
        </w:rPr>
        <w:t xml:space="preserve"> </w:t>
      </w:r>
      <w:r w:rsidRPr="00440765">
        <w:rPr>
          <w:rFonts w:ascii="Times New Roman" w:eastAsia="Times New Roman" w:hAnsi="Times New Roman" w:cs="Times New Roman"/>
          <w:sz w:val="28"/>
          <w:szCs w:val="28"/>
        </w:rPr>
        <w:t>с целью дальнейшего использования в качестве второстепенной подъездной дороги при съезде с трассы М-8 к земельным участкам, расположенным в районе данной территории, в том числе планируемым к предоставлению по результатам аукциона.</w:t>
      </w:r>
    </w:p>
    <w:p w:rsidR="00914D05" w:rsidRPr="00440765" w:rsidRDefault="00914D05"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bCs/>
          <w:sz w:val="28"/>
          <w:szCs w:val="28"/>
          <w:lang w:eastAsia="ru-RU"/>
        </w:rPr>
        <w:t xml:space="preserve">3. Земельный участок с кадастровым номером </w:t>
      </w:r>
      <w:r w:rsidRPr="00440765">
        <w:rPr>
          <w:rFonts w:ascii="Times New Roman" w:hAnsi="Times New Roman" w:cs="Times New Roman"/>
          <w:sz w:val="28"/>
          <w:szCs w:val="28"/>
        </w:rPr>
        <w:t>76:17:144401:4906 планируемый к переводу</w:t>
      </w:r>
      <w:r w:rsidRPr="00440765">
        <w:rPr>
          <w:rFonts w:ascii="Times New Roman" w:eastAsia="Times New Roman" w:hAnsi="Times New Roman" w:cs="Times New Roman"/>
          <w:sz w:val="28"/>
          <w:szCs w:val="28"/>
        </w:rPr>
        <w:t xml:space="preserve"> в земли промышленности, энергетики, транспорта, связи, радиовещания, телевидения, информации, земли для обеспечения космической деятельности, земли обороны, безопасности и земли иного специального назначения</w:t>
      </w:r>
      <w:r w:rsidRPr="00440765">
        <w:rPr>
          <w:rFonts w:ascii="Times New Roman" w:hAnsi="Times New Roman" w:cs="Times New Roman"/>
          <w:sz w:val="28"/>
          <w:szCs w:val="28"/>
        </w:rPr>
        <w:t xml:space="preserve"> </w:t>
      </w:r>
      <w:r w:rsidRPr="00440765">
        <w:rPr>
          <w:rFonts w:ascii="Times New Roman" w:eastAsia="Times New Roman" w:hAnsi="Times New Roman" w:cs="Times New Roman"/>
          <w:sz w:val="28"/>
          <w:szCs w:val="28"/>
        </w:rPr>
        <w:t xml:space="preserve">с целью дальнейшего предоставления по результатам аукциона с целью строительства стоянки автомобильного транспорта.  </w:t>
      </w:r>
    </w:p>
    <w:p w:rsidR="00E92EA8" w:rsidRPr="00440765" w:rsidRDefault="00E97B9B" w:rsidP="00440765">
      <w:pPr>
        <w:pStyle w:val="affd"/>
        <w:spacing w:after="0" w:line="240" w:lineRule="auto"/>
        <w:ind w:left="0" w:firstLine="709"/>
        <w:jc w:val="both"/>
        <w:rPr>
          <w:rFonts w:ascii="Times New Roman" w:eastAsia="Calibri" w:hAnsi="Times New Roman" w:cs="Times New Roman"/>
          <w:sz w:val="28"/>
          <w:szCs w:val="28"/>
        </w:rPr>
      </w:pPr>
      <w:r w:rsidRPr="00440765">
        <w:rPr>
          <w:rFonts w:ascii="Times New Roman" w:eastAsia="Times New Roman" w:hAnsi="Times New Roman" w:cs="Times New Roman"/>
          <w:sz w:val="28"/>
          <w:szCs w:val="28"/>
        </w:rPr>
        <w:lastRenderedPageBreak/>
        <w:t>4</w:t>
      </w:r>
      <w:r w:rsidR="00E92EA8" w:rsidRPr="00440765">
        <w:rPr>
          <w:rFonts w:ascii="Times New Roman" w:eastAsia="Times New Roman" w:hAnsi="Times New Roman" w:cs="Times New Roman"/>
          <w:sz w:val="28"/>
          <w:szCs w:val="28"/>
        </w:rPr>
        <w:t xml:space="preserve">.  </w:t>
      </w:r>
      <w:r w:rsidR="00E92EA8" w:rsidRPr="00440765">
        <w:rPr>
          <w:rFonts w:ascii="Times New Roman" w:eastAsia="Times New Roman" w:hAnsi="Times New Roman" w:cs="Times New Roman"/>
          <w:bCs/>
          <w:sz w:val="28"/>
          <w:szCs w:val="28"/>
          <w:lang w:eastAsia="ru-RU"/>
        </w:rPr>
        <w:t xml:space="preserve">Земельный участок с кадастровым номером </w:t>
      </w:r>
      <w:r w:rsidR="00E92EA8" w:rsidRPr="00440765">
        <w:rPr>
          <w:rFonts w:ascii="Times New Roman" w:hAnsi="Times New Roman" w:cs="Times New Roman"/>
          <w:sz w:val="28"/>
          <w:szCs w:val="28"/>
        </w:rPr>
        <w:t>76:17:000000:1434 планируемый к переводу</w:t>
      </w:r>
      <w:r w:rsidR="00E92EA8" w:rsidRPr="00440765">
        <w:rPr>
          <w:rFonts w:ascii="Times New Roman" w:eastAsia="Times New Roman" w:hAnsi="Times New Roman" w:cs="Times New Roman"/>
          <w:sz w:val="28"/>
          <w:szCs w:val="28"/>
        </w:rPr>
        <w:t xml:space="preserve"> в земли промышленности</w:t>
      </w:r>
      <w:r w:rsidR="00F21C67" w:rsidRPr="00440765">
        <w:rPr>
          <w:rFonts w:ascii="Times New Roman" w:eastAsia="Times New Roman" w:hAnsi="Times New Roman" w:cs="Times New Roman"/>
          <w:sz w:val="28"/>
          <w:szCs w:val="28"/>
        </w:rPr>
        <w:t>, энергетики, транспорта, связи, радиовещания, телевидения, информации, земли для обеспечения космической деятельности, земли обороны, безопасности и земли иного специального назначения</w:t>
      </w:r>
      <w:r w:rsidR="00E92EA8" w:rsidRPr="00440765">
        <w:rPr>
          <w:rFonts w:ascii="Times New Roman" w:hAnsi="Times New Roman" w:cs="Times New Roman"/>
          <w:sz w:val="28"/>
          <w:szCs w:val="28"/>
        </w:rPr>
        <w:t xml:space="preserve"> </w:t>
      </w:r>
      <w:r w:rsidR="00E92EA8" w:rsidRPr="00440765">
        <w:rPr>
          <w:rFonts w:ascii="Times New Roman" w:eastAsia="Times New Roman" w:hAnsi="Times New Roman" w:cs="Times New Roman"/>
          <w:sz w:val="28"/>
          <w:szCs w:val="28"/>
        </w:rPr>
        <w:t xml:space="preserve">с </w:t>
      </w:r>
      <w:r w:rsidR="00E92EA8" w:rsidRPr="00440765">
        <w:rPr>
          <w:rFonts w:ascii="Times New Roman" w:eastAsia="Calibri" w:hAnsi="Times New Roman" w:cs="Times New Roman"/>
          <w:sz w:val="28"/>
          <w:szCs w:val="28"/>
        </w:rPr>
        <w:t>целью строительства автомобильной дороги.</w:t>
      </w:r>
    </w:p>
    <w:p w:rsidR="0080040F" w:rsidRPr="00440765" w:rsidRDefault="00E97B9B" w:rsidP="00440765">
      <w:pPr>
        <w:pStyle w:val="affd"/>
        <w:spacing w:after="0" w:line="240" w:lineRule="auto"/>
        <w:ind w:left="0" w:firstLine="709"/>
        <w:jc w:val="both"/>
        <w:rPr>
          <w:rFonts w:ascii="Times New Roman" w:hAnsi="Times New Roman" w:cs="Times New Roman"/>
          <w:sz w:val="28"/>
          <w:szCs w:val="28"/>
        </w:rPr>
      </w:pPr>
      <w:r w:rsidRPr="00440765">
        <w:rPr>
          <w:rFonts w:ascii="Times New Roman" w:eastAsia="Calibri" w:hAnsi="Times New Roman" w:cs="Times New Roman"/>
          <w:sz w:val="28"/>
          <w:szCs w:val="28"/>
        </w:rPr>
        <w:t>5</w:t>
      </w:r>
      <w:r w:rsidR="00E92EA8" w:rsidRPr="00440765">
        <w:rPr>
          <w:rFonts w:ascii="Times New Roman" w:eastAsia="Calibri" w:hAnsi="Times New Roman" w:cs="Times New Roman"/>
          <w:sz w:val="28"/>
          <w:szCs w:val="28"/>
        </w:rPr>
        <w:t xml:space="preserve">. </w:t>
      </w:r>
      <w:r w:rsidR="00F21C67" w:rsidRPr="00440765">
        <w:rPr>
          <w:rFonts w:ascii="Times New Roman" w:eastAsia="Times New Roman" w:hAnsi="Times New Roman" w:cs="Times New Roman"/>
          <w:bCs/>
          <w:sz w:val="28"/>
          <w:szCs w:val="28"/>
          <w:lang w:eastAsia="ru-RU"/>
        </w:rPr>
        <w:t xml:space="preserve">Земельные участки с кадастровым номером </w:t>
      </w:r>
      <w:r w:rsidR="00E92EA8" w:rsidRPr="00440765">
        <w:rPr>
          <w:rFonts w:ascii="Times New Roman" w:hAnsi="Times New Roman" w:cs="Times New Roman"/>
          <w:sz w:val="28"/>
          <w:szCs w:val="28"/>
        </w:rPr>
        <w:t>76:17:144401:2785, 76:17:144401:2382</w:t>
      </w:r>
      <w:r w:rsidR="0080040F" w:rsidRPr="00440765">
        <w:rPr>
          <w:rFonts w:ascii="Times New Roman" w:hAnsi="Times New Roman" w:cs="Times New Roman"/>
          <w:sz w:val="28"/>
          <w:szCs w:val="28"/>
        </w:rPr>
        <w:t xml:space="preserve"> планируется к переводу в категорию земли </w:t>
      </w:r>
      <w:r w:rsidR="00F21C67" w:rsidRPr="00440765">
        <w:rPr>
          <w:rFonts w:ascii="Times New Roman" w:eastAsia="Times New Roman" w:hAnsi="Times New Roman" w:cs="Times New Roman"/>
          <w:sz w:val="28"/>
          <w:szCs w:val="28"/>
        </w:rPr>
        <w:t>промышленности, энергетики, транспорта, связи, радиовещания, телевидения, информации, земли для обеспечения космической деятельности, земли обороны, безопасности и земли иного специального назначения</w:t>
      </w:r>
      <w:r w:rsidR="00F21C67" w:rsidRPr="00440765">
        <w:rPr>
          <w:rFonts w:ascii="Times New Roman" w:hAnsi="Times New Roman" w:cs="Times New Roman"/>
          <w:sz w:val="28"/>
          <w:szCs w:val="28"/>
        </w:rPr>
        <w:t xml:space="preserve"> </w:t>
      </w:r>
      <w:r w:rsidR="0080040F" w:rsidRPr="00440765">
        <w:rPr>
          <w:rFonts w:ascii="Times New Roman" w:hAnsi="Times New Roman" w:cs="Times New Roman"/>
          <w:sz w:val="28"/>
          <w:szCs w:val="28"/>
        </w:rPr>
        <w:t xml:space="preserve">с целью проектирования, строительства и последующей эксплуатации автоматической газовой </w:t>
      </w:r>
      <w:r w:rsidR="00C374EA" w:rsidRPr="00440765">
        <w:rPr>
          <w:rFonts w:ascii="Times New Roman" w:hAnsi="Times New Roman" w:cs="Times New Roman"/>
          <w:sz w:val="28"/>
          <w:szCs w:val="28"/>
        </w:rPr>
        <w:t>распределительной станции</w:t>
      </w:r>
      <w:r w:rsidR="0080040F" w:rsidRPr="00440765">
        <w:rPr>
          <w:rFonts w:ascii="Times New Roman" w:hAnsi="Times New Roman" w:cs="Times New Roman"/>
          <w:sz w:val="28"/>
          <w:szCs w:val="28"/>
        </w:rPr>
        <w:t>.</w:t>
      </w: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noProof/>
          <w:sz w:val="28"/>
          <w:szCs w:val="28"/>
          <w:lang w:eastAsia="ru-RU"/>
        </w:rPr>
        <w:drawing>
          <wp:anchor distT="0" distB="0" distL="114300" distR="114300" simplePos="0" relativeHeight="251643904" behindDoc="0" locked="0" layoutInCell="1" allowOverlap="1" wp14:anchorId="2F8FBA75" wp14:editId="37F0EDC0">
            <wp:simplePos x="0" y="0"/>
            <wp:positionH relativeFrom="column">
              <wp:posOffset>24765</wp:posOffset>
            </wp:positionH>
            <wp:positionV relativeFrom="paragraph">
              <wp:posOffset>67945</wp:posOffset>
            </wp:positionV>
            <wp:extent cx="5939790" cy="3267075"/>
            <wp:effectExtent l="0" t="0" r="3810" b="9525"/>
            <wp:wrapNone/>
            <wp:docPr id="38785" name="Рисунок 38785" descr="\\10.4.21.77\share_arh\Бубнова Л.В\Диск 29.07.2016\ЯМР\4 ГРАДОСТРОИТЕЛЬНАЯ КОМИССИЯ\2022\29 ГК 11.11.2022\7 Карабихское сп Новиков А.В\10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4.21.77\share_arh\Бубнова Л.В\Диск 29.07.2016\ЯМР\4 ГРАДОСТРОИТЕЛЬНАЯ КОМИССИЯ\2022\29 ГК 11.11.2022\7 Карабихское сп Новиков А.В\10 ДИЗО.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9790" cy="326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jc w:val="center"/>
        <w:rPr>
          <w:rFonts w:ascii="Times New Roman" w:hAnsi="Times New Roman" w:cs="Times New Roman"/>
          <w:sz w:val="28"/>
          <w:szCs w:val="28"/>
        </w:rPr>
      </w:pPr>
      <w:r w:rsidRPr="00440765">
        <w:rPr>
          <w:rFonts w:ascii="Times New Roman" w:hAnsi="Times New Roman" w:cs="Times New Roman"/>
          <w:noProof/>
          <w:sz w:val="28"/>
          <w:szCs w:val="28"/>
          <w:lang w:eastAsia="ru-RU"/>
        </w:rPr>
        <w:drawing>
          <wp:inline distT="0" distB="0" distL="0" distR="0" wp14:anchorId="30DDB106" wp14:editId="43DCF797">
            <wp:extent cx="2653289" cy="1581150"/>
            <wp:effectExtent l="0" t="0" r="0" b="0"/>
            <wp:docPr id="38796" name="Рисунок 38796" descr="\\10.4.21.77\share_arh\Бубнова Л.В\Диск 29.07.2016\ЯМР\4 ГРАДОСТРОИТЕЛЬНАЯ КОМИССИЯ\2022\29 ГК 11.11.2022\7 Карабихское сп Новиков А.В\11 гу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4.21.77\share_arh\Бубнова Л.В\Диск 29.07.2016\ЯМР\4 ГРАДОСТРОИТЕЛЬНАЯ КОМИССИЯ\2022\29 ГК 11.11.2022\7 Карабихское сп Новиков А.В\11 гугл.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59525" cy="1584866"/>
                    </a:xfrm>
                    <a:prstGeom prst="rect">
                      <a:avLst/>
                    </a:prstGeom>
                    <a:noFill/>
                    <a:ln>
                      <a:noFill/>
                    </a:ln>
                  </pic:spPr>
                </pic:pic>
              </a:graphicData>
            </a:graphic>
          </wp:inline>
        </w:drawing>
      </w:r>
      <w:r w:rsidRPr="00440765">
        <w:rPr>
          <w:rFonts w:ascii="Times New Roman" w:hAnsi="Times New Roman" w:cs="Times New Roman"/>
          <w:noProof/>
          <w:sz w:val="28"/>
          <w:szCs w:val="28"/>
          <w:lang w:eastAsia="ru-RU"/>
        </w:rPr>
        <w:drawing>
          <wp:inline distT="0" distB="0" distL="0" distR="0" wp14:anchorId="0F132F7B" wp14:editId="6E112A11">
            <wp:extent cx="2733675" cy="1576518"/>
            <wp:effectExtent l="0" t="0" r="0" b="5080"/>
            <wp:docPr id="38799" name="Рисунок 38799" descr="\\10.4.21.77\share_arh\Бубнова Л.В\Диск 29.07.2016\ЯМР\4 ГРАДОСТРОИТЕЛЬНАЯ КОМИССИЯ\2022\29 ГК 11.11.2022\7 Карабихское сп Новиков А.В\12 гу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4.21.77\share_arh\Бубнова Л.В\Диск 29.07.2016\ЯМР\4 ГРАДОСТРОИТЕЛЬНАЯ КОМИССИЯ\2022\29 ГК 11.11.2022\7 Карабихское сп Новиков А.В\12 гугл.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31923" cy="1575507"/>
                    </a:xfrm>
                    <a:prstGeom prst="rect">
                      <a:avLst/>
                    </a:prstGeom>
                    <a:noFill/>
                    <a:ln>
                      <a:noFill/>
                    </a:ln>
                  </pic:spPr>
                </pic:pic>
              </a:graphicData>
            </a:graphic>
          </wp:inline>
        </w:drawing>
      </w: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80040F" w:rsidRPr="00440765" w:rsidRDefault="00E97B9B" w:rsidP="00440765">
      <w:pPr>
        <w:pStyle w:val="affd"/>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6</w:t>
      </w:r>
      <w:r w:rsidR="00F21C67" w:rsidRPr="00440765">
        <w:rPr>
          <w:rFonts w:ascii="Times New Roman" w:hAnsi="Times New Roman" w:cs="Times New Roman"/>
          <w:sz w:val="28"/>
          <w:szCs w:val="28"/>
        </w:rPr>
        <w:t>. Земельный участок</w:t>
      </w:r>
      <w:r w:rsidR="0080040F" w:rsidRPr="00440765">
        <w:rPr>
          <w:rFonts w:ascii="Times New Roman" w:hAnsi="Times New Roman" w:cs="Times New Roman"/>
          <w:sz w:val="28"/>
          <w:szCs w:val="28"/>
        </w:rPr>
        <w:t xml:space="preserve"> с кадастровым номером 76:17:153601:3455 планируется к переводу в категорию земли </w:t>
      </w:r>
      <w:r w:rsidR="00F21C67" w:rsidRPr="00440765">
        <w:rPr>
          <w:rFonts w:ascii="Times New Roman" w:hAnsi="Times New Roman" w:cs="Times New Roman"/>
          <w:sz w:val="28"/>
          <w:szCs w:val="28"/>
        </w:rPr>
        <w:t xml:space="preserve">промышленности, энергетики, транспорта, связи, радиовещания, телевидения, информации, земли для обеспечения космической деятельности, земли обороны, безопасности и земли иного специального назначения </w:t>
      </w:r>
      <w:r w:rsidR="0080040F" w:rsidRPr="00440765">
        <w:rPr>
          <w:rFonts w:ascii="Times New Roman" w:hAnsi="Times New Roman" w:cs="Times New Roman"/>
          <w:sz w:val="28"/>
          <w:szCs w:val="28"/>
        </w:rPr>
        <w:t>с целью размещения объектов складского назначения.</w:t>
      </w:r>
      <w:r w:rsidR="00F21C67" w:rsidRPr="00440765">
        <w:rPr>
          <w:rFonts w:ascii="Times New Roman" w:hAnsi="Times New Roman" w:cs="Times New Roman"/>
        </w:rPr>
        <w:t xml:space="preserve"> </w:t>
      </w:r>
      <w:r w:rsidR="00F21C67" w:rsidRPr="00440765">
        <w:rPr>
          <w:rFonts w:ascii="Times New Roman" w:hAnsi="Times New Roman" w:cs="Times New Roman"/>
          <w:sz w:val="28"/>
          <w:szCs w:val="28"/>
        </w:rPr>
        <w:t xml:space="preserve">Земельный участок частично расположен в охранной зоне ВЛ-35 кВ «Ткачи, Дубки с отпайкой на ПС Дубки, ПС Селифонтово», зоне </w:t>
      </w:r>
      <w:r w:rsidR="00F21C67" w:rsidRPr="00440765">
        <w:rPr>
          <w:rFonts w:ascii="Times New Roman" w:hAnsi="Times New Roman" w:cs="Times New Roman"/>
          <w:sz w:val="28"/>
          <w:szCs w:val="28"/>
        </w:rPr>
        <w:lastRenderedPageBreak/>
        <w:t>ограничения передающего радиотехнического объекта (ПРТО) АМС РТПС «Дубки», являющего объектом капитального строительства, единой санитарно-защитной зоне южного промышленного узла г. Ярославль.</w:t>
      </w: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noProof/>
          <w:sz w:val="28"/>
          <w:szCs w:val="28"/>
          <w:lang w:eastAsia="ru-RU"/>
        </w:rPr>
        <w:drawing>
          <wp:anchor distT="0" distB="0" distL="114300" distR="114300" simplePos="0" relativeHeight="251650048" behindDoc="0" locked="0" layoutInCell="1" allowOverlap="1" wp14:anchorId="2387CAB5" wp14:editId="2B785766">
            <wp:simplePos x="0" y="0"/>
            <wp:positionH relativeFrom="column">
              <wp:posOffset>-32385</wp:posOffset>
            </wp:positionH>
            <wp:positionV relativeFrom="paragraph">
              <wp:posOffset>118110</wp:posOffset>
            </wp:positionV>
            <wp:extent cx="5939790" cy="4472940"/>
            <wp:effectExtent l="0" t="0" r="3810" b="3810"/>
            <wp:wrapNone/>
            <wp:docPr id="38812" name="Рисунок 38812" descr="\\10.4.21.77\share_arh\Бубнова Л.В\Диск 29.07.2016\ЯМР\4 ГРАДОСТРОИТЕЛЬНАЯ КОМИССИЯ\2022\31 ГК 25.11.2022\5 Карабихское сп. Калашан М.Л\8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4.21.77\share_arh\Бубнова Л.В\Диск 29.07.2016\ЯМР\4 ГРАДОСТРОИТЕЛЬНАЯ КОМИССИЯ\2022\31 ГК 25.11.2022\5 Карабихское сп. Калашан М.Л\8 ДИЗО.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4472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F21C67" w:rsidRPr="00440765" w:rsidRDefault="00F21C67" w:rsidP="00440765">
      <w:pPr>
        <w:pStyle w:val="affd"/>
        <w:spacing w:after="0" w:line="240" w:lineRule="auto"/>
        <w:ind w:left="0"/>
        <w:jc w:val="both"/>
        <w:rPr>
          <w:rFonts w:ascii="Times New Roman" w:hAnsi="Times New Roman" w:cs="Times New Roman"/>
          <w:sz w:val="28"/>
          <w:szCs w:val="28"/>
        </w:rPr>
      </w:pPr>
      <w:r w:rsidRPr="00440765">
        <w:rPr>
          <w:rFonts w:ascii="Times New Roman" w:hAnsi="Times New Roman" w:cs="Times New Roman"/>
          <w:noProof/>
          <w:sz w:val="28"/>
          <w:szCs w:val="28"/>
          <w:lang w:eastAsia="ru-RU"/>
        </w:rPr>
        <w:drawing>
          <wp:inline distT="0" distB="0" distL="0" distR="0" wp14:anchorId="42BDAF22" wp14:editId="01F48558">
            <wp:extent cx="5939790" cy="3212519"/>
            <wp:effectExtent l="0" t="0" r="3810" b="6985"/>
            <wp:docPr id="38816" name="Рисунок 38816" descr="\\10.4.21.77\share_arh\Бубнова Л.В\Диск 29.07.2016\ЯМР\4 ГРАДОСТРОИТЕЛЬНАЯ КОМИССИЯ\2022\31 ГК 25.11.2022\5 Карабихское сп. Калашан М.Л\9 ЗРЗ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4.21.77\share_arh\Бубнова Л.В\Диск 29.07.2016\ЯМР\4 ГРАДОСТРОИТЕЛЬНАЯ КОМИССИЯ\2022\31 ГК 25.11.2022\5 Карабихское сп. Калашан М.Л\9 ЗРЗ 3-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9790" cy="3212519"/>
                    </a:xfrm>
                    <a:prstGeom prst="rect">
                      <a:avLst/>
                    </a:prstGeom>
                    <a:noFill/>
                    <a:ln>
                      <a:noFill/>
                    </a:ln>
                  </pic:spPr>
                </pic:pic>
              </a:graphicData>
            </a:graphic>
          </wp:inline>
        </w:drawing>
      </w:r>
    </w:p>
    <w:p w:rsidR="00F21C67" w:rsidRPr="00440765" w:rsidRDefault="00F21C67" w:rsidP="00440765">
      <w:pPr>
        <w:pStyle w:val="affd"/>
        <w:spacing w:after="0" w:line="240" w:lineRule="auto"/>
        <w:ind w:left="0" w:firstLine="709"/>
        <w:jc w:val="both"/>
        <w:rPr>
          <w:rFonts w:ascii="Times New Roman" w:hAnsi="Times New Roman" w:cs="Times New Roman"/>
          <w:sz w:val="28"/>
          <w:szCs w:val="28"/>
        </w:rPr>
      </w:pPr>
    </w:p>
    <w:p w:rsidR="00441980" w:rsidRPr="00440765" w:rsidRDefault="00E97B9B" w:rsidP="00440765">
      <w:pPr>
        <w:pStyle w:val="affd"/>
        <w:spacing w:after="0" w:line="240" w:lineRule="auto"/>
        <w:ind w:left="0" w:firstLine="709"/>
        <w:jc w:val="both"/>
        <w:rPr>
          <w:rFonts w:ascii="Times New Roman" w:hAnsi="Times New Roman" w:cs="Times New Roman"/>
          <w:sz w:val="28"/>
          <w:szCs w:val="28"/>
        </w:rPr>
      </w:pPr>
      <w:r w:rsidRPr="00440765">
        <w:rPr>
          <w:rFonts w:ascii="Times New Roman" w:hAnsi="Times New Roman" w:cs="Times New Roman"/>
          <w:sz w:val="28"/>
          <w:szCs w:val="28"/>
        </w:rPr>
        <w:t>7</w:t>
      </w:r>
      <w:r w:rsidR="0080040F" w:rsidRPr="00440765">
        <w:rPr>
          <w:rFonts w:ascii="Times New Roman" w:hAnsi="Times New Roman" w:cs="Times New Roman"/>
          <w:sz w:val="28"/>
          <w:szCs w:val="28"/>
        </w:rPr>
        <w:t xml:space="preserve">. </w:t>
      </w:r>
      <w:r w:rsidR="00441980" w:rsidRPr="00440765">
        <w:rPr>
          <w:rFonts w:ascii="Times New Roman" w:hAnsi="Times New Roman" w:cs="Times New Roman"/>
          <w:sz w:val="28"/>
          <w:szCs w:val="28"/>
        </w:rPr>
        <w:t xml:space="preserve">Земельного участка с кадастровым номером </w:t>
      </w:r>
      <w:r w:rsidR="00441980" w:rsidRPr="00440765">
        <w:rPr>
          <w:rFonts w:ascii="Times New Roman" w:eastAsia="Calibri" w:hAnsi="Times New Roman" w:cs="Times New Roman"/>
          <w:sz w:val="28"/>
          <w:szCs w:val="28"/>
        </w:rPr>
        <w:t xml:space="preserve">76:17:144401:4904 </w:t>
      </w:r>
      <w:r w:rsidR="00441980" w:rsidRPr="00440765">
        <w:rPr>
          <w:rFonts w:ascii="Times New Roman" w:hAnsi="Times New Roman" w:cs="Times New Roman"/>
          <w:sz w:val="28"/>
          <w:szCs w:val="28"/>
        </w:rPr>
        <w:t xml:space="preserve">планируется к переводу в категорию земли </w:t>
      </w:r>
      <w:r w:rsidR="0071690A" w:rsidRPr="00440765">
        <w:rPr>
          <w:rFonts w:ascii="Times New Roman" w:hAnsi="Times New Roman" w:cs="Times New Roman"/>
          <w:sz w:val="28"/>
          <w:szCs w:val="28"/>
        </w:rPr>
        <w:t xml:space="preserve">промышленности, энергетики, </w:t>
      </w:r>
      <w:r w:rsidR="0071690A" w:rsidRPr="00440765">
        <w:rPr>
          <w:rFonts w:ascii="Times New Roman" w:hAnsi="Times New Roman" w:cs="Times New Roman"/>
          <w:sz w:val="28"/>
          <w:szCs w:val="28"/>
        </w:rPr>
        <w:lastRenderedPageBreak/>
        <w:t xml:space="preserve">транспорта, 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 </w:t>
      </w:r>
      <w:r w:rsidR="00441980" w:rsidRPr="00440765">
        <w:rPr>
          <w:rFonts w:ascii="Times New Roman" w:hAnsi="Times New Roman" w:cs="Times New Roman"/>
          <w:sz w:val="28"/>
          <w:szCs w:val="28"/>
        </w:rPr>
        <w:t>с целью размещения склада для строительных материалов.</w:t>
      </w:r>
    </w:p>
    <w:p w:rsidR="005C27A1" w:rsidRPr="00440765" w:rsidRDefault="00E97B9B"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sz w:val="28"/>
          <w:szCs w:val="28"/>
        </w:rPr>
        <w:t>8</w:t>
      </w:r>
      <w:r w:rsidR="00441980" w:rsidRPr="00440765">
        <w:rPr>
          <w:rFonts w:ascii="Times New Roman" w:hAnsi="Times New Roman" w:cs="Times New Roman"/>
          <w:sz w:val="28"/>
          <w:szCs w:val="28"/>
        </w:rPr>
        <w:t xml:space="preserve">. </w:t>
      </w:r>
      <w:r w:rsidR="00441980" w:rsidRPr="00440765">
        <w:rPr>
          <w:rFonts w:ascii="Times New Roman" w:eastAsia="Times New Roman" w:hAnsi="Times New Roman" w:cs="Times New Roman"/>
          <w:sz w:val="28"/>
          <w:szCs w:val="28"/>
        </w:rPr>
        <w:t xml:space="preserve">Земельные участки с кадастровыми номерами 76:17:134501:5583, 76:17:134501:5585 планируются к переводу в земли </w:t>
      </w:r>
      <w:r w:rsidR="0071690A" w:rsidRPr="00440765">
        <w:rPr>
          <w:rFonts w:ascii="Times New Roman" w:eastAsia="Times New Roman" w:hAnsi="Times New Roman" w:cs="Times New Roman"/>
          <w:sz w:val="28"/>
          <w:szCs w:val="28"/>
        </w:rPr>
        <w:t xml:space="preserve">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 </w:t>
      </w:r>
      <w:r w:rsidR="005C27A1" w:rsidRPr="00440765">
        <w:rPr>
          <w:rFonts w:ascii="Times New Roman" w:eastAsia="Times New Roman" w:hAnsi="Times New Roman" w:cs="Times New Roman"/>
          <w:sz w:val="28"/>
          <w:szCs w:val="28"/>
        </w:rPr>
        <w:t>в целях строительства большого логистического (складского) центра ритейла РФ.</w:t>
      </w: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664384" behindDoc="0" locked="0" layoutInCell="1" allowOverlap="1" wp14:anchorId="1CAC3A37" wp14:editId="16422122">
            <wp:simplePos x="0" y="0"/>
            <wp:positionH relativeFrom="column">
              <wp:posOffset>-26670</wp:posOffset>
            </wp:positionH>
            <wp:positionV relativeFrom="paragraph">
              <wp:posOffset>120650</wp:posOffset>
            </wp:positionV>
            <wp:extent cx="5939790" cy="5506720"/>
            <wp:effectExtent l="0" t="0" r="3810" b="0"/>
            <wp:wrapNone/>
            <wp:docPr id="38818" name="Рисунок 38818" descr="C:\Users\e.kulik\Desktop\2 обосн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kulik\Desktop\2 обоснование.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9790" cy="5506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anchor distT="0" distB="0" distL="114300" distR="114300" simplePos="0" relativeHeight="251652096" behindDoc="0" locked="0" layoutInCell="1" allowOverlap="1" wp14:anchorId="01FDD4F8" wp14:editId="01DFE9BE">
            <wp:simplePos x="0" y="0"/>
            <wp:positionH relativeFrom="column">
              <wp:posOffset>-32385</wp:posOffset>
            </wp:positionH>
            <wp:positionV relativeFrom="paragraph">
              <wp:posOffset>92075</wp:posOffset>
            </wp:positionV>
            <wp:extent cx="5939790" cy="3265170"/>
            <wp:effectExtent l="0" t="0" r="3810" b="0"/>
            <wp:wrapNone/>
            <wp:docPr id="38817" name="Рисунок 38817" descr="\\10.4.21.77\share_arh\Бубнова Л.В\Диск 29.07.2016\ЯМР\4 ГРАДОСТРОИТЕЛЬНАЯ КОМИССИЯ\2023\9 ГК 14.04.2023\9 Карабихское сп. ООО Природа -2\9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4.21.77\share_arh\Бубнова Л.В\Диск 29.07.2016\ЯМР\4 ГРАДОСТРОИТЕЛЬНАЯ КОМИССИЯ\2023\9 ГК 14.04.2023\9 Карабихское сп. ООО Природа -2\9 дизо.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790" cy="326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71690A" w:rsidRPr="00440765" w:rsidRDefault="0071690A" w:rsidP="00440765">
      <w:pPr>
        <w:pStyle w:val="affd"/>
        <w:spacing w:after="0" w:line="240" w:lineRule="auto"/>
        <w:ind w:left="0" w:firstLine="709"/>
        <w:jc w:val="both"/>
        <w:rPr>
          <w:rFonts w:ascii="Times New Roman" w:eastAsia="Times New Roman" w:hAnsi="Times New Roman" w:cs="Times New Roman"/>
          <w:sz w:val="28"/>
          <w:szCs w:val="28"/>
        </w:rPr>
      </w:pPr>
    </w:p>
    <w:p w:rsidR="00E97B9B" w:rsidRPr="00440765" w:rsidRDefault="00123E0B"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7</w:t>
      </w:r>
      <w:r w:rsidR="005C27A1" w:rsidRPr="00440765">
        <w:rPr>
          <w:rFonts w:ascii="Times New Roman" w:eastAsia="Times New Roman" w:hAnsi="Times New Roman" w:cs="Times New Roman"/>
          <w:sz w:val="28"/>
          <w:szCs w:val="28"/>
        </w:rPr>
        <w:t xml:space="preserve">.   Земельный участок с кадастровым номером 76:17:144401:4943 планируются к переводу в земли </w:t>
      </w:r>
      <w:r w:rsidR="0071690A" w:rsidRPr="00440765">
        <w:rPr>
          <w:rFonts w:ascii="Times New Roman" w:eastAsia="Times New Roman" w:hAnsi="Times New Roman" w:cs="Times New Roman"/>
          <w:sz w:val="28"/>
          <w:szCs w:val="28"/>
        </w:rPr>
        <w:t xml:space="preserve">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иного </w:t>
      </w:r>
    </w:p>
    <w:p w:rsidR="00E97B9B" w:rsidRPr="00440765" w:rsidRDefault="00E97B9B" w:rsidP="00440765">
      <w:pPr>
        <w:pStyle w:val="affd"/>
        <w:spacing w:after="0" w:line="240" w:lineRule="auto"/>
        <w:ind w:left="0" w:firstLine="709"/>
        <w:jc w:val="both"/>
        <w:rPr>
          <w:rFonts w:ascii="Times New Roman" w:hAnsi="Times New Roman" w:cs="Times New Roman"/>
          <w:sz w:val="28"/>
          <w:szCs w:val="28"/>
        </w:rPr>
      </w:pPr>
    </w:p>
    <w:p w:rsidR="00E97B9B" w:rsidRPr="00440765" w:rsidRDefault="00E97B9B"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9.   Земельный участок с кадастровым номером 76:17:144401:4943 планируются к переводу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 с целью строительства логистического центра.</w:t>
      </w:r>
    </w:p>
    <w:p w:rsidR="00C97D7C" w:rsidRPr="00440765" w:rsidRDefault="00E97B9B" w:rsidP="0060058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sz w:val="28"/>
          <w:szCs w:val="28"/>
        </w:rPr>
        <w:t>10</w:t>
      </w:r>
      <w:r w:rsidR="00C97D7C" w:rsidRPr="00440765">
        <w:rPr>
          <w:rFonts w:ascii="Times New Roman" w:hAnsi="Times New Roman" w:cs="Times New Roman"/>
          <w:sz w:val="28"/>
          <w:szCs w:val="28"/>
        </w:rPr>
        <w:t>.</w:t>
      </w:r>
      <w:r w:rsidR="00C97D7C" w:rsidRPr="00440765">
        <w:rPr>
          <w:rFonts w:ascii="Times New Roman" w:eastAsia="Times New Roman" w:hAnsi="Times New Roman" w:cs="Times New Roman"/>
          <w:sz w:val="28"/>
          <w:szCs w:val="28"/>
        </w:rPr>
        <w:t xml:space="preserve">  Земельный участок с кадастровым номером 76:17:144401:5008 планируются к переводу в земли </w:t>
      </w:r>
      <w:r w:rsidR="00356E7C" w:rsidRPr="00440765">
        <w:rPr>
          <w:rFonts w:ascii="Times New Roman" w:eastAsia="Times New Roman" w:hAnsi="Times New Roman" w:cs="Times New Roman"/>
          <w:sz w:val="28"/>
          <w:szCs w:val="28"/>
        </w:rPr>
        <w:t xml:space="preserve">промышленности, энергетики, транспорта, </w:t>
      </w:r>
      <w:r w:rsidR="00356E7C" w:rsidRPr="00440765">
        <w:rPr>
          <w:rFonts w:ascii="Times New Roman" w:eastAsia="Times New Roman" w:hAnsi="Times New Roman" w:cs="Times New Roman"/>
          <w:sz w:val="28"/>
          <w:szCs w:val="28"/>
        </w:rPr>
        <w:lastRenderedPageBreak/>
        <w:t xml:space="preserve">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 </w:t>
      </w:r>
      <w:r w:rsidR="00C97D7C" w:rsidRPr="00440765">
        <w:rPr>
          <w:rFonts w:ascii="Times New Roman" w:eastAsia="Times New Roman" w:hAnsi="Times New Roman" w:cs="Times New Roman"/>
          <w:sz w:val="28"/>
          <w:szCs w:val="28"/>
        </w:rPr>
        <w:t>целью строительства логистического центра.</w:t>
      </w:r>
    </w:p>
    <w:p w:rsidR="00356E7C" w:rsidRPr="00440765" w:rsidRDefault="00E97B9B" w:rsidP="00600585">
      <w:pPr>
        <w:spacing w:after="0" w:line="240" w:lineRule="auto"/>
        <w:ind w:firstLine="709"/>
        <w:jc w:val="both"/>
        <w:rPr>
          <w:rFonts w:ascii="Times New Roman" w:eastAsia="Times New Roman" w:hAnsi="Times New Roman" w:cs="Times New Roman"/>
          <w:sz w:val="24"/>
          <w:szCs w:val="24"/>
        </w:rPr>
      </w:pPr>
      <w:r w:rsidRPr="00440765">
        <w:rPr>
          <w:rFonts w:ascii="Times New Roman" w:hAnsi="Times New Roman" w:cs="Times New Roman"/>
          <w:sz w:val="28"/>
          <w:szCs w:val="28"/>
        </w:rPr>
        <w:t>12</w:t>
      </w:r>
      <w:r w:rsidR="00C97D7C" w:rsidRPr="00440765">
        <w:rPr>
          <w:rFonts w:ascii="Times New Roman" w:hAnsi="Times New Roman" w:cs="Times New Roman"/>
          <w:sz w:val="28"/>
          <w:szCs w:val="28"/>
        </w:rPr>
        <w:t xml:space="preserve">. </w:t>
      </w:r>
      <w:r w:rsidR="00C97D7C" w:rsidRPr="00440765">
        <w:rPr>
          <w:rFonts w:ascii="Times New Roman" w:eastAsia="Times New Roman" w:hAnsi="Times New Roman" w:cs="Times New Roman"/>
          <w:sz w:val="28"/>
          <w:szCs w:val="28"/>
        </w:rPr>
        <w:t xml:space="preserve">Земельный участок с кадастровым номером 76:17:153601:2683 планируются к переводу в земли </w:t>
      </w:r>
      <w:r w:rsidR="00356E7C" w:rsidRPr="00440765">
        <w:rPr>
          <w:rFonts w:ascii="Times New Roman" w:eastAsia="Times New Roman" w:hAnsi="Times New Roman" w:cs="Times New Roman"/>
          <w:sz w:val="28"/>
          <w:szCs w:val="28"/>
        </w:rPr>
        <w:t xml:space="preserve">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 </w:t>
      </w:r>
      <w:r w:rsidR="00C97D7C" w:rsidRPr="00440765">
        <w:rPr>
          <w:rFonts w:ascii="Times New Roman" w:eastAsia="Times New Roman" w:hAnsi="Times New Roman" w:cs="Times New Roman"/>
          <w:sz w:val="28"/>
          <w:szCs w:val="28"/>
        </w:rPr>
        <w:t xml:space="preserve">целью строительства </w:t>
      </w:r>
      <w:r w:rsidR="00C97D7C" w:rsidRPr="00440765">
        <w:rPr>
          <w:rFonts w:ascii="Times New Roman" w:eastAsia="Times New Roman" w:hAnsi="Times New Roman" w:cs="Times New Roman"/>
          <w:sz w:val="28"/>
          <w:szCs w:val="28"/>
          <w:lang w:eastAsia="ru-RU"/>
        </w:rPr>
        <w:t>станции технического обслуживания.</w:t>
      </w:r>
      <w:r w:rsidR="00356E7C" w:rsidRPr="00440765">
        <w:rPr>
          <w:rFonts w:ascii="Times New Roman" w:eastAsia="Times New Roman" w:hAnsi="Times New Roman" w:cs="Times New Roman"/>
          <w:sz w:val="24"/>
          <w:szCs w:val="24"/>
        </w:rPr>
        <w:t xml:space="preserve"> </w:t>
      </w:r>
    </w:p>
    <w:p w:rsidR="00356E7C" w:rsidRPr="00440765" w:rsidRDefault="00356E7C" w:rsidP="00600585">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Участок полностью расположен в единой санитарно-защитной зоне южного промышленного узла г. Ярославль.</w:t>
      </w:r>
    </w:p>
    <w:p w:rsidR="00356E7C" w:rsidRPr="00440765" w:rsidRDefault="00356E7C" w:rsidP="00600585">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В соответствии с постановлением Правительства Ярославской области №711-п от 03.09.2020г. «Об утверждении границ объединенных зон охраны объектов культурного наследия федерального и регионального значения, режимов использования земель и требований к градостроительным регламентам в границах территорий данных зон» земельный участок с кадастровым номером 76:17:153601:2683 расположен в границах территории единой зоны охраняемого природного ландшафта (ЗОПЛ).</w:t>
      </w:r>
    </w:p>
    <w:p w:rsidR="00356E7C" w:rsidRPr="00440765" w:rsidRDefault="00356E7C" w:rsidP="00600585">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В границах территории единой зоны охраняемого природного ландшафта (ЗОПЛ) запрещается строительство объектов капитального строительства.</w:t>
      </w:r>
    </w:p>
    <w:p w:rsidR="00356E7C" w:rsidRPr="00440765" w:rsidRDefault="00356E7C" w:rsidP="00600585">
      <w:pPr>
        <w:spacing w:after="0" w:line="240" w:lineRule="auto"/>
        <w:ind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rPr>
        <w:t xml:space="preserve">Заявитель планирует разместить на земельном участке станцию технического обслуживания легковых автомобилей до 5 постов (без малярно-жестяных работ) </w:t>
      </w:r>
      <w:r w:rsidRPr="00440765">
        <w:rPr>
          <w:rFonts w:ascii="Times New Roman" w:eastAsia="Times New Roman" w:hAnsi="Times New Roman" w:cs="Times New Roman"/>
          <w:sz w:val="28"/>
          <w:szCs w:val="28"/>
          <w:lang w:val="en-US"/>
        </w:rPr>
        <w:t>V</w:t>
      </w:r>
      <w:r w:rsidRPr="00440765">
        <w:rPr>
          <w:rFonts w:ascii="Times New Roman" w:eastAsia="Times New Roman" w:hAnsi="Times New Roman" w:cs="Times New Roman"/>
          <w:sz w:val="28"/>
          <w:szCs w:val="28"/>
        </w:rPr>
        <w:t xml:space="preserve"> класс сооружений.</w:t>
      </w:r>
    </w:p>
    <w:p w:rsidR="00C97D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noProof/>
          <w:sz w:val="28"/>
          <w:szCs w:val="28"/>
          <w:lang w:eastAsia="ru-RU"/>
        </w:rPr>
        <w:drawing>
          <wp:anchor distT="0" distB="0" distL="114300" distR="114300" simplePos="0" relativeHeight="251668480" behindDoc="0" locked="0" layoutInCell="1" allowOverlap="1" wp14:anchorId="0616C19F" wp14:editId="320E9F97">
            <wp:simplePos x="0" y="0"/>
            <wp:positionH relativeFrom="column">
              <wp:posOffset>3063240</wp:posOffset>
            </wp:positionH>
            <wp:positionV relativeFrom="paragraph">
              <wp:posOffset>132080</wp:posOffset>
            </wp:positionV>
            <wp:extent cx="3009900" cy="1883076"/>
            <wp:effectExtent l="0" t="0" r="0" b="3175"/>
            <wp:wrapNone/>
            <wp:docPr id="38820" name="Рисунок 38820" descr="\\10.4.21.77\share_arh\Бубнова Л.В\Диск 29.07.2016\ЯМР\4 ГРАДОСТРОИТЕЛЬНАЯ КОМИССИЯ\2023\8 ГК 07.04.2023\Карабихское сп. Афанасьева В.В,\10 ГУ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4.21.77\share_arh\Бубнова Л.В\Диск 29.07.2016\ЯМР\4 ГРАДОСТРОИТЕЛЬНАЯ КОМИССИЯ\2023\8 ГК 07.04.2023\Карабихское сп. Афанасьева В.В,\10 ГУГЛ.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09900" cy="18830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765">
        <w:rPr>
          <w:rFonts w:ascii="Times New Roman" w:eastAsia="Times New Roman" w:hAnsi="Times New Roman" w:cs="Times New Roman"/>
          <w:noProof/>
          <w:sz w:val="28"/>
          <w:szCs w:val="28"/>
          <w:lang w:eastAsia="ru-RU"/>
        </w:rPr>
        <w:drawing>
          <wp:anchor distT="0" distB="0" distL="114300" distR="114300" simplePos="0" relativeHeight="251666432" behindDoc="0" locked="0" layoutInCell="1" allowOverlap="1" wp14:anchorId="760D23DB" wp14:editId="71257DEE">
            <wp:simplePos x="0" y="0"/>
            <wp:positionH relativeFrom="column">
              <wp:posOffset>34290</wp:posOffset>
            </wp:positionH>
            <wp:positionV relativeFrom="paragraph">
              <wp:posOffset>132080</wp:posOffset>
            </wp:positionV>
            <wp:extent cx="3136884" cy="1914525"/>
            <wp:effectExtent l="0" t="0" r="6985" b="0"/>
            <wp:wrapNone/>
            <wp:docPr id="38819" name="Рисунок 38819" descr="\\10.4.21.77\share_arh\Бубнова Л.В\Диск 29.07.2016\ЯМР\4 ГРАДОСТРОИТЕЛЬНАЯ КОМИССИЯ\2023\8 ГК 07.04.2023\Карабихское сп. Афанасьева В.В,\9 Д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4.21.77\share_arh\Бубнова Л.В\Диск 29.07.2016\ЯМР\4 ГРАДОСТРОИТЕЛЬНАЯ КОМИССИЯ\2023\8 ГК 07.04.2023\Карабихское сп. Афанасьева В.В,\9 ДИЗО.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34873" cy="19132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p>
    <w:p w:rsidR="00723B2B" w:rsidRPr="00440765" w:rsidRDefault="00C97D7C"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lang w:eastAsia="ru-RU"/>
        </w:rPr>
        <w:t>1</w:t>
      </w:r>
      <w:r w:rsidR="00E97B9B" w:rsidRPr="00440765">
        <w:rPr>
          <w:rFonts w:ascii="Times New Roman" w:eastAsia="Times New Roman" w:hAnsi="Times New Roman" w:cs="Times New Roman"/>
          <w:sz w:val="28"/>
          <w:szCs w:val="28"/>
          <w:lang w:eastAsia="ru-RU"/>
        </w:rPr>
        <w:t>2</w:t>
      </w:r>
      <w:r w:rsidRPr="00440765">
        <w:rPr>
          <w:rFonts w:ascii="Times New Roman" w:eastAsia="Times New Roman" w:hAnsi="Times New Roman" w:cs="Times New Roman"/>
          <w:sz w:val="28"/>
          <w:szCs w:val="28"/>
          <w:lang w:eastAsia="ru-RU"/>
        </w:rPr>
        <w:t>.</w:t>
      </w:r>
      <w:r w:rsidRPr="00440765">
        <w:rPr>
          <w:rFonts w:ascii="Times New Roman" w:eastAsia="Times New Roman" w:hAnsi="Times New Roman" w:cs="Times New Roman"/>
          <w:sz w:val="28"/>
          <w:szCs w:val="28"/>
        </w:rPr>
        <w:t xml:space="preserve"> Земельные участки с кадастровыми номерами </w:t>
      </w:r>
      <w:r w:rsidRPr="00440765">
        <w:rPr>
          <w:rFonts w:ascii="Times New Roman" w:eastAsia="Times New Roman" w:hAnsi="Times New Roman" w:cs="Times New Roman"/>
          <w:sz w:val="28"/>
          <w:szCs w:val="28"/>
          <w:lang w:eastAsia="hi-IN" w:bidi="hi-IN"/>
        </w:rPr>
        <w:t xml:space="preserve">76:17:144401:3481, 76:17:144401:3608 </w:t>
      </w:r>
      <w:r w:rsidRPr="00440765">
        <w:rPr>
          <w:rFonts w:ascii="Times New Roman" w:eastAsia="Times New Roman" w:hAnsi="Times New Roman" w:cs="Times New Roman"/>
          <w:sz w:val="28"/>
          <w:szCs w:val="28"/>
        </w:rPr>
        <w:t xml:space="preserve">планируются к переводу в земли </w:t>
      </w:r>
      <w:r w:rsidR="00356E7C" w:rsidRPr="00440765">
        <w:rPr>
          <w:rFonts w:ascii="Times New Roman" w:eastAsia="Times New Roman" w:hAnsi="Times New Roman" w:cs="Times New Roman"/>
          <w:sz w:val="28"/>
          <w:szCs w:val="28"/>
        </w:rPr>
        <w:t xml:space="preserve">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 </w:t>
      </w:r>
      <w:r w:rsidRPr="00440765">
        <w:rPr>
          <w:rFonts w:ascii="Times New Roman" w:eastAsia="Times New Roman" w:hAnsi="Times New Roman" w:cs="Times New Roman"/>
          <w:sz w:val="28"/>
          <w:szCs w:val="28"/>
        </w:rPr>
        <w:t xml:space="preserve">целью строительства многофункционального </w:t>
      </w:r>
      <w:r w:rsidR="00723B2B" w:rsidRPr="00440765">
        <w:rPr>
          <w:rFonts w:ascii="Times New Roman" w:eastAsia="Times New Roman" w:hAnsi="Times New Roman" w:cs="Times New Roman"/>
          <w:sz w:val="28"/>
          <w:szCs w:val="28"/>
        </w:rPr>
        <w:t>комплекса</w:t>
      </w:r>
      <w:r w:rsidRPr="00440765">
        <w:rPr>
          <w:rFonts w:ascii="Times New Roman" w:eastAsia="Times New Roman" w:hAnsi="Times New Roman" w:cs="Times New Roman"/>
          <w:sz w:val="28"/>
          <w:szCs w:val="28"/>
        </w:rPr>
        <w:t>.</w:t>
      </w: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rPr>
      </w:pP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lastRenderedPageBreak/>
        <w:drawing>
          <wp:inline distT="0" distB="0" distL="0" distR="0" wp14:anchorId="465D1550" wp14:editId="7C076FA8">
            <wp:extent cx="5219356" cy="3333750"/>
            <wp:effectExtent l="0" t="0" r="635" b="0"/>
            <wp:docPr id="38821" name="Рисунок 38821" descr="\\10.4.21.77\share_arh\Бубнова Л.В\Диск 29.07.2016\ЯМР\4 ГРАДОСТРОИТЕЛЬНАЯ КОМИССИЯ\2023\17 ГК 30.06.2023\03.07.23\Карабихское сп. Селезнёв А.В\7 ГУ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4.21.77\share_arh\Бубнова Л.В\Диск 29.07.2016\ЯМР\4 ГРАДОСТРОИТЕЛЬНАЯ КОМИССИЯ\2023\17 ГК 30.06.2023\03.07.23\Карабихское сп. Селезнёв А.В\7 ГУГЛ.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23434" cy="3336355"/>
                    </a:xfrm>
                    <a:prstGeom prst="rect">
                      <a:avLst/>
                    </a:prstGeom>
                    <a:noFill/>
                    <a:ln>
                      <a:noFill/>
                    </a:ln>
                  </pic:spPr>
                </pic:pic>
              </a:graphicData>
            </a:graphic>
          </wp:inline>
        </w:drawing>
      </w: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rPr>
      </w:pPr>
    </w:p>
    <w:p w:rsidR="00A2321D" w:rsidRDefault="00A2321D"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eastAsia="Times New Roman" w:hAnsi="Times New Roman" w:cs="Times New Roman"/>
          <w:sz w:val="28"/>
          <w:szCs w:val="28"/>
          <w:lang w:eastAsia="ru-RU"/>
        </w:rPr>
        <w:t>1</w:t>
      </w:r>
      <w:r w:rsidR="00E97B9B" w:rsidRPr="00440765">
        <w:rPr>
          <w:rFonts w:ascii="Times New Roman" w:eastAsia="Times New Roman" w:hAnsi="Times New Roman" w:cs="Times New Roman"/>
          <w:sz w:val="28"/>
          <w:szCs w:val="28"/>
          <w:lang w:eastAsia="ru-RU"/>
        </w:rPr>
        <w:t>3</w:t>
      </w:r>
      <w:r w:rsidRPr="00440765">
        <w:rPr>
          <w:rFonts w:ascii="Times New Roman" w:eastAsia="Times New Roman" w:hAnsi="Times New Roman" w:cs="Times New Roman"/>
          <w:sz w:val="28"/>
          <w:szCs w:val="28"/>
          <w:lang w:eastAsia="ru-RU"/>
        </w:rPr>
        <w:t xml:space="preserve">. </w:t>
      </w:r>
      <w:r w:rsidRPr="00440765">
        <w:rPr>
          <w:rFonts w:ascii="Times New Roman" w:eastAsia="Times New Roman" w:hAnsi="Times New Roman" w:cs="Times New Roman"/>
          <w:sz w:val="28"/>
          <w:szCs w:val="28"/>
        </w:rPr>
        <w:t xml:space="preserve">Земельные участки с кадастровыми номерами 76:17:153601:558, 76:17:153601:553, 76:17:153601:455 планируются к переводу в земли особо охраняемых природных территорий </w:t>
      </w:r>
      <w:r w:rsidR="00356E7C" w:rsidRPr="00440765">
        <w:rPr>
          <w:rFonts w:ascii="Times New Roman" w:eastAsia="Times New Roman" w:hAnsi="Times New Roman" w:cs="Times New Roman"/>
          <w:sz w:val="28"/>
          <w:szCs w:val="28"/>
        </w:rPr>
        <w:t xml:space="preserve">в </w:t>
      </w:r>
      <w:r w:rsidRPr="00440765">
        <w:rPr>
          <w:rFonts w:ascii="Times New Roman" w:eastAsia="Times New Roman" w:hAnsi="Times New Roman" w:cs="Times New Roman"/>
          <w:sz w:val="28"/>
          <w:szCs w:val="28"/>
        </w:rPr>
        <w:t>целях организации на данных участках отдыха (рекреации), природно-познавательного туризма и физкультурно-оздоровительной деятельности.</w:t>
      </w: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rPr>
      </w:pPr>
    </w:p>
    <w:p w:rsidR="00356E7C" w:rsidRPr="00440765" w:rsidRDefault="00356E7C" w:rsidP="00440765">
      <w:pPr>
        <w:pStyle w:val="affd"/>
        <w:spacing w:after="0" w:line="240" w:lineRule="auto"/>
        <w:ind w:left="0"/>
        <w:jc w:val="center"/>
        <w:rPr>
          <w:rFonts w:ascii="Times New Roman" w:eastAsia="Times New Roman" w:hAnsi="Times New Roman" w:cs="Times New Roman"/>
          <w:sz w:val="28"/>
          <w:szCs w:val="28"/>
        </w:rPr>
      </w:pPr>
      <w:r w:rsidRPr="00440765">
        <w:rPr>
          <w:rFonts w:ascii="Times New Roman" w:eastAsia="Times New Roman" w:hAnsi="Times New Roman" w:cs="Times New Roman"/>
          <w:noProof/>
          <w:sz w:val="28"/>
          <w:szCs w:val="28"/>
          <w:lang w:eastAsia="ru-RU"/>
        </w:rPr>
        <w:drawing>
          <wp:inline distT="0" distB="0" distL="0" distR="0" wp14:anchorId="445378D1" wp14:editId="514EBC45">
            <wp:extent cx="2552700" cy="3403600"/>
            <wp:effectExtent l="0" t="0" r="0" b="6350"/>
            <wp:docPr id="38822" name="Рисунок 38822" descr="\\10.4.21.77\share_arh\Бубнова Л.В\Диск 29.07.2016\ЯМР\4 ГРАДОСТРОИТЕЛЬНАЯ КОМИССИЯ\2023\26 ГК 27.10.2023\Карабихское сп. Буракова Г.Ф\3 план развития территори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4.21.77\share_arh\Бубнова Л.В\Диск 29.07.2016\ЯМР\4 ГРАДОСТРОИТЕЛЬНАЯ КОМИССИЯ\2023\26 ГК 27.10.2023\Карабихское сп. Буракова Г.Ф\3 план развития территории.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50594" cy="3400792"/>
                    </a:xfrm>
                    <a:prstGeom prst="rect">
                      <a:avLst/>
                    </a:prstGeom>
                    <a:noFill/>
                    <a:ln>
                      <a:noFill/>
                    </a:ln>
                  </pic:spPr>
                </pic:pic>
              </a:graphicData>
            </a:graphic>
          </wp:inline>
        </w:drawing>
      </w: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rPr>
      </w:pPr>
    </w:p>
    <w:p w:rsidR="00356E7C" w:rsidRPr="00440765" w:rsidRDefault="00A2321D" w:rsidP="00440765">
      <w:pPr>
        <w:pStyle w:val="affd"/>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rPr>
        <w:t>1</w:t>
      </w:r>
      <w:r w:rsidR="00E97B9B" w:rsidRPr="00440765">
        <w:rPr>
          <w:rFonts w:ascii="Times New Roman" w:eastAsia="Times New Roman" w:hAnsi="Times New Roman" w:cs="Times New Roman"/>
          <w:sz w:val="28"/>
          <w:szCs w:val="28"/>
        </w:rPr>
        <w:t>4</w:t>
      </w:r>
      <w:r w:rsidRPr="00440765">
        <w:rPr>
          <w:rFonts w:ascii="Times New Roman" w:eastAsia="Times New Roman" w:hAnsi="Times New Roman" w:cs="Times New Roman"/>
          <w:sz w:val="28"/>
          <w:szCs w:val="28"/>
        </w:rPr>
        <w:t xml:space="preserve">. Земельный участок с кадастровым номером </w:t>
      </w:r>
      <w:r w:rsidR="00CF4813" w:rsidRPr="00440765">
        <w:rPr>
          <w:rFonts w:ascii="Times New Roman" w:hAnsi="Times New Roman" w:cs="Times New Roman"/>
          <w:sz w:val="28"/>
          <w:szCs w:val="28"/>
        </w:rPr>
        <w:t>76:17:144401:3610</w:t>
      </w:r>
      <w:r w:rsidR="00356E7C" w:rsidRPr="00440765">
        <w:rPr>
          <w:rFonts w:ascii="Times New Roman" w:eastAsia="Times New Roman" w:hAnsi="Times New Roman" w:cs="Times New Roman"/>
          <w:sz w:val="28"/>
          <w:szCs w:val="28"/>
        </w:rPr>
        <w:t xml:space="preserve"> планируе</w:t>
      </w:r>
      <w:r w:rsidR="00CF4813" w:rsidRPr="00440765">
        <w:rPr>
          <w:rFonts w:ascii="Times New Roman" w:eastAsia="Times New Roman" w:hAnsi="Times New Roman" w:cs="Times New Roman"/>
          <w:sz w:val="28"/>
          <w:szCs w:val="28"/>
        </w:rPr>
        <w:t xml:space="preserve">тся к переводу в земли особо охраняемых природных территорий </w:t>
      </w:r>
      <w:r w:rsidR="00356E7C" w:rsidRPr="00440765">
        <w:rPr>
          <w:rFonts w:ascii="Times New Roman" w:eastAsia="Times New Roman" w:hAnsi="Times New Roman" w:cs="Times New Roman"/>
          <w:sz w:val="28"/>
          <w:szCs w:val="28"/>
        </w:rPr>
        <w:t xml:space="preserve">в        </w:t>
      </w:r>
      <w:r w:rsidR="00CF4813" w:rsidRPr="00440765">
        <w:rPr>
          <w:rFonts w:ascii="Times New Roman" w:eastAsia="Times New Roman" w:hAnsi="Times New Roman" w:cs="Times New Roman"/>
          <w:sz w:val="28"/>
          <w:szCs w:val="28"/>
        </w:rPr>
        <w:t xml:space="preserve">целях организации на данных участках отдыха (рекреации). </w:t>
      </w:r>
      <w:r w:rsidR="00CF4813" w:rsidRPr="00440765">
        <w:rPr>
          <w:rFonts w:ascii="Times New Roman" w:hAnsi="Times New Roman" w:cs="Times New Roman"/>
          <w:sz w:val="28"/>
          <w:szCs w:val="28"/>
        </w:rPr>
        <w:t xml:space="preserve">На данных участках планируется создание туристического комплекса для популяризации </w:t>
      </w:r>
      <w:r w:rsidR="00CF4813" w:rsidRPr="00440765">
        <w:rPr>
          <w:rFonts w:ascii="Times New Roman" w:hAnsi="Times New Roman" w:cs="Times New Roman"/>
          <w:sz w:val="28"/>
          <w:szCs w:val="28"/>
        </w:rPr>
        <w:lastRenderedPageBreak/>
        <w:t>сельского туризма в Ярославском районе.</w:t>
      </w:r>
      <w:r w:rsidR="00CF4813" w:rsidRPr="00440765">
        <w:rPr>
          <w:rFonts w:ascii="Times New Roman" w:eastAsia="Times New Roman" w:hAnsi="Times New Roman" w:cs="Times New Roman"/>
          <w:sz w:val="28"/>
          <w:szCs w:val="28"/>
        </w:rPr>
        <w:t xml:space="preserve"> </w:t>
      </w:r>
      <w:r w:rsidR="00CF4813" w:rsidRPr="00440765">
        <w:rPr>
          <w:rFonts w:ascii="Times New Roman" w:eastAsia="Times New Roman" w:hAnsi="Times New Roman" w:cs="Times New Roman"/>
          <w:sz w:val="28"/>
          <w:szCs w:val="28"/>
          <w:lang w:eastAsia="ru-RU"/>
        </w:rPr>
        <w:t>Туристам будут предоставлены по временному размещению, питанию, организации досуга и экскурсии. Важно</w:t>
      </w:r>
      <w:r w:rsidR="00356E7C" w:rsidRPr="00440765">
        <w:rPr>
          <w:rFonts w:ascii="Times New Roman" w:eastAsia="Times New Roman" w:hAnsi="Times New Roman" w:cs="Times New Roman"/>
          <w:sz w:val="28"/>
          <w:szCs w:val="28"/>
          <w:lang w:eastAsia="ru-RU"/>
        </w:rPr>
        <w:t>й</w:t>
      </w:r>
      <w:r w:rsidR="00CF4813" w:rsidRPr="00440765">
        <w:rPr>
          <w:rFonts w:ascii="Times New Roman" w:eastAsia="Times New Roman" w:hAnsi="Times New Roman" w:cs="Times New Roman"/>
          <w:sz w:val="28"/>
          <w:szCs w:val="28"/>
          <w:lang w:eastAsia="ru-RU"/>
        </w:rPr>
        <w:t xml:space="preserve"> особенностью такого отдыха будет являться агротуризм.</w:t>
      </w: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Обустройство и организа</w:t>
      </w:r>
      <w:r w:rsidR="00CE728D" w:rsidRPr="00440765">
        <w:rPr>
          <w:rFonts w:ascii="Times New Roman" w:eastAsia="Times New Roman" w:hAnsi="Times New Roman" w:cs="Times New Roman"/>
          <w:sz w:val="28"/>
          <w:szCs w:val="28"/>
          <w:lang w:eastAsia="ru-RU"/>
        </w:rPr>
        <w:t xml:space="preserve">ция рекреационно-туристического </w:t>
      </w:r>
      <w:r w:rsidRPr="00440765">
        <w:rPr>
          <w:rFonts w:ascii="Times New Roman" w:eastAsia="Times New Roman" w:hAnsi="Times New Roman" w:cs="Times New Roman"/>
          <w:sz w:val="28"/>
          <w:szCs w:val="28"/>
          <w:lang w:eastAsia="ru-RU"/>
        </w:rPr>
        <w:t>комплекса,</w:t>
      </w:r>
    </w:p>
    <w:p w:rsidR="00356E7C" w:rsidRPr="00440765" w:rsidRDefault="00356E7C" w:rsidP="00440765">
      <w:pPr>
        <w:pStyle w:val="affd"/>
        <w:spacing w:after="0" w:line="240" w:lineRule="auto"/>
        <w:ind w:left="0"/>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 xml:space="preserve">планируется на высоком уровне с целью привлечения инвестиций и, как следствие, предполагается социально-экономическое развитие района в целом, и в частности «Карабихского» сельского округа, а также рост уровня и качества жизни населения. </w:t>
      </w:r>
    </w:p>
    <w:p w:rsidR="00356E7C" w:rsidRPr="00440765" w:rsidRDefault="00356E7C" w:rsidP="00440765">
      <w:pPr>
        <w:pStyle w:val="affd"/>
        <w:spacing w:after="0" w:line="240" w:lineRule="auto"/>
        <w:ind w:left="0"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Создание рекреационно-туристического комплекса, позволит содействовать обеспечению динамичного развития Ярославского района, путём формирования благоприятного инвестици</w:t>
      </w:r>
      <w:r w:rsidR="00CE728D" w:rsidRPr="00440765">
        <w:rPr>
          <w:rFonts w:ascii="Times New Roman" w:eastAsia="Times New Roman" w:hAnsi="Times New Roman" w:cs="Times New Roman"/>
          <w:sz w:val="28"/>
          <w:szCs w:val="28"/>
          <w:lang w:eastAsia="ru-RU"/>
        </w:rPr>
        <w:t xml:space="preserve">онного климата в сфере туризма. </w:t>
      </w:r>
      <w:r w:rsidRPr="00440765">
        <w:rPr>
          <w:rFonts w:ascii="Times New Roman" w:eastAsia="Times New Roman" w:hAnsi="Times New Roman" w:cs="Times New Roman"/>
          <w:sz w:val="28"/>
          <w:szCs w:val="28"/>
          <w:lang w:eastAsia="ru-RU"/>
        </w:rPr>
        <w:t>Расчётный срок реализации проекта – 4 года</w:t>
      </w:r>
      <w:r w:rsidR="00E1608D">
        <w:rPr>
          <w:rFonts w:ascii="Times New Roman" w:eastAsia="Times New Roman" w:hAnsi="Times New Roman" w:cs="Times New Roman"/>
          <w:sz w:val="28"/>
          <w:szCs w:val="28"/>
          <w:lang w:eastAsia="ru-RU"/>
        </w:rPr>
        <w:t>.</w:t>
      </w:r>
      <w:r w:rsidRPr="00440765">
        <w:rPr>
          <w:rFonts w:ascii="Times New Roman" w:eastAsia="Times New Roman" w:hAnsi="Times New Roman" w:cs="Times New Roman"/>
          <w:sz w:val="28"/>
          <w:szCs w:val="28"/>
          <w:lang w:eastAsia="ru-RU"/>
        </w:rPr>
        <w:t xml:space="preserve">  </w:t>
      </w:r>
    </w:p>
    <w:p w:rsidR="00356E7C" w:rsidRPr="00440765" w:rsidRDefault="00CE728D" w:rsidP="00440765">
      <w:pPr>
        <w:pStyle w:val="affd"/>
        <w:spacing w:after="0" w:line="240" w:lineRule="auto"/>
        <w:ind w:left="0" w:firstLine="709"/>
        <w:jc w:val="both"/>
        <w:rPr>
          <w:rFonts w:ascii="Times New Roman" w:eastAsia="Times New Roman" w:hAnsi="Times New Roman" w:cs="Times New Roman"/>
          <w:sz w:val="28"/>
          <w:szCs w:val="28"/>
        </w:rPr>
      </w:pPr>
      <w:r w:rsidRPr="00440765">
        <w:rPr>
          <w:rFonts w:ascii="Times New Roman" w:hAnsi="Times New Roman" w:cs="Times New Roman"/>
          <w:noProof/>
          <w:lang w:eastAsia="ru-RU"/>
        </w:rPr>
        <w:drawing>
          <wp:anchor distT="0" distB="0" distL="114300" distR="114300" simplePos="0" relativeHeight="251670528" behindDoc="0" locked="0" layoutInCell="1" allowOverlap="1" wp14:anchorId="549994CE" wp14:editId="22EE98B3">
            <wp:simplePos x="0" y="0"/>
            <wp:positionH relativeFrom="column">
              <wp:posOffset>891540</wp:posOffset>
            </wp:positionH>
            <wp:positionV relativeFrom="paragraph">
              <wp:posOffset>161290</wp:posOffset>
            </wp:positionV>
            <wp:extent cx="3914775" cy="2276475"/>
            <wp:effectExtent l="0" t="0" r="9525" b="9525"/>
            <wp:wrapNone/>
            <wp:docPr id="38823" name="Рисунок 3882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14775" cy="22764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56E7C" w:rsidRPr="00440765" w:rsidRDefault="00356E7C" w:rsidP="00440765">
      <w:pPr>
        <w:tabs>
          <w:tab w:val="left" w:pos="1095"/>
        </w:tabs>
        <w:spacing w:after="0" w:line="240" w:lineRule="auto"/>
        <w:rPr>
          <w:rFonts w:ascii="Times New Roman" w:hAnsi="Times New Roman" w:cs="Times New Roman"/>
        </w:rPr>
      </w:pPr>
      <w:r w:rsidRPr="00440765">
        <w:rPr>
          <w:rFonts w:ascii="Times New Roman" w:hAnsi="Times New Roman" w:cs="Times New Roman"/>
        </w:rPr>
        <w:tab/>
      </w:r>
    </w:p>
    <w:p w:rsidR="00356E7C" w:rsidRPr="00440765" w:rsidRDefault="00356E7C" w:rsidP="00440765">
      <w:pPr>
        <w:spacing w:after="0" w:line="240" w:lineRule="auto"/>
        <w:rPr>
          <w:rFonts w:ascii="Times New Roman" w:hAnsi="Times New Roman" w:cs="Times New Roman"/>
        </w:rPr>
      </w:pPr>
    </w:p>
    <w:p w:rsidR="00CE728D" w:rsidRPr="00440765" w:rsidRDefault="00CE728D" w:rsidP="00440765">
      <w:pPr>
        <w:spacing w:after="0" w:line="240" w:lineRule="auto"/>
        <w:rPr>
          <w:rFonts w:ascii="Times New Roman" w:hAnsi="Times New Roman" w:cs="Times New Roman"/>
        </w:rPr>
      </w:pPr>
    </w:p>
    <w:p w:rsidR="00CE728D" w:rsidRPr="00440765" w:rsidRDefault="00CE728D" w:rsidP="00440765">
      <w:pPr>
        <w:spacing w:after="0" w:line="240" w:lineRule="auto"/>
        <w:rPr>
          <w:rFonts w:ascii="Times New Roman" w:hAnsi="Times New Roman" w:cs="Times New Roman"/>
        </w:rPr>
      </w:pPr>
    </w:p>
    <w:p w:rsidR="00CE728D" w:rsidRPr="00440765" w:rsidRDefault="00CE728D" w:rsidP="00440765">
      <w:pPr>
        <w:spacing w:after="0" w:line="240" w:lineRule="auto"/>
        <w:rPr>
          <w:rFonts w:ascii="Times New Roman" w:hAnsi="Times New Roman" w:cs="Times New Roman"/>
        </w:rPr>
      </w:pPr>
    </w:p>
    <w:p w:rsidR="00CE728D" w:rsidRPr="00440765" w:rsidRDefault="00CE728D" w:rsidP="00440765">
      <w:pPr>
        <w:spacing w:after="0" w:line="240" w:lineRule="auto"/>
        <w:rPr>
          <w:rFonts w:ascii="Times New Roman" w:hAnsi="Times New Roman" w:cs="Times New Roman"/>
        </w:rPr>
      </w:pPr>
    </w:p>
    <w:p w:rsidR="00CE728D" w:rsidRPr="00440765" w:rsidRDefault="00CE728D" w:rsidP="00440765">
      <w:pPr>
        <w:spacing w:after="0" w:line="240" w:lineRule="auto"/>
        <w:rPr>
          <w:rFonts w:ascii="Times New Roman" w:hAnsi="Times New Roman" w:cs="Times New Roman"/>
        </w:rPr>
      </w:pPr>
    </w:p>
    <w:p w:rsidR="00CE728D" w:rsidRPr="00440765" w:rsidRDefault="00CE728D" w:rsidP="00440765">
      <w:pPr>
        <w:spacing w:after="0" w:line="240" w:lineRule="auto"/>
        <w:rPr>
          <w:rFonts w:ascii="Times New Roman" w:hAnsi="Times New Roman" w:cs="Times New Roman"/>
        </w:rPr>
      </w:pPr>
    </w:p>
    <w:p w:rsidR="00CE728D" w:rsidRPr="00440765" w:rsidRDefault="00CE728D" w:rsidP="00440765">
      <w:pPr>
        <w:spacing w:after="0" w:line="240" w:lineRule="auto"/>
        <w:ind w:firstLine="708"/>
        <w:rPr>
          <w:rFonts w:ascii="Times New Roman" w:hAnsi="Times New Roman" w:cs="Times New Roman"/>
        </w:rPr>
      </w:pPr>
    </w:p>
    <w:p w:rsidR="00CE728D" w:rsidRPr="00440765" w:rsidRDefault="00CE728D" w:rsidP="00440765">
      <w:pPr>
        <w:spacing w:after="0" w:line="240" w:lineRule="auto"/>
        <w:rPr>
          <w:rFonts w:ascii="Times New Roman" w:hAnsi="Times New Roman" w:cs="Times New Roman"/>
        </w:rPr>
      </w:pPr>
    </w:p>
    <w:p w:rsidR="00E1608D" w:rsidRDefault="00E1608D" w:rsidP="00440765">
      <w:pPr>
        <w:spacing w:after="0" w:line="240" w:lineRule="auto"/>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r w:rsidRPr="00440765">
        <w:rPr>
          <w:rFonts w:ascii="Times New Roman" w:hAnsi="Times New Roman" w:cs="Times New Roman"/>
          <w:noProof/>
          <w:lang w:eastAsia="ru-RU"/>
        </w:rPr>
        <w:drawing>
          <wp:anchor distT="0" distB="0" distL="114300" distR="114300" simplePos="0" relativeHeight="251672576" behindDoc="0" locked="0" layoutInCell="1" allowOverlap="1" wp14:anchorId="3664DA27" wp14:editId="5611DCD0">
            <wp:simplePos x="0" y="0"/>
            <wp:positionH relativeFrom="column">
              <wp:posOffset>621030</wp:posOffset>
            </wp:positionH>
            <wp:positionV relativeFrom="paragraph">
              <wp:posOffset>133985</wp:posOffset>
            </wp:positionV>
            <wp:extent cx="4352925" cy="2900045"/>
            <wp:effectExtent l="0" t="0" r="9525" b="0"/>
            <wp:wrapNone/>
            <wp:docPr id="38824" name="Рисунок 38824" descr="\\10.4.21.77\share_arh\Бубнова Л.В\Диск 29.07.2016\ЯМР\4 ГРАДОСТРОИТЕЛЬНАЯ КОМИССИЯ\2019\11 ГК 05.07.2019\Карабихское СП Косогоров А.Л\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4.21.77\share_arh\Бубнова Л.В\Диск 29.07.2016\ЯМР\4 ГРАДОСТРОИТЕЛЬНАЯ КОМИССИЯ\2019\11 ГК 05.07.2019\Карабихское СП Косогоров А.Л\1 (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52925" cy="2900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Default="00E1608D" w:rsidP="00E1608D">
      <w:pPr>
        <w:tabs>
          <w:tab w:val="left" w:pos="8055"/>
        </w:tabs>
        <w:rPr>
          <w:rFonts w:ascii="Times New Roman" w:hAnsi="Times New Roman" w:cs="Times New Roman"/>
        </w:rPr>
      </w:pPr>
      <w:r>
        <w:rPr>
          <w:rFonts w:ascii="Times New Roman" w:hAnsi="Times New Roman" w:cs="Times New Roman"/>
        </w:rPr>
        <w:tab/>
      </w:r>
    </w:p>
    <w:p w:rsidR="00E1608D" w:rsidRDefault="00E1608D" w:rsidP="00E1608D">
      <w:pPr>
        <w:tabs>
          <w:tab w:val="left" w:pos="8055"/>
        </w:tabs>
        <w:rPr>
          <w:rFonts w:ascii="Times New Roman" w:hAnsi="Times New Roman" w:cs="Times New Roman"/>
        </w:rPr>
      </w:pPr>
    </w:p>
    <w:p w:rsidR="00E1608D" w:rsidRDefault="00E1608D" w:rsidP="00E1608D">
      <w:pPr>
        <w:tabs>
          <w:tab w:val="left" w:pos="8055"/>
        </w:tabs>
        <w:rPr>
          <w:rFonts w:ascii="Times New Roman" w:hAnsi="Times New Roman" w:cs="Times New Roman"/>
        </w:rPr>
      </w:pPr>
    </w:p>
    <w:p w:rsidR="00E1608D" w:rsidRDefault="00E1608D" w:rsidP="00E1608D">
      <w:pPr>
        <w:tabs>
          <w:tab w:val="left" w:pos="8055"/>
        </w:tabs>
        <w:rPr>
          <w:rFonts w:ascii="Times New Roman" w:hAnsi="Times New Roman" w:cs="Times New Roman"/>
        </w:rPr>
      </w:pPr>
    </w:p>
    <w:p w:rsidR="00E1608D" w:rsidRDefault="00E1608D" w:rsidP="00E1608D">
      <w:pPr>
        <w:rPr>
          <w:rFonts w:ascii="Times New Roman" w:hAnsi="Times New Roman" w:cs="Times New Roman"/>
        </w:rPr>
      </w:pPr>
    </w:p>
    <w:p w:rsidR="00E1608D" w:rsidRDefault="00E1608D" w:rsidP="00E1608D">
      <w:pPr>
        <w:rPr>
          <w:rFonts w:ascii="Times New Roman" w:hAnsi="Times New Roman" w:cs="Times New Roman"/>
        </w:rPr>
      </w:pPr>
    </w:p>
    <w:p w:rsidR="00E1608D" w:rsidRPr="00E1608D" w:rsidRDefault="00A0602E" w:rsidP="00E1608D">
      <w:pPr>
        <w:rPr>
          <w:rFonts w:ascii="Times New Roman" w:hAnsi="Times New Roman" w:cs="Times New Roman"/>
        </w:rPr>
      </w:pPr>
      <w:r w:rsidRPr="00440765">
        <w:rPr>
          <w:rFonts w:ascii="Times New Roman" w:hAnsi="Times New Roman" w:cs="Times New Roman"/>
          <w:noProof/>
          <w:lang w:eastAsia="ru-RU"/>
        </w:rPr>
        <w:lastRenderedPageBreak/>
        <w:drawing>
          <wp:anchor distT="0" distB="0" distL="114300" distR="114300" simplePos="0" relativeHeight="251655168" behindDoc="0" locked="0" layoutInCell="1" allowOverlap="1" wp14:anchorId="7DB70149" wp14:editId="70B93BA9">
            <wp:simplePos x="0" y="0"/>
            <wp:positionH relativeFrom="column">
              <wp:posOffset>494665</wp:posOffset>
            </wp:positionH>
            <wp:positionV relativeFrom="paragraph">
              <wp:posOffset>47625</wp:posOffset>
            </wp:positionV>
            <wp:extent cx="4400550" cy="3300095"/>
            <wp:effectExtent l="0" t="0" r="0" b="0"/>
            <wp:wrapNone/>
            <wp:docPr id="38825" name="Рисунок 38825" descr="\\10.4.21.77\share_arh\Бубнова Л.В\Диск 29.07.2016\ЯМР\4 ГРАДОСТРОИТЕЛЬНАЯ КОМИССИЯ\2019\11 ГК 05.07.2019\Карабихское СП Косогоров А.Л\ACCamer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0.4.21.77\share_arh\Бубнова Л.В\Диск 29.07.2016\ЯМР\4 ГРАДОСТРОИТЕЛЬНАЯ КОМИССИЯ\2019\11 ГК 05.07.2019\Карабихское СП Косогоров А.Л\ACCamera_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00550" cy="3300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Default="00E1608D" w:rsidP="00E1608D">
      <w:pPr>
        <w:rPr>
          <w:rFonts w:ascii="Times New Roman" w:hAnsi="Times New Roman" w:cs="Times New Roman"/>
        </w:rPr>
      </w:pPr>
    </w:p>
    <w:p w:rsidR="00A0602E" w:rsidRDefault="00A0602E" w:rsidP="00E1608D">
      <w:pPr>
        <w:rPr>
          <w:rFonts w:ascii="Times New Roman" w:hAnsi="Times New Roman" w:cs="Times New Roman"/>
        </w:rPr>
      </w:pPr>
    </w:p>
    <w:p w:rsidR="00A0602E" w:rsidRDefault="00A0602E" w:rsidP="00E1608D">
      <w:pPr>
        <w:rPr>
          <w:rFonts w:ascii="Times New Roman" w:hAnsi="Times New Roman" w:cs="Times New Roman"/>
        </w:rPr>
      </w:pPr>
    </w:p>
    <w:p w:rsidR="00A0602E" w:rsidRDefault="00A0602E" w:rsidP="00E1608D">
      <w:pPr>
        <w:rPr>
          <w:rFonts w:ascii="Times New Roman" w:hAnsi="Times New Roman" w:cs="Times New Roman"/>
        </w:rPr>
      </w:pPr>
    </w:p>
    <w:p w:rsidR="00A0602E" w:rsidRPr="00E1608D" w:rsidRDefault="00A0602E"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E1608D" w:rsidRPr="00E1608D" w:rsidRDefault="00E1608D" w:rsidP="00E1608D">
      <w:pPr>
        <w:rPr>
          <w:rFonts w:ascii="Times New Roman" w:hAnsi="Times New Roman" w:cs="Times New Roman"/>
        </w:rPr>
      </w:pPr>
    </w:p>
    <w:p w:rsidR="00522D4E" w:rsidRPr="00440765" w:rsidRDefault="00522D4E" w:rsidP="00440765">
      <w:pPr>
        <w:pStyle w:val="affd"/>
        <w:spacing w:after="0" w:line="240" w:lineRule="auto"/>
        <w:ind w:left="0" w:firstLine="709"/>
        <w:jc w:val="both"/>
        <w:rPr>
          <w:rFonts w:ascii="Times New Roman" w:eastAsia="Times New Roman" w:hAnsi="Times New Roman" w:cs="Times New Roman"/>
          <w:sz w:val="28"/>
          <w:szCs w:val="28"/>
          <w:lang w:eastAsia="ru-RU"/>
        </w:rPr>
      </w:pPr>
      <w:bookmarkStart w:id="116" w:name="_Toc100667178"/>
      <w:bookmarkEnd w:id="112"/>
      <w:r w:rsidRPr="00440765">
        <w:rPr>
          <w:rFonts w:ascii="Times New Roman" w:eastAsia="Times New Roman" w:hAnsi="Times New Roman" w:cs="Times New Roman"/>
          <w:sz w:val="28"/>
          <w:szCs w:val="28"/>
        </w:rPr>
        <w:t xml:space="preserve">15. Земельный участок с кадастровым номером </w:t>
      </w:r>
      <w:r w:rsidRPr="00440765">
        <w:rPr>
          <w:rFonts w:ascii="Times New Roman" w:eastAsia="Calibri" w:hAnsi="Times New Roman" w:cs="Times New Roman"/>
          <w:sz w:val="28"/>
          <w:szCs w:val="28"/>
        </w:rPr>
        <w:t xml:space="preserve">76:17:144401:877 </w:t>
      </w:r>
      <w:r w:rsidRPr="00440765">
        <w:rPr>
          <w:rFonts w:ascii="Times New Roman" w:eastAsia="Times New Roman" w:hAnsi="Times New Roman" w:cs="Times New Roman"/>
          <w:sz w:val="28"/>
          <w:szCs w:val="28"/>
        </w:rPr>
        <w:t xml:space="preserve">планируется </w:t>
      </w:r>
      <w:r w:rsidR="00CD6690" w:rsidRPr="00440765">
        <w:rPr>
          <w:rFonts w:ascii="Times New Roman" w:eastAsia="Times New Roman" w:hAnsi="Times New Roman" w:cs="Times New Roman"/>
          <w:sz w:val="28"/>
          <w:szCs w:val="28"/>
        </w:rPr>
        <w:t xml:space="preserve">планируются к переводу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иного специального назначения </w:t>
      </w:r>
      <w:r w:rsidR="00CD6690" w:rsidRPr="00440765">
        <w:rPr>
          <w:rFonts w:ascii="Times New Roman" w:eastAsia="Times New Roman" w:hAnsi="Times New Roman" w:cs="Times New Roman"/>
          <w:color w:val="000000" w:themeColor="text1"/>
          <w:sz w:val="28"/>
          <w:szCs w:val="28"/>
        </w:rPr>
        <w:t xml:space="preserve">целью </w:t>
      </w:r>
      <w:r w:rsidR="00CD6690" w:rsidRPr="00440765">
        <w:rPr>
          <w:rFonts w:ascii="Times New Roman" w:eastAsia="Calibri" w:hAnsi="Times New Roman" w:cs="Times New Roman"/>
          <w:color w:val="000000" w:themeColor="text1"/>
          <w:sz w:val="28"/>
          <w:szCs w:val="28"/>
        </w:rPr>
        <w:t>приведения в соответствие категорию земельного участка с фактическим его использованием</w:t>
      </w:r>
      <w:r w:rsidR="00EE5038" w:rsidRPr="00440765">
        <w:rPr>
          <w:rFonts w:ascii="Times New Roman" w:eastAsia="Calibri" w:hAnsi="Times New Roman" w:cs="Times New Roman"/>
          <w:color w:val="000000" w:themeColor="text1"/>
          <w:sz w:val="28"/>
          <w:szCs w:val="28"/>
        </w:rPr>
        <w:t xml:space="preserve"> </w:t>
      </w:r>
      <w:r w:rsidR="00EE5038" w:rsidRPr="00440765">
        <w:rPr>
          <w:rFonts w:ascii="Times New Roman" w:eastAsia="Calibri" w:hAnsi="Times New Roman" w:cs="Times New Roman"/>
          <w:sz w:val="28"/>
          <w:szCs w:val="28"/>
        </w:rPr>
        <w:t>для обслуживания и эксплуатации здания столярной мастерской с пилорамой</w:t>
      </w:r>
      <w:r w:rsidRPr="00440765">
        <w:rPr>
          <w:rFonts w:ascii="Times New Roman" w:eastAsia="Times New Roman" w:hAnsi="Times New Roman" w:cs="Times New Roman"/>
          <w:color w:val="000000" w:themeColor="text1"/>
          <w:sz w:val="28"/>
          <w:szCs w:val="28"/>
          <w:lang w:eastAsia="ru-RU"/>
        </w:rPr>
        <w:t>.</w:t>
      </w:r>
    </w:p>
    <w:p w:rsidR="00522D4E" w:rsidRPr="00440765" w:rsidRDefault="00522D4E" w:rsidP="00440765">
      <w:pPr>
        <w:spacing w:after="0" w:line="240" w:lineRule="auto"/>
        <w:rPr>
          <w:rFonts w:ascii="Times New Roman" w:hAnsi="Times New Roman" w:cs="Times New Roman"/>
        </w:rPr>
      </w:pPr>
    </w:p>
    <w:p w:rsidR="007E54ED" w:rsidRPr="00440765" w:rsidRDefault="007E54ED" w:rsidP="00E1608D">
      <w:pPr>
        <w:spacing w:after="0" w:line="240" w:lineRule="auto"/>
        <w:jc w:val="center"/>
        <w:rPr>
          <w:rFonts w:ascii="Times New Roman" w:hAnsi="Times New Roman" w:cs="Times New Roman"/>
        </w:rPr>
      </w:pPr>
      <w:r w:rsidRPr="00440765">
        <w:rPr>
          <w:rFonts w:ascii="Times New Roman" w:hAnsi="Times New Roman" w:cs="Times New Roman"/>
          <w:noProof/>
          <w:lang w:eastAsia="ru-RU"/>
        </w:rPr>
        <w:drawing>
          <wp:inline distT="0" distB="0" distL="0" distR="0" wp14:anchorId="47B02C2C" wp14:editId="4C9B7EE8">
            <wp:extent cx="4229100" cy="3514976"/>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239042" cy="3523239"/>
                    </a:xfrm>
                    <a:prstGeom prst="rect">
                      <a:avLst/>
                    </a:prstGeom>
                  </pic:spPr>
                </pic:pic>
              </a:graphicData>
            </a:graphic>
          </wp:inline>
        </w:drawing>
      </w:r>
    </w:p>
    <w:p w:rsidR="00B82524" w:rsidRDefault="00B82524" w:rsidP="00B82524">
      <w:pPr>
        <w:spacing w:after="0" w:line="240" w:lineRule="auto"/>
        <w:ind w:firstLine="709"/>
        <w:jc w:val="both"/>
        <w:rPr>
          <w:rFonts w:ascii="Times New Roman" w:hAnsi="Times New Roman" w:cs="Times New Roman"/>
          <w:sz w:val="28"/>
          <w:szCs w:val="28"/>
        </w:rPr>
      </w:pPr>
    </w:p>
    <w:p w:rsidR="00F93A91" w:rsidRPr="00440765" w:rsidRDefault="00F93A91" w:rsidP="00B82524">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hAnsi="Times New Roman" w:cs="Times New Roman"/>
          <w:sz w:val="28"/>
          <w:szCs w:val="28"/>
        </w:rPr>
        <w:lastRenderedPageBreak/>
        <w:t>16.</w:t>
      </w:r>
      <w:r w:rsidRPr="00440765">
        <w:rPr>
          <w:rFonts w:ascii="Times New Roman" w:hAnsi="Times New Roman" w:cs="Times New Roman"/>
        </w:rPr>
        <w:t xml:space="preserve"> </w:t>
      </w:r>
      <w:r w:rsidRPr="00440765">
        <w:rPr>
          <w:rFonts w:ascii="Times New Roman" w:hAnsi="Times New Roman" w:cs="Times New Roman"/>
          <w:sz w:val="28"/>
          <w:szCs w:val="28"/>
        </w:rPr>
        <w:t xml:space="preserve">Земельный участок </w:t>
      </w:r>
      <w:r w:rsidRPr="00440765">
        <w:rPr>
          <w:rFonts w:ascii="Times New Roman" w:eastAsia="Times New Roman" w:hAnsi="Times New Roman" w:cs="Times New Roman"/>
          <w:sz w:val="28"/>
          <w:szCs w:val="28"/>
        </w:rPr>
        <w:t xml:space="preserve">76:17:000000:836 планируется к переводу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с целью строительства </w:t>
      </w:r>
      <w:r w:rsidRPr="00440765">
        <w:rPr>
          <w:rFonts w:ascii="Times New Roman" w:eastAsia="Times New Roman" w:hAnsi="Times New Roman" w:cs="Times New Roman"/>
          <w:sz w:val="28"/>
          <w:szCs w:val="28"/>
          <w:lang w:eastAsia="ru-RU"/>
        </w:rPr>
        <w:t>линейного объекта «Волоконно-оптическая линия передач (ВОЛП) Ярославль-Ухта</w:t>
      </w:r>
      <w:r w:rsidR="001F3CC8" w:rsidRPr="00440765">
        <w:rPr>
          <w:rFonts w:ascii="Times New Roman" w:eastAsia="Times New Roman" w:hAnsi="Times New Roman" w:cs="Times New Roman"/>
          <w:sz w:val="28"/>
          <w:szCs w:val="28"/>
          <w:lang w:eastAsia="ru-RU"/>
        </w:rPr>
        <w:t>, для которых утверждены проекты планировки.</w:t>
      </w:r>
    </w:p>
    <w:p w:rsidR="001F3CC8" w:rsidRDefault="001F3CC8" w:rsidP="00B82524">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eastAsia="Times New Roman" w:hAnsi="Times New Roman" w:cs="Times New Roman"/>
          <w:sz w:val="28"/>
          <w:szCs w:val="28"/>
          <w:lang w:eastAsia="ru-RU"/>
        </w:rPr>
        <w:t>17.</w:t>
      </w:r>
      <w:r w:rsidRPr="00440765">
        <w:rPr>
          <w:rFonts w:ascii="Times New Roman" w:hAnsi="Times New Roman" w:cs="Times New Roman"/>
          <w:sz w:val="28"/>
          <w:szCs w:val="28"/>
        </w:rPr>
        <w:t xml:space="preserve"> Земельный участок </w:t>
      </w:r>
      <w:r w:rsidRPr="00440765">
        <w:rPr>
          <w:rFonts w:ascii="Times New Roman" w:eastAsia="Times New Roman" w:hAnsi="Times New Roman" w:cs="Times New Roman"/>
          <w:sz w:val="28"/>
        </w:rPr>
        <w:t xml:space="preserve">76:17:144401:1089 </w:t>
      </w:r>
      <w:r w:rsidRPr="00440765">
        <w:rPr>
          <w:rFonts w:ascii="Times New Roman" w:eastAsia="Times New Roman" w:hAnsi="Times New Roman" w:cs="Times New Roman"/>
          <w:sz w:val="28"/>
          <w:szCs w:val="28"/>
        </w:rPr>
        <w:t xml:space="preserve">планируется к переводу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с целью строительства </w:t>
      </w:r>
      <w:r w:rsidRPr="00440765">
        <w:rPr>
          <w:rFonts w:ascii="Times New Roman" w:eastAsia="Times New Roman" w:hAnsi="Times New Roman" w:cs="Times New Roman"/>
          <w:sz w:val="28"/>
        </w:rPr>
        <w:t>склада строительных материалов и стальных конструкций</w:t>
      </w:r>
      <w:r w:rsidRPr="00440765">
        <w:rPr>
          <w:rFonts w:ascii="Times New Roman" w:eastAsia="Times New Roman" w:hAnsi="Times New Roman" w:cs="Times New Roman"/>
          <w:sz w:val="28"/>
          <w:szCs w:val="28"/>
          <w:lang w:eastAsia="ru-RU"/>
        </w:rPr>
        <w:t>.</w:t>
      </w:r>
    </w:p>
    <w:p w:rsidR="00B82524" w:rsidRPr="00440765" w:rsidRDefault="00B82524" w:rsidP="00B82524">
      <w:pPr>
        <w:spacing w:after="0" w:line="240" w:lineRule="auto"/>
        <w:ind w:firstLine="709"/>
        <w:jc w:val="both"/>
        <w:rPr>
          <w:rFonts w:ascii="Times New Roman" w:eastAsia="Times New Roman" w:hAnsi="Times New Roman" w:cs="Times New Roman"/>
          <w:sz w:val="28"/>
          <w:szCs w:val="28"/>
          <w:lang w:eastAsia="ru-RU"/>
        </w:rPr>
      </w:pPr>
    </w:p>
    <w:p w:rsidR="001F3CC8" w:rsidRPr="00440765" w:rsidRDefault="001F3CC8" w:rsidP="00B82524">
      <w:pPr>
        <w:spacing w:after="0" w:line="240" w:lineRule="auto"/>
        <w:jc w:val="both"/>
        <w:rPr>
          <w:rFonts w:ascii="Times New Roman" w:eastAsia="Times New Roman" w:hAnsi="Times New Roman" w:cs="Times New Roman"/>
          <w:sz w:val="28"/>
          <w:szCs w:val="28"/>
          <w:lang w:eastAsia="ru-RU"/>
        </w:rPr>
      </w:pPr>
      <w:r w:rsidRPr="00440765">
        <w:rPr>
          <w:rFonts w:ascii="Times New Roman" w:hAnsi="Times New Roman" w:cs="Times New Roman"/>
          <w:noProof/>
          <w:lang w:eastAsia="ru-RU"/>
        </w:rPr>
        <w:drawing>
          <wp:inline distT="0" distB="0" distL="0" distR="0" wp14:anchorId="04606BD8" wp14:editId="0215DD9E">
            <wp:extent cx="5985163" cy="44858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90244" cy="4489608"/>
                    </a:xfrm>
                    <a:prstGeom prst="rect">
                      <a:avLst/>
                    </a:prstGeom>
                  </pic:spPr>
                </pic:pic>
              </a:graphicData>
            </a:graphic>
          </wp:inline>
        </w:drawing>
      </w:r>
    </w:p>
    <w:p w:rsidR="00B82524" w:rsidRDefault="00B82524" w:rsidP="00B82524">
      <w:pPr>
        <w:spacing w:after="0" w:line="240" w:lineRule="auto"/>
        <w:ind w:firstLine="709"/>
        <w:jc w:val="both"/>
        <w:rPr>
          <w:rFonts w:ascii="Times New Roman" w:eastAsia="Times New Roman" w:hAnsi="Times New Roman" w:cs="Times New Roman"/>
          <w:sz w:val="28"/>
          <w:szCs w:val="28"/>
          <w:lang w:eastAsia="ru-RU"/>
        </w:rPr>
      </w:pPr>
    </w:p>
    <w:p w:rsidR="001F3CC8" w:rsidRDefault="001F3CC8" w:rsidP="00B82524">
      <w:pPr>
        <w:spacing w:after="0" w:line="240" w:lineRule="auto"/>
        <w:ind w:firstLine="709"/>
        <w:jc w:val="both"/>
        <w:rPr>
          <w:rFonts w:ascii="Times New Roman" w:hAnsi="Times New Roman" w:cs="Times New Roman"/>
          <w:sz w:val="28"/>
          <w:szCs w:val="28"/>
        </w:rPr>
      </w:pPr>
      <w:r w:rsidRPr="00440765">
        <w:rPr>
          <w:rFonts w:ascii="Times New Roman" w:eastAsia="Times New Roman" w:hAnsi="Times New Roman" w:cs="Times New Roman"/>
          <w:sz w:val="28"/>
          <w:szCs w:val="28"/>
          <w:lang w:eastAsia="ru-RU"/>
        </w:rPr>
        <w:t>18.</w:t>
      </w:r>
      <w:r w:rsidR="00AA1683" w:rsidRPr="00440765">
        <w:rPr>
          <w:rFonts w:ascii="Times New Roman" w:hAnsi="Times New Roman" w:cs="Times New Roman"/>
          <w:sz w:val="28"/>
          <w:szCs w:val="28"/>
        </w:rPr>
        <w:t xml:space="preserve"> Земельный участок </w:t>
      </w:r>
      <w:r w:rsidR="00AA1683" w:rsidRPr="00440765">
        <w:rPr>
          <w:rFonts w:ascii="Times New Roman" w:eastAsia="Times New Roman" w:hAnsi="Times New Roman" w:cs="Times New Roman"/>
          <w:sz w:val="28"/>
          <w:szCs w:val="28"/>
        </w:rPr>
        <w:t xml:space="preserve">76:17:134501:3879 планируется к переводу в земли промышленности, энергетики, транспорта, связи, радиовещания, телевиденья, информатики, земли обеспечения космической деятельности, земли обороны, безопасности и земли иного специального назначения </w:t>
      </w:r>
      <w:r w:rsidR="00AA1683" w:rsidRPr="00440765">
        <w:rPr>
          <w:rFonts w:ascii="Times New Roman" w:hAnsi="Times New Roman" w:cs="Times New Roman"/>
          <w:sz w:val="28"/>
          <w:szCs w:val="28"/>
        </w:rPr>
        <w:t>для дальнейшего предоставления с видом разрешенного использования «Трубопроводный транспорт».</w:t>
      </w:r>
    </w:p>
    <w:p w:rsidR="00E1608D" w:rsidRPr="00E1608D" w:rsidRDefault="00E1608D" w:rsidP="00E1608D">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19. </w:t>
      </w:r>
      <w:r w:rsidRPr="00E1608D">
        <w:rPr>
          <w:rFonts w:ascii="Times New Roman" w:hAnsi="Times New Roman" w:cs="Times New Roman"/>
          <w:color w:val="000000"/>
          <w:sz w:val="28"/>
          <w:szCs w:val="28"/>
        </w:rPr>
        <w:t>Земельные участки</w:t>
      </w:r>
      <w:r>
        <w:rPr>
          <w:rFonts w:ascii="Times New Roman" w:hAnsi="Times New Roman" w:cs="Times New Roman"/>
          <w:color w:val="000000"/>
          <w:sz w:val="28"/>
          <w:szCs w:val="28"/>
        </w:rPr>
        <w:t xml:space="preserve"> № п/п 24-92</w:t>
      </w:r>
      <w:r w:rsidRPr="00E1608D">
        <w:rPr>
          <w:rFonts w:ascii="Times New Roman" w:hAnsi="Times New Roman" w:cs="Times New Roman"/>
          <w:color w:val="000000"/>
          <w:sz w:val="28"/>
          <w:szCs w:val="28"/>
        </w:rPr>
        <w:t>, планируемые к переводу в соответствии с</w:t>
      </w:r>
      <w:r>
        <w:rPr>
          <w:rFonts w:ascii="Times New Roman" w:hAnsi="Times New Roman" w:cs="Times New Roman"/>
          <w:color w:val="000000"/>
          <w:sz w:val="28"/>
          <w:szCs w:val="28"/>
        </w:rPr>
        <w:t xml:space="preserve"> редакцией </w:t>
      </w:r>
      <w:r w:rsidRPr="00E1608D">
        <w:rPr>
          <w:rFonts w:ascii="Times New Roman" w:hAnsi="Times New Roman" w:cs="Times New Roman"/>
          <w:color w:val="000000"/>
          <w:sz w:val="28"/>
          <w:szCs w:val="28"/>
        </w:rPr>
        <w:t>Генерального плана Карабихского сельского поселения от 25.10.2016 № 38</w:t>
      </w:r>
      <w:r>
        <w:rPr>
          <w:rFonts w:ascii="Times New Roman" w:hAnsi="Times New Roman" w:cs="Times New Roman"/>
          <w:color w:val="000000"/>
          <w:sz w:val="28"/>
          <w:szCs w:val="28"/>
        </w:rPr>
        <w:t>.</w:t>
      </w:r>
    </w:p>
    <w:p w:rsidR="00E1608D" w:rsidRPr="00E1608D" w:rsidRDefault="00E1608D" w:rsidP="00E1608D">
      <w:pPr>
        <w:spacing w:after="0" w:line="240" w:lineRule="auto"/>
        <w:ind w:firstLine="709"/>
        <w:jc w:val="both"/>
        <w:rPr>
          <w:rFonts w:ascii="Times New Roman" w:hAnsi="Times New Roman" w:cs="Times New Roman"/>
          <w:color w:val="000000"/>
          <w:sz w:val="28"/>
          <w:szCs w:val="28"/>
        </w:rPr>
      </w:pPr>
      <w:r w:rsidRPr="00E1608D">
        <w:rPr>
          <w:rFonts w:ascii="Times New Roman" w:hAnsi="Times New Roman" w:cs="Times New Roman"/>
          <w:color w:val="000000"/>
          <w:sz w:val="28"/>
          <w:szCs w:val="28"/>
        </w:rPr>
        <w:lastRenderedPageBreak/>
        <w:t>Планируемая цель использования, указанная в данной редакции</w:t>
      </w:r>
      <w:r w:rsidRPr="00E1608D">
        <w:rPr>
          <w:rFonts w:ascii="Times New Roman" w:hAnsi="Times New Roman" w:cs="Times New Roman"/>
          <w:sz w:val="28"/>
          <w:szCs w:val="28"/>
        </w:rPr>
        <w:t xml:space="preserve"> </w:t>
      </w:r>
      <w:r w:rsidRPr="00E1608D">
        <w:rPr>
          <w:rFonts w:ascii="Times New Roman" w:hAnsi="Times New Roman" w:cs="Times New Roman"/>
          <w:color w:val="000000"/>
          <w:sz w:val="28"/>
          <w:szCs w:val="28"/>
        </w:rPr>
        <w:t>Генерального плана - «Для перспективного развития производственных зон, зон инженерной и транспортной инфраструктур и зон специального назначения с целью дальнейшего перевода участков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Генеральным планом выделяются зоны в районе следующих СНП: дер. Бегоулево,   дер. Карабиха, дер. Руденки и дер. Спицино, Щедрино-Нагорный»</w:t>
      </w:r>
      <w:r>
        <w:rPr>
          <w:rFonts w:ascii="Times New Roman" w:hAnsi="Times New Roman" w:cs="Times New Roman"/>
          <w:color w:val="000000"/>
          <w:sz w:val="28"/>
          <w:szCs w:val="28"/>
        </w:rPr>
        <w:t>.</w:t>
      </w:r>
    </w:p>
    <w:p w:rsidR="00E1608D" w:rsidRDefault="00E1608D" w:rsidP="00E1608D">
      <w:pPr>
        <w:spacing w:after="0" w:line="240" w:lineRule="auto"/>
        <w:ind w:firstLine="709"/>
        <w:jc w:val="both"/>
        <w:rPr>
          <w:rFonts w:ascii="Times New Roman" w:eastAsia="Times New Roman" w:hAnsi="Times New Roman" w:cs="Times New Roman"/>
          <w:sz w:val="28"/>
          <w:szCs w:val="28"/>
          <w:lang w:eastAsia="ru-RU"/>
        </w:rPr>
      </w:pPr>
      <w:r w:rsidRPr="00440765">
        <w:rPr>
          <w:rFonts w:ascii="Times New Roman" w:hAnsi="Times New Roman" w:cs="Times New Roman"/>
          <w:noProof/>
          <w:lang w:eastAsia="ru-RU"/>
        </w:rPr>
        <w:drawing>
          <wp:anchor distT="0" distB="0" distL="114300" distR="114300" simplePos="0" relativeHeight="251695104" behindDoc="0" locked="0" layoutInCell="1" allowOverlap="1" wp14:anchorId="1BE3A6F4" wp14:editId="0788AD19">
            <wp:simplePos x="0" y="0"/>
            <wp:positionH relativeFrom="column">
              <wp:posOffset>-13335</wp:posOffset>
            </wp:positionH>
            <wp:positionV relativeFrom="paragraph">
              <wp:posOffset>3013075</wp:posOffset>
            </wp:positionV>
            <wp:extent cx="2976245" cy="2238375"/>
            <wp:effectExtent l="0" t="0" r="0" b="9525"/>
            <wp:wrapNone/>
            <wp:docPr id="37" name="Рисунок 37" descr="C:\Users\ПК\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esktop\Снимок.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624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765">
        <w:rPr>
          <w:rFonts w:ascii="Times New Roman" w:hAnsi="Times New Roman" w:cs="Times New Roman"/>
          <w:noProof/>
          <w:lang w:eastAsia="ru-RU"/>
        </w:rPr>
        <w:drawing>
          <wp:anchor distT="0" distB="0" distL="114300" distR="114300" simplePos="0" relativeHeight="251697152" behindDoc="0" locked="0" layoutInCell="1" allowOverlap="1" wp14:anchorId="21654305" wp14:editId="44C8CD5D">
            <wp:simplePos x="0" y="0"/>
            <wp:positionH relativeFrom="column">
              <wp:posOffset>3082290</wp:posOffset>
            </wp:positionH>
            <wp:positionV relativeFrom="paragraph">
              <wp:posOffset>2755900</wp:posOffset>
            </wp:positionV>
            <wp:extent cx="2762250" cy="2739390"/>
            <wp:effectExtent l="0" t="0" r="0" b="3810"/>
            <wp:wrapNone/>
            <wp:docPr id="38" name="Рисунок 38" descr="C:\Users\ПК\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К\Desktop\Снимок.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250" cy="2739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765">
        <w:rPr>
          <w:rFonts w:ascii="Times New Roman" w:hAnsi="Times New Roman" w:cs="Times New Roman"/>
          <w:noProof/>
          <w:lang w:eastAsia="ru-RU"/>
        </w:rPr>
        <w:drawing>
          <wp:anchor distT="0" distB="0" distL="114300" distR="114300" simplePos="0" relativeHeight="251693056" behindDoc="0" locked="0" layoutInCell="1" allowOverlap="1" wp14:anchorId="667B4B9D" wp14:editId="2310B648">
            <wp:simplePos x="0" y="0"/>
            <wp:positionH relativeFrom="column">
              <wp:posOffset>2663190</wp:posOffset>
            </wp:positionH>
            <wp:positionV relativeFrom="paragraph">
              <wp:posOffset>79375</wp:posOffset>
            </wp:positionV>
            <wp:extent cx="3342005" cy="2514600"/>
            <wp:effectExtent l="0" t="0" r="0" b="0"/>
            <wp:wrapNone/>
            <wp:docPr id="35" name="Рисунок 35" descr="C:\Users\ПК\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К\Desktop\Снимок.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4200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765">
        <w:rPr>
          <w:rFonts w:ascii="Times New Roman" w:hAnsi="Times New Roman" w:cs="Times New Roman"/>
          <w:noProof/>
          <w:lang w:eastAsia="ru-RU"/>
        </w:rPr>
        <w:drawing>
          <wp:anchor distT="0" distB="0" distL="114300" distR="114300" simplePos="0" relativeHeight="251691008" behindDoc="0" locked="0" layoutInCell="1" allowOverlap="1" wp14:anchorId="532D9F61" wp14:editId="1848210F">
            <wp:simplePos x="0" y="0"/>
            <wp:positionH relativeFrom="column">
              <wp:posOffset>-12700</wp:posOffset>
            </wp:positionH>
            <wp:positionV relativeFrom="paragraph">
              <wp:posOffset>79375</wp:posOffset>
            </wp:positionV>
            <wp:extent cx="3371850" cy="2524760"/>
            <wp:effectExtent l="0" t="0" r="0" b="8890"/>
            <wp:wrapNone/>
            <wp:docPr id="39" name="Рисунок 39" descr="C:\Users\ПК\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Desktop\Снимок.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71850" cy="2524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Pr="00E1608D" w:rsidRDefault="00E1608D" w:rsidP="00E1608D">
      <w:pPr>
        <w:rPr>
          <w:rFonts w:ascii="Times New Roman" w:eastAsia="Times New Roman" w:hAnsi="Times New Roman" w:cs="Times New Roman"/>
          <w:sz w:val="28"/>
          <w:szCs w:val="28"/>
          <w:lang w:eastAsia="ru-RU"/>
        </w:rPr>
      </w:pPr>
    </w:p>
    <w:p w:rsidR="00E1608D" w:rsidRDefault="00E1608D" w:rsidP="00E1608D">
      <w:pPr>
        <w:rPr>
          <w:rFonts w:ascii="Times New Roman" w:eastAsia="Times New Roman" w:hAnsi="Times New Roman" w:cs="Times New Roman"/>
          <w:sz w:val="28"/>
          <w:szCs w:val="28"/>
          <w:lang w:eastAsia="ru-RU"/>
        </w:rPr>
      </w:pPr>
    </w:p>
    <w:p w:rsidR="00104289" w:rsidRPr="00E1608D" w:rsidRDefault="00104289" w:rsidP="00E1608D">
      <w:pPr>
        <w:rPr>
          <w:rFonts w:ascii="Times New Roman" w:eastAsia="Times New Roman" w:hAnsi="Times New Roman" w:cs="Times New Roman"/>
          <w:sz w:val="28"/>
          <w:szCs w:val="28"/>
          <w:lang w:eastAsia="ru-RU"/>
        </w:rPr>
        <w:sectPr w:rsidR="00104289" w:rsidRPr="00E1608D" w:rsidSect="00656FC6">
          <w:footerReference w:type="first" r:id="rId97"/>
          <w:pgSz w:w="11906" w:h="16838"/>
          <w:pgMar w:top="1134" w:right="850" w:bottom="1134" w:left="1701" w:header="709" w:footer="709" w:gutter="0"/>
          <w:cols w:space="708"/>
          <w:docGrid w:linePitch="360"/>
        </w:sectPr>
      </w:pPr>
    </w:p>
    <w:p w:rsidR="0032351F" w:rsidRPr="00440765" w:rsidRDefault="00F50309" w:rsidP="00F50309">
      <w:pPr>
        <w:pStyle w:val="1b"/>
        <w:tabs>
          <w:tab w:val="clear" w:pos="3617"/>
          <w:tab w:val="left" w:pos="567"/>
          <w:tab w:val="left" w:pos="993"/>
        </w:tabs>
        <w:spacing w:before="0" w:line="240" w:lineRule="auto"/>
        <w:ind w:left="0" w:firstLine="709"/>
        <w:jc w:val="both"/>
        <w:rPr>
          <w:rFonts w:ascii="Times New Roman" w:hAnsi="Times New Roman" w:cs="Times New Roman"/>
          <w:b/>
          <w:color w:val="auto"/>
          <w:sz w:val="28"/>
          <w:szCs w:val="28"/>
          <w:lang w:eastAsia="ru-RU"/>
        </w:rPr>
      </w:pPr>
      <w:bookmarkStart w:id="117" w:name="_Toc180076847"/>
      <w:r w:rsidRPr="00F50309">
        <w:rPr>
          <w:rFonts w:ascii="Times New Roman" w:hAnsi="Times New Roman" w:cs="Times New Roman"/>
          <w:color w:val="auto"/>
          <w:sz w:val="28"/>
          <w:szCs w:val="28"/>
          <w:lang w:eastAsia="ru-RU"/>
        </w:rPr>
        <w:lastRenderedPageBreak/>
        <w:t>22</w:t>
      </w:r>
      <w:r w:rsidR="009672F3" w:rsidRPr="00F50309">
        <w:rPr>
          <w:rFonts w:ascii="Times New Roman" w:hAnsi="Times New Roman" w:cs="Times New Roman"/>
          <w:color w:val="auto"/>
          <w:sz w:val="28"/>
          <w:szCs w:val="28"/>
          <w:lang w:eastAsia="ru-RU"/>
        </w:rPr>
        <w:t>.</w:t>
      </w:r>
      <w:r w:rsidR="009672F3" w:rsidRPr="00440765">
        <w:rPr>
          <w:rFonts w:ascii="Times New Roman" w:hAnsi="Times New Roman" w:cs="Times New Roman"/>
          <w:b/>
          <w:color w:val="auto"/>
          <w:sz w:val="28"/>
          <w:szCs w:val="28"/>
          <w:lang w:eastAsia="ru-RU"/>
        </w:rPr>
        <w:t xml:space="preserve"> Т</w:t>
      </w:r>
      <w:bookmarkEnd w:id="116"/>
      <w:r w:rsidR="00BA778A" w:rsidRPr="00440765">
        <w:rPr>
          <w:rFonts w:ascii="Times New Roman" w:hAnsi="Times New Roman" w:cs="Times New Roman"/>
          <w:b/>
          <w:color w:val="auto"/>
          <w:sz w:val="28"/>
          <w:szCs w:val="28"/>
          <w:lang w:eastAsia="ru-RU"/>
        </w:rPr>
        <w:t>ехнико-экономические показатели</w:t>
      </w:r>
      <w:bookmarkEnd w:id="117"/>
    </w:p>
    <w:p w:rsidR="00B57CFE" w:rsidRPr="00F50309" w:rsidRDefault="00B57CFE" w:rsidP="00F50309">
      <w:pPr>
        <w:spacing w:after="0" w:line="240" w:lineRule="auto"/>
        <w:jc w:val="both"/>
        <w:rPr>
          <w:rFonts w:ascii="Times New Roman" w:hAnsi="Times New Roman" w:cs="Times New Roman"/>
          <w:b/>
          <w:sz w:val="24"/>
          <w:szCs w:val="24"/>
        </w:rPr>
      </w:pPr>
      <w:bookmarkStart w:id="118" w:name="_Toc87533355"/>
      <w:bookmarkStart w:id="119" w:name="_Toc94615847"/>
      <w:r w:rsidRPr="00F50309">
        <w:rPr>
          <w:rFonts w:ascii="Times New Roman" w:hAnsi="Times New Roman" w:cs="Times New Roman"/>
          <w:b/>
          <w:sz w:val="24"/>
          <w:szCs w:val="24"/>
        </w:rPr>
        <w:t xml:space="preserve">Баланс использования территории </w:t>
      </w:r>
      <w:bookmarkEnd w:id="118"/>
      <w:bookmarkEnd w:id="119"/>
      <w:r w:rsidR="00270539" w:rsidRPr="00F50309">
        <w:rPr>
          <w:rFonts w:ascii="Times New Roman" w:hAnsi="Times New Roman" w:cs="Times New Roman"/>
          <w:b/>
          <w:sz w:val="24"/>
          <w:szCs w:val="24"/>
        </w:rPr>
        <w:t>Карабихского сельского поселения Ярославского муниципального района Ярославской области</w:t>
      </w:r>
    </w:p>
    <w:tbl>
      <w:tblPr>
        <w:tblW w:w="9806" w:type="dxa"/>
        <w:jc w:val="center"/>
        <w:tblLook w:val="04A0" w:firstRow="1" w:lastRow="0" w:firstColumn="1" w:lastColumn="0" w:noHBand="0" w:noVBand="1"/>
      </w:tblPr>
      <w:tblGrid>
        <w:gridCol w:w="612"/>
        <w:gridCol w:w="4031"/>
        <w:gridCol w:w="1559"/>
        <w:gridCol w:w="876"/>
        <w:gridCol w:w="1559"/>
        <w:gridCol w:w="1169"/>
      </w:tblGrid>
      <w:tr w:rsidR="00612E6B" w:rsidRPr="00B82524" w:rsidTr="00762922">
        <w:trPr>
          <w:trHeight w:val="330"/>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 п/п</w:t>
            </w:r>
          </w:p>
        </w:tc>
        <w:tc>
          <w:tcPr>
            <w:tcW w:w="403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Наименование территории поселения</w:t>
            </w:r>
          </w:p>
        </w:tc>
        <w:tc>
          <w:tcPr>
            <w:tcW w:w="2435" w:type="dxa"/>
            <w:gridSpan w:val="2"/>
            <w:tcBorders>
              <w:top w:val="single" w:sz="8" w:space="0" w:color="auto"/>
              <w:left w:val="nil"/>
              <w:bottom w:val="single" w:sz="8" w:space="0" w:color="auto"/>
              <w:right w:val="single" w:sz="8" w:space="0" w:color="000000"/>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Сущес</w:t>
            </w:r>
            <w:r w:rsidR="009672F3" w:rsidRPr="00B82524">
              <w:rPr>
                <w:rFonts w:ascii="Times New Roman" w:eastAsia="Times New Roman" w:hAnsi="Times New Roman" w:cs="Times New Roman"/>
                <w:sz w:val="24"/>
                <w:szCs w:val="24"/>
              </w:rPr>
              <w:t>твующее положение на начало 202</w:t>
            </w:r>
            <w:r w:rsidR="00A50A8A" w:rsidRPr="00B82524">
              <w:rPr>
                <w:rFonts w:ascii="Times New Roman" w:eastAsia="Times New Roman" w:hAnsi="Times New Roman" w:cs="Times New Roman"/>
                <w:sz w:val="24"/>
                <w:szCs w:val="24"/>
              </w:rPr>
              <w:t>4</w:t>
            </w:r>
            <w:r w:rsidRPr="00B82524">
              <w:rPr>
                <w:rFonts w:ascii="Times New Roman" w:eastAsia="Times New Roman" w:hAnsi="Times New Roman" w:cs="Times New Roman"/>
                <w:sz w:val="24"/>
                <w:szCs w:val="24"/>
              </w:rPr>
              <w:t xml:space="preserve"> года</w:t>
            </w:r>
          </w:p>
        </w:tc>
        <w:tc>
          <w:tcPr>
            <w:tcW w:w="2728" w:type="dxa"/>
            <w:gridSpan w:val="2"/>
            <w:tcBorders>
              <w:top w:val="single" w:sz="8" w:space="0" w:color="auto"/>
              <w:left w:val="nil"/>
              <w:bottom w:val="single" w:sz="8" w:space="0" w:color="auto"/>
              <w:right w:val="single" w:sz="8" w:space="0" w:color="000000"/>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Расчетный период</w:t>
            </w:r>
          </w:p>
        </w:tc>
      </w:tr>
      <w:tr w:rsidR="00612E6B" w:rsidRPr="00B82524" w:rsidTr="00762922">
        <w:trPr>
          <w:trHeight w:val="3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p>
        </w:tc>
        <w:tc>
          <w:tcPr>
            <w:tcW w:w="4031" w:type="dxa"/>
            <w:vMerge/>
            <w:tcBorders>
              <w:top w:val="single" w:sz="8" w:space="0" w:color="auto"/>
              <w:left w:val="single" w:sz="8" w:space="0" w:color="auto"/>
              <w:bottom w:val="single" w:sz="8" w:space="0" w:color="000000"/>
              <w:right w:val="single" w:sz="8" w:space="0" w:color="auto"/>
            </w:tcBorders>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p>
        </w:tc>
        <w:tc>
          <w:tcPr>
            <w:tcW w:w="1559" w:type="dxa"/>
            <w:tcBorders>
              <w:top w:val="nil"/>
              <w:left w:val="nil"/>
              <w:bottom w:val="single" w:sz="8" w:space="0" w:color="auto"/>
              <w:right w:val="single" w:sz="8" w:space="0" w:color="auto"/>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га</w:t>
            </w:r>
          </w:p>
        </w:tc>
        <w:tc>
          <w:tcPr>
            <w:tcW w:w="876" w:type="dxa"/>
            <w:tcBorders>
              <w:top w:val="nil"/>
              <w:left w:val="nil"/>
              <w:bottom w:val="single" w:sz="8" w:space="0" w:color="auto"/>
              <w:right w:val="single" w:sz="8" w:space="0" w:color="auto"/>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w:t>
            </w:r>
          </w:p>
        </w:tc>
        <w:tc>
          <w:tcPr>
            <w:tcW w:w="1559" w:type="dxa"/>
            <w:tcBorders>
              <w:top w:val="nil"/>
              <w:left w:val="nil"/>
              <w:bottom w:val="single" w:sz="8" w:space="0" w:color="auto"/>
              <w:right w:val="single" w:sz="8" w:space="0" w:color="auto"/>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га</w:t>
            </w:r>
          </w:p>
        </w:tc>
        <w:tc>
          <w:tcPr>
            <w:tcW w:w="1169" w:type="dxa"/>
            <w:tcBorders>
              <w:top w:val="nil"/>
              <w:left w:val="nil"/>
              <w:bottom w:val="single" w:sz="8" w:space="0" w:color="auto"/>
              <w:right w:val="single" w:sz="8" w:space="0" w:color="auto"/>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w:t>
            </w:r>
          </w:p>
        </w:tc>
      </w:tr>
      <w:tr w:rsidR="00612E6B" w:rsidRPr="00B82524" w:rsidTr="00762922">
        <w:trPr>
          <w:trHeight w:val="330"/>
          <w:jc w:val="center"/>
        </w:trPr>
        <w:tc>
          <w:tcPr>
            <w:tcW w:w="464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B57CFE" w:rsidRPr="00B82524" w:rsidRDefault="00B57CF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Общая площадь территории поселения, в том числе:</w:t>
            </w:r>
          </w:p>
        </w:tc>
        <w:tc>
          <w:tcPr>
            <w:tcW w:w="1559" w:type="dxa"/>
            <w:tcBorders>
              <w:top w:val="nil"/>
              <w:left w:val="nil"/>
              <w:bottom w:val="single" w:sz="8" w:space="0" w:color="auto"/>
              <w:right w:val="single" w:sz="8" w:space="0" w:color="auto"/>
            </w:tcBorders>
            <w:shd w:val="clear" w:color="auto" w:fill="auto"/>
            <w:vAlign w:val="center"/>
          </w:tcPr>
          <w:p w:rsidR="00B57CFE" w:rsidRPr="00B82524" w:rsidRDefault="00BD3011"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21 710,52</w:t>
            </w:r>
          </w:p>
        </w:tc>
        <w:tc>
          <w:tcPr>
            <w:tcW w:w="876" w:type="dxa"/>
            <w:tcBorders>
              <w:top w:val="nil"/>
              <w:left w:val="nil"/>
              <w:bottom w:val="single" w:sz="8" w:space="0" w:color="auto"/>
              <w:right w:val="single" w:sz="8" w:space="0" w:color="auto"/>
            </w:tcBorders>
            <w:shd w:val="clear" w:color="auto" w:fill="auto"/>
            <w:vAlign w:val="center"/>
          </w:tcPr>
          <w:p w:rsidR="00B57CFE" w:rsidRPr="00B82524" w:rsidRDefault="005A4D1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100</w:t>
            </w:r>
          </w:p>
        </w:tc>
        <w:tc>
          <w:tcPr>
            <w:tcW w:w="1559" w:type="dxa"/>
            <w:tcBorders>
              <w:top w:val="nil"/>
              <w:left w:val="nil"/>
              <w:bottom w:val="single" w:sz="8" w:space="0" w:color="auto"/>
              <w:right w:val="single" w:sz="8" w:space="0" w:color="auto"/>
            </w:tcBorders>
            <w:shd w:val="clear" w:color="auto" w:fill="auto"/>
            <w:vAlign w:val="center"/>
          </w:tcPr>
          <w:p w:rsidR="00B57CFE" w:rsidRPr="00B82524" w:rsidRDefault="00BD3011"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21 710,52</w:t>
            </w:r>
          </w:p>
        </w:tc>
        <w:tc>
          <w:tcPr>
            <w:tcW w:w="1169" w:type="dxa"/>
            <w:tcBorders>
              <w:top w:val="nil"/>
              <w:left w:val="nil"/>
              <w:bottom w:val="single" w:sz="8" w:space="0" w:color="auto"/>
              <w:right w:val="single" w:sz="8" w:space="0" w:color="auto"/>
            </w:tcBorders>
            <w:shd w:val="clear" w:color="auto" w:fill="auto"/>
            <w:vAlign w:val="center"/>
          </w:tcPr>
          <w:p w:rsidR="00B57CFE" w:rsidRPr="00B82524" w:rsidRDefault="005A4D1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100</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1</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Жилая зона, в том числе:</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2642,089</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D68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12,16</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2861,4</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D68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13,17</w:t>
            </w:r>
          </w:p>
        </w:tc>
      </w:tr>
      <w:tr w:rsidR="001E164F" w:rsidRPr="00B82524" w:rsidTr="00762922">
        <w:trPr>
          <w:trHeight w:val="645"/>
          <w:jc w:val="center"/>
        </w:trPr>
        <w:tc>
          <w:tcPr>
            <w:tcW w:w="0" w:type="auto"/>
            <w:tcBorders>
              <w:top w:val="nil"/>
              <w:left w:val="single" w:sz="8" w:space="0" w:color="auto"/>
              <w:bottom w:val="single" w:sz="8" w:space="0" w:color="auto"/>
              <w:right w:val="single" w:sz="8" w:space="0" w:color="auto"/>
            </w:tcBorders>
            <w:shd w:val="clear" w:color="auto" w:fill="auto"/>
            <w:vAlign w:val="center"/>
          </w:tcPr>
          <w:p w:rsidR="001E164F"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1.1</w:t>
            </w:r>
          </w:p>
        </w:tc>
        <w:tc>
          <w:tcPr>
            <w:tcW w:w="4031" w:type="dxa"/>
            <w:tcBorders>
              <w:top w:val="nil"/>
              <w:left w:val="nil"/>
              <w:bottom w:val="single" w:sz="8" w:space="0" w:color="auto"/>
              <w:right w:val="single" w:sz="8" w:space="0" w:color="auto"/>
            </w:tcBorders>
            <w:shd w:val="clear" w:color="auto" w:fill="auto"/>
            <w:vAlign w:val="center"/>
          </w:tcPr>
          <w:p w:rsidR="001E164F" w:rsidRPr="00B82524" w:rsidRDefault="001E164F"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Жилые зоны</w:t>
            </w:r>
          </w:p>
        </w:tc>
        <w:tc>
          <w:tcPr>
            <w:tcW w:w="1559" w:type="dxa"/>
            <w:tcBorders>
              <w:top w:val="nil"/>
              <w:left w:val="nil"/>
              <w:bottom w:val="single" w:sz="8" w:space="0" w:color="auto"/>
              <w:right w:val="single" w:sz="8" w:space="0" w:color="auto"/>
            </w:tcBorders>
            <w:shd w:val="clear" w:color="auto" w:fill="auto"/>
            <w:vAlign w:val="center"/>
          </w:tcPr>
          <w:p w:rsidR="001E164F"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2642,089</w:t>
            </w:r>
          </w:p>
        </w:tc>
        <w:tc>
          <w:tcPr>
            <w:tcW w:w="876" w:type="dxa"/>
            <w:tcBorders>
              <w:top w:val="nil"/>
              <w:left w:val="nil"/>
              <w:bottom w:val="single" w:sz="8" w:space="0" w:color="auto"/>
              <w:right w:val="single" w:sz="8" w:space="0" w:color="auto"/>
            </w:tcBorders>
            <w:shd w:val="clear" w:color="auto" w:fill="auto"/>
            <w:vAlign w:val="center"/>
          </w:tcPr>
          <w:p w:rsidR="001E164F" w:rsidRPr="00B82524" w:rsidRDefault="007D68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12,16</w:t>
            </w:r>
          </w:p>
        </w:tc>
        <w:tc>
          <w:tcPr>
            <w:tcW w:w="1559" w:type="dxa"/>
            <w:tcBorders>
              <w:top w:val="nil"/>
              <w:left w:val="nil"/>
              <w:bottom w:val="single" w:sz="8" w:space="0" w:color="auto"/>
              <w:right w:val="single" w:sz="8" w:space="0" w:color="auto"/>
            </w:tcBorders>
            <w:shd w:val="clear" w:color="auto" w:fill="auto"/>
            <w:vAlign w:val="center"/>
          </w:tcPr>
          <w:p w:rsidR="001E164F"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2861,4</w:t>
            </w:r>
          </w:p>
        </w:tc>
        <w:tc>
          <w:tcPr>
            <w:tcW w:w="1169" w:type="dxa"/>
            <w:tcBorders>
              <w:top w:val="nil"/>
              <w:left w:val="nil"/>
              <w:bottom w:val="single" w:sz="8" w:space="0" w:color="auto"/>
              <w:right w:val="single" w:sz="8" w:space="0" w:color="auto"/>
            </w:tcBorders>
            <w:shd w:val="clear" w:color="auto" w:fill="auto"/>
            <w:vAlign w:val="center"/>
          </w:tcPr>
          <w:p w:rsidR="001E164F" w:rsidRPr="00B82524" w:rsidRDefault="007D68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13,17</w:t>
            </w:r>
          </w:p>
        </w:tc>
      </w:tr>
      <w:tr w:rsidR="0071439A" w:rsidRPr="00B82524" w:rsidTr="00762922">
        <w:trPr>
          <w:trHeight w:val="64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iCs/>
                <w:sz w:val="24"/>
                <w:szCs w:val="24"/>
                <w:lang w:eastAsia="ru-RU"/>
              </w:rPr>
            </w:pPr>
            <w:r w:rsidRPr="00B82524">
              <w:rPr>
                <w:rFonts w:ascii="Times New Roman" w:eastAsia="Times New Roman" w:hAnsi="Times New Roman" w:cs="Times New Roman"/>
                <w:bCs/>
                <w:iCs/>
                <w:sz w:val="24"/>
                <w:szCs w:val="24"/>
              </w:rPr>
              <w:t>2</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iCs/>
                <w:sz w:val="24"/>
                <w:szCs w:val="24"/>
                <w:lang w:eastAsia="ru-RU"/>
              </w:rPr>
              <w:t>Общественно-деловые зоны, в том числе</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39,</w:t>
            </w:r>
            <w:r w:rsidR="001E164F" w:rsidRPr="00B82524">
              <w:rPr>
                <w:rFonts w:ascii="Times New Roman" w:eastAsia="Times New Roman" w:hAnsi="Times New Roman" w:cs="Times New Roman"/>
                <w:sz w:val="24"/>
                <w:szCs w:val="24"/>
                <w:lang w:eastAsia="ru-RU"/>
              </w:rPr>
              <w:t>847</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0,14</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42,</w:t>
            </w:r>
            <w:r w:rsidR="001E164F" w:rsidRPr="00B82524">
              <w:rPr>
                <w:rFonts w:ascii="Times New Roman" w:eastAsia="Times New Roman" w:hAnsi="Times New Roman" w:cs="Times New Roman"/>
                <w:sz w:val="24"/>
                <w:szCs w:val="24"/>
                <w:lang w:eastAsia="ru-RU"/>
              </w:rPr>
              <w:t>13</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0,15</w:t>
            </w:r>
          </w:p>
        </w:tc>
      </w:tr>
      <w:tr w:rsidR="0071439A" w:rsidRPr="00B82524" w:rsidTr="00762922">
        <w:trPr>
          <w:trHeight w:val="64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2.1</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Многофункциональная общественно-деловая зона</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4,967</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5,</w:t>
            </w:r>
            <w:r w:rsidR="001E164F" w:rsidRPr="00B82524">
              <w:rPr>
                <w:rFonts w:ascii="Times New Roman" w:eastAsia="Times New Roman" w:hAnsi="Times New Roman" w:cs="Times New Roman"/>
                <w:sz w:val="24"/>
                <w:szCs w:val="24"/>
                <w:lang w:eastAsia="ru-RU"/>
              </w:rPr>
              <w:t>25</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0,002</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2.2</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Зона специализированной общественной застройки</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34,88</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0,14</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36,88</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0,15</w:t>
            </w:r>
          </w:p>
        </w:tc>
      </w:tr>
      <w:tr w:rsidR="0071439A" w:rsidRPr="00B82524" w:rsidTr="00762922">
        <w:trPr>
          <w:trHeight w:val="9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3</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Производственные зоны, зоны инженерной и транспортной инфраструктуры, в том числе:</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1665,29</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132DD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7,67</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2346,78</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132DD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10,80</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3.1</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Производственные зоны, зоны инженерной и транспортной инфраструктур</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1133,01</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132DD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5,21</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1808,63</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132DD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8,33</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3.2</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bCs/>
                <w:sz w:val="24"/>
                <w:szCs w:val="24"/>
              </w:rPr>
              <w:t>Зона транспортной инфраструктуры</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532,28</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2,47</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1E164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538,15</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2,84</w:t>
            </w:r>
          </w:p>
        </w:tc>
      </w:tr>
      <w:tr w:rsidR="0071439A" w:rsidRPr="00B82524" w:rsidTr="00762922">
        <w:trPr>
          <w:trHeight w:val="64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4</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Зоны сельскохозяйственного использования, в том числе:</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9212,094</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C367CB"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42,43</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8289,104</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38,18</w:t>
            </w:r>
          </w:p>
        </w:tc>
      </w:tr>
      <w:tr w:rsidR="0071439A" w:rsidRPr="00B82524" w:rsidTr="00762922">
        <w:trPr>
          <w:trHeight w:val="9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4.1</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Зона садоводческих или огороднических некоммерческих товариществ</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9E5FC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1315,12</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C367CB"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6,05</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9E5FC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1493,15</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6,87</w:t>
            </w:r>
          </w:p>
        </w:tc>
      </w:tr>
      <w:tr w:rsidR="0071439A" w:rsidRPr="00B82524" w:rsidTr="00762922">
        <w:trPr>
          <w:trHeight w:val="645"/>
          <w:jc w:val="center"/>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4.2</w:t>
            </w:r>
          </w:p>
        </w:tc>
        <w:tc>
          <w:tcPr>
            <w:tcW w:w="4031" w:type="dxa"/>
            <w:tcBorders>
              <w:top w:val="single" w:sz="4" w:space="0" w:color="auto"/>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Зона сельскохозяйственного использования</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7725,063</w:t>
            </w:r>
          </w:p>
        </w:tc>
        <w:tc>
          <w:tcPr>
            <w:tcW w:w="876"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C367CB"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35,58</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6624,043</w:t>
            </w:r>
          </w:p>
        </w:tc>
        <w:tc>
          <w:tcPr>
            <w:tcW w:w="116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30,51</w:t>
            </w:r>
          </w:p>
        </w:tc>
      </w:tr>
      <w:tr w:rsidR="0071439A" w:rsidRPr="00B82524" w:rsidTr="00762922">
        <w:trPr>
          <w:trHeight w:val="645"/>
          <w:jc w:val="center"/>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4.3</w:t>
            </w:r>
          </w:p>
        </w:tc>
        <w:tc>
          <w:tcPr>
            <w:tcW w:w="4031"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Производственная зона сельскохозяйственных предприятий</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A24988"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171,911</w:t>
            </w:r>
          </w:p>
        </w:tc>
        <w:tc>
          <w:tcPr>
            <w:tcW w:w="876"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w:t>
            </w:r>
            <w:r w:rsidR="000D2F89" w:rsidRPr="00B82524">
              <w:rPr>
                <w:rFonts w:ascii="Times New Roman" w:eastAsia="Times New Roman" w:hAnsi="Times New Roman" w:cs="Times New Roman"/>
                <w:sz w:val="24"/>
                <w:szCs w:val="24"/>
                <w:lang w:eastAsia="ru-RU"/>
              </w:rPr>
              <w:t>70</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A24988"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171,911</w:t>
            </w:r>
          </w:p>
        </w:tc>
        <w:tc>
          <w:tcPr>
            <w:tcW w:w="116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w:t>
            </w:r>
            <w:r w:rsidR="000D2F89" w:rsidRPr="00B82524">
              <w:rPr>
                <w:rFonts w:ascii="Times New Roman" w:eastAsia="Times New Roman" w:hAnsi="Times New Roman" w:cs="Times New Roman"/>
                <w:sz w:val="24"/>
                <w:szCs w:val="24"/>
                <w:lang w:eastAsia="ru-RU"/>
              </w:rPr>
              <w:t>73</w:t>
            </w:r>
          </w:p>
        </w:tc>
      </w:tr>
      <w:tr w:rsidR="0071439A" w:rsidRPr="00B82524" w:rsidTr="00762922">
        <w:trPr>
          <w:trHeight w:val="64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5</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Зоны рекреационного назначения, в том числе:</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9E5FC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4787,718</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22,07</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9E5FC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4805,08</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22,14</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5.1</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Зона лесов</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9E5FC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4597,29</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21,2</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9E5FC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4597,29</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21,2</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5.2</w:t>
            </w:r>
          </w:p>
        </w:tc>
        <w:tc>
          <w:tcPr>
            <w:tcW w:w="4031"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rPr>
                <w:rFonts w:ascii="Times New Roman" w:eastAsia="Times New Roman" w:hAnsi="Times New Roman" w:cs="Times New Roman"/>
                <w:sz w:val="24"/>
                <w:szCs w:val="24"/>
              </w:rPr>
            </w:pPr>
            <w:r w:rsidRPr="00B82524">
              <w:rPr>
                <w:rFonts w:ascii="Times New Roman" w:hAnsi="Times New Roman" w:cs="Times New Roman"/>
                <w:sz w:val="24"/>
                <w:szCs w:val="24"/>
              </w:rPr>
              <w:t>Зоны рекреационного назначения</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190,428</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A50A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0,87</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206,293</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A50A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0,95</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5.3</w:t>
            </w:r>
          </w:p>
        </w:tc>
        <w:tc>
          <w:tcPr>
            <w:tcW w:w="4031"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rPr>
                <w:rFonts w:ascii="Times New Roman" w:hAnsi="Times New Roman" w:cs="Times New Roman"/>
                <w:sz w:val="24"/>
                <w:szCs w:val="24"/>
              </w:rPr>
            </w:pPr>
            <w:r w:rsidRPr="00B82524">
              <w:rPr>
                <w:rFonts w:ascii="Times New Roman" w:hAnsi="Times New Roman" w:cs="Times New Roman"/>
                <w:sz w:val="24"/>
                <w:szCs w:val="24"/>
              </w:rPr>
              <w:t>Зона отдыха</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1,498</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0,006</w:t>
            </w:r>
          </w:p>
        </w:tc>
      </w:tr>
      <w:tr w:rsidR="0071439A" w:rsidRPr="00B82524" w:rsidTr="00762922">
        <w:trPr>
          <w:trHeight w:val="64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6</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Зоны специального назначения, в том числе:</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2969,386</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132DD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13,67</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2971,957</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132DD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13,68</w:t>
            </w:r>
          </w:p>
        </w:tc>
      </w:tr>
      <w:tr w:rsidR="0071439A" w:rsidRPr="00B82524" w:rsidTr="00762922">
        <w:trPr>
          <w:trHeight w:val="330"/>
          <w:jc w:val="center"/>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6.1</w:t>
            </w:r>
          </w:p>
        </w:tc>
        <w:tc>
          <w:tcPr>
            <w:tcW w:w="4031" w:type="dxa"/>
            <w:tcBorders>
              <w:top w:val="single" w:sz="4" w:space="0" w:color="auto"/>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Зона кладбищ</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9E5FCF"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111,9</w:t>
            </w:r>
          </w:p>
        </w:tc>
        <w:tc>
          <w:tcPr>
            <w:tcW w:w="876"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0,14</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111,91</w:t>
            </w:r>
          </w:p>
        </w:tc>
        <w:tc>
          <w:tcPr>
            <w:tcW w:w="116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0,14</w:t>
            </w:r>
          </w:p>
        </w:tc>
      </w:tr>
      <w:tr w:rsidR="0071439A" w:rsidRPr="00B82524" w:rsidTr="00762922">
        <w:trPr>
          <w:trHeight w:val="330"/>
          <w:jc w:val="center"/>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6.2</w:t>
            </w:r>
          </w:p>
        </w:tc>
        <w:tc>
          <w:tcPr>
            <w:tcW w:w="4031"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Зона озелененных территорий специального пользования</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2772,19</w:t>
            </w:r>
          </w:p>
        </w:tc>
        <w:tc>
          <w:tcPr>
            <w:tcW w:w="876"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12,78</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277</w:t>
            </w:r>
            <w:r w:rsidR="00681C15" w:rsidRPr="00B82524">
              <w:rPr>
                <w:rFonts w:ascii="Times New Roman" w:eastAsia="Times New Roman" w:hAnsi="Times New Roman" w:cs="Times New Roman"/>
                <w:sz w:val="24"/>
                <w:szCs w:val="24"/>
                <w:lang w:eastAsia="ru-RU"/>
              </w:rPr>
              <w:t>4,72</w:t>
            </w:r>
          </w:p>
        </w:tc>
        <w:tc>
          <w:tcPr>
            <w:tcW w:w="116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12,78</w:t>
            </w:r>
          </w:p>
        </w:tc>
      </w:tr>
      <w:tr w:rsidR="0071439A" w:rsidRPr="00B82524" w:rsidTr="00BE2EAD">
        <w:trPr>
          <w:trHeight w:val="330"/>
          <w:jc w:val="center"/>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6,3</w:t>
            </w:r>
          </w:p>
        </w:tc>
        <w:tc>
          <w:tcPr>
            <w:tcW w:w="4031"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rPr>
                <w:rFonts w:ascii="Times New Roman" w:hAnsi="Times New Roman" w:cs="Times New Roman"/>
                <w:color w:val="000000"/>
                <w:sz w:val="24"/>
                <w:szCs w:val="24"/>
              </w:rPr>
            </w:pPr>
            <w:r w:rsidRPr="00B82524">
              <w:rPr>
                <w:rFonts w:ascii="Times New Roman" w:hAnsi="Times New Roman" w:cs="Times New Roman"/>
                <w:color w:val="000000"/>
                <w:sz w:val="24"/>
                <w:szCs w:val="24"/>
              </w:rPr>
              <w:t>Зоны специального назначения</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85,259</w:t>
            </w:r>
          </w:p>
        </w:tc>
        <w:tc>
          <w:tcPr>
            <w:tcW w:w="876"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A50A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0,39</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85,29</w:t>
            </w:r>
          </w:p>
        </w:tc>
        <w:tc>
          <w:tcPr>
            <w:tcW w:w="116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A50A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0,39</w:t>
            </w:r>
          </w:p>
        </w:tc>
      </w:tr>
      <w:tr w:rsidR="0071439A" w:rsidRPr="00B82524" w:rsidTr="00762922">
        <w:trPr>
          <w:trHeight w:val="330"/>
          <w:jc w:val="center"/>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lastRenderedPageBreak/>
              <w:t>6.3</w:t>
            </w:r>
          </w:p>
        </w:tc>
        <w:tc>
          <w:tcPr>
            <w:tcW w:w="4031"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rPr>
                <w:rFonts w:ascii="Times New Roman" w:eastAsia="Times New Roman" w:hAnsi="Times New Roman" w:cs="Times New Roman"/>
                <w:sz w:val="24"/>
                <w:szCs w:val="24"/>
              </w:rPr>
            </w:pPr>
            <w:r w:rsidRPr="00B82524">
              <w:rPr>
                <w:rFonts w:ascii="Times New Roman" w:eastAsia="Times New Roman" w:hAnsi="Times New Roman" w:cs="Times New Roman"/>
                <w:sz w:val="24"/>
                <w:szCs w:val="24"/>
              </w:rPr>
              <w:t>Зона складирования и захоронения</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0,037</w:t>
            </w:r>
          </w:p>
        </w:tc>
        <w:tc>
          <w:tcPr>
            <w:tcW w:w="876"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0,0001</w:t>
            </w:r>
          </w:p>
        </w:tc>
        <w:tc>
          <w:tcPr>
            <w:tcW w:w="155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0,037</w:t>
            </w:r>
          </w:p>
        </w:tc>
        <w:tc>
          <w:tcPr>
            <w:tcW w:w="1169" w:type="dxa"/>
            <w:tcBorders>
              <w:top w:val="single" w:sz="4" w:space="0" w:color="auto"/>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0,0001</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7</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Зона акваторий</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163,579</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0,75</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163,579</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0,75</w:t>
            </w:r>
          </w:p>
        </w:tc>
      </w:tr>
      <w:tr w:rsidR="0071439A" w:rsidRPr="00B82524" w:rsidTr="00762922">
        <w:trPr>
          <w:trHeight w:val="33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8</w:t>
            </w:r>
          </w:p>
        </w:tc>
        <w:tc>
          <w:tcPr>
            <w:tcW w:w="4031" w:type="dxa"/>
            <w:tcBorders>
              <w:top w:val="nil"/>
              <w:left w:val="nil"/>
              <w:bottom w:val="single" w:sz="8" w:space="0" w:color="auto"/>
              <w:right w:val="single" w:sz="8" w:space="0" w:color="auto"/>
            </w:tcBorders>
            <w:shd w:val="clear" w:color="auto" w:fill="auto"/>
            <w:vAlign w:val="center"/>
            <w:hideMark/>
          </w:tcPr>
          <w:p w:rsidR="0071439A" w:rsidRPr="00B82524" w:rsidRDefault="0071439A" w:rsidP="00440765">
            <w:pPr>
              <w:spacing w:after="0" w:line="240" w:lineRule="auto"/>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rPr>
              <w:t>Иные зоны</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230,49</w:t>
            </w:r>
          </w:p>
        </w:tc>
        <w:tc>
          <w:tcPr>
            <w:tcW w:w="876" w:type="dxa"/>
            <w:tcBorders>
              <w:top w:val="nil"/>
              <w:left w:val="nil"/>
              <w:bottom w:val="single" w:sz="8" w:space="0" w:color="auto"/>
              <w:right w:val="single" w:sz="8" w:space="0" w:color="auto"/>
            </w:tcBorders>
            <w:shd w:val="clear" w:color="auto" w:fill="auto"/>
            <w:vAlign w:val="center"/>
          </w:tcPr>
          <w:p w:rsidR="0071439A" w:rsidRPr="00B82524" w:rsidRDefault="007D68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1,06</w:t>
            </w:r>
          </w:p>
        </w:tc>
        <w:tc>
          <w:tcPr>
            <w:tcW w:w="1559" w:type="dxa"/>
            <w:tcBorders>
              <w:top w:val="nil"/>
              <w:left w:val="nil"/>
              <w:bottom w:val="single" w:sz="8" w:space="0" w:color="auto"/>
              <w:right w:val="single" w:sz="8" w:space="0" w:color="auto"/>
            </w:tcBorders>
            <w:shd w:val="clear" w:color="auto" w:fill="auto"/>
            <w:vAlign w:val="center"/>
          </w:tcPr>
          <w:p w:rsidR="0071439A" w:rsidRPr="00B82524" w:rsidRDefault="00681C15"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230,49</w:t>
            </w:r>
          </w:p>
        </w:tc>
        <w:tc>
          <w:tcPr>
            <w:tcW w:w="1169" w:type="dxa"/>
            <w:tcBorders>
              <w:top w:val="nil"/>
              <w:left w:val="nil"/>
              <w:bottom w:val="single" w:sz="8" w:space="0" w:color="auto"/>
              <w:right w:val="single" w:sz="8" w:space="0" w:color="auto"/>
            </w:tcBorders>
            <w:shd w:val="clear" w:color="auto" w:fill="auto"/>
            <w:vAlign w:val="center"/>
          </w:tcPr>
          <w:p w:rsidR="0071439A" w:rsidRPr="00B82524" w:rsidRDefault="007D68BE" w:rsidP="00440765">
            <w:pPr>
              <w:spacing w:after="0" w:line="240" w:lineRule="auto"/>
              <w:jc w:val="center"/>
              <w:rPr>
                <w:rFonts w:ascii="Times New Roman" w:eastAsia="Times New Roman" w:hAnsi="Times New Roman" w:cs="Times New Roman"/>
                <w:sz w:val="24"/>
                <w:szCs w:val="24"/>
                <w:lang w:eastAsia="ru-RU"/>
              </w:rPr>
            </w:pPr>
            <w:r w:rsidRPr="00B82524">
              <w:rPr>
                <w:rFonts w:ascii="Times New Roman" w:eastAsia="Times New Roman" w:hAnsi="Times New Roman" w:cs="Times New Roman"/>
                <w:sz w:val="24"/>
                <w:szCs w:val="24"/>
                <w:lang w:eastAsia="ru-RU"/>
              </w:rPr>
              <w:t>1,06</w:t>
            </w:r>
          </w:p>
        </w:tc>
      </w:tr>
    </w:tbl>
    <w:p w:rsidR="00EC74CA" w:rsidRPr="00440765" w:rsidRDefault="00EC74CA" w:rsidP="00440765">
      <w:pPr>
        <w:spacing w:after="0" w:line="240" w:lineRule="auto"/>
        <w:rPr>
          <w:rFonts w:ascii="Times New Roman" w:hAnsi="Times New Roman" w:cs="Times New Roman"/>
          <w:lang w:eastAsia="ru-RU"/>
        </w:rPr>
      </w:pPr>
    </w:p>
    <w:p w:rsidR="00AA6CB7" w:rsidRPr="00440765" w:rsidRDefault="00AA6CB7" w:rsidP="00440765">
      <w:pPr>
        <w:spacing w:after="0" w:line="240" w:lineRule="auto"/>
        <w:rPr>
          <w:rFonts w:ascii="Times New Roman" w:hAnsi="Times New Roman" w:cs="Times New Roman"/>
          <w:lang w:eastAsia="ru-RU"/>
        </w:rPr>
      </w:pPr>
    </w:p>
    <w:p w:rsidR="00AA6CB7" w:rsidRPr="00440765" w:rsidRDefault="00AA6CB7" w:rsidP="00440765">
      <w:pPr>
        <w:spacing w:after="0" w:line="240" w:lineRule="auto"/>
        <w:rPr>
          <w:rFonts w:ascii="Times New Roman" w:hAnsi="Times New Roman" w:cs="Times New Roman"/>
          <w:lang w:eastAsia="ru-RU"/>
        </w:rPr>
      </w:pPr>
    </w:p>
    <w:p w:rsidR="00F50309" w:rsidRDefault="00F50309" w:rsidP="00440765">
      <w:pPr>
        <w:spacing w:after="0" w:line="240" w:lineRule="auto"/>
        <w:rPr>
          <w:rFonts w:ascii="Times New Roman" w:hAnsi="Times New Roman" w:cs="Times New Roman"/>
          <w:lang w:eastAsia="ru-RU"/>
        </w:rPr>
        <w:sectPr w:rsidR="00F50309" w:rsidSect="00104289">
          <w:pgSz w:w="11906" w:h="16838"/>
          <w:pgMar w:top="1134" w:right="851" w:bottom="1134" w:left="1701" w:header="709" w:footer="709" w:gutter="0"/>
          <w:cols w:space="708"/>
          <w:docGrid w:linePitch="360"/>
        </w:sectPr>
      </w:pPr>
    </w:p>
    <w:p w:rsidR="00BA778A" w:rsidRPr="00440765" w:rsidRDefault="00F50309" w:rsidP="00B43E03">
      <w:pPr>
        <w:pStyle w:val="1b"/>
        <w:tabs>
          <w:tab w:val="clear" w:pos="3617"/>
        </w:tabs>
        <w:spacing w:before="0" w:line="240" w:lineRule="auto"/>
        <w:ind w:left="0" w:firstLine="709"/>
        <w:jc w:val="both"/>
        <w:rPr>
          <w:rFonts w:ascii="Times New Roman" w:hAnsi="Times New Roman" w:cs="Times New Roman"/>
          <w:b/>
          <w:color w:val="auto"/>
          <w:sz w:val="28"/>
          <w:szCs w:val="28"/>
          <w:lang w:eastAsia="ru-RU"/>
        </w:rPr>
      </w:pPr>
      <w:bookmarkStart w:id="120" w:name="_Toc180076848"/>
      <w:r w:rsidRPr="00F50309">
        <w:rPr>
          <w:rFonts w:ascii="Times New Roman" w:hAnsi="Times New Roman" w:cs="Times New Roman"/>
          <w:color w:val="auto"/>
          <w:sz w:val="28"/>
          <w:szCs w:val="28"/>
          <w:lang w:eastAsia="ru-RU"/>
        </w:rPr>
        <w:lastRenderedPageBreak/>
        <w:t>23</w:t>
      </w:r>
      <w:r w:rsidR="00361595" w:rsidRPr="00F50309">
        <w:rPr>
          <w:rFonts w:ascii="Times New Roman" w:hAnsi="Times New Roman" w:cs="Times New Roman"/>
          <w:color w:val="auto"/>
          <w:sz w:val="28"/>
          <w:szCs w:val="28"/>
          <w:lang w:eastAsia="ru-RU"/>
        </w:rPr>
        <w:t>.</w:t>
      </w:r>
      <w:r w:rsidR="00361595" w:rsidRPr="00440765">
        <w:rPr>
          <w:rFonts w:ascii="Times New Roman" w:hAnsi="Times New Roman" w:cs="Times New Roman"/>
          <w:b/>
          <w:color w:val="auto"/>
          <w:sz w:val="28"/>
          <w:szCs w:val="28"/>
          <w:lang w:eastAsia="ru-RU"/>
        </w:rPr>
        <w:t xml:space="preserve"> П</w:t>
      </w:r>
      <w:r w:rsidR="00BA778A" w:rsidRPr="00440765">
        <w:rPr>
          <w:rFonts w:ascii="Times New Roman" w:hAnsi="Times New Roman" w:cs="Times New Roman"/>
          <w:b/>
          <w:color w:val="auto"/>
          <w:sz w:val="28"/>
          <w:szCs w:val="28"/>
          <w:lang w:eastAsia="ru-RU"/>
        </w:rPr>
        <w:t>риложени</w:t>
      </w:r>
      <w:bookmarkEnd w:id="120"/>
      <w:r w:rsidR="00B43E03">
        <w:rPr>
          <w:rFonts w:ascii="Times New Roman" w:hAnsi="Times New Roman" w:cs="Times New Roman"/>
          <w:b/>
          <w:color w:val="auto"/>
          <w:sz w:val="28"/>
          <w:szCs w:val="28"/>
          <w:lang w:eastAsia="ru-RU"/>
        </w:rPr>
        <w:t>я</w:t>
      </w:r>
      <w:bookmarkStart w:id="121" w:name="_GoBack"/>
      <w:bookmarkEnd w:id="121"/>
    </w:p>
    <w:p w:rsidR="00EC74CA" w:rsidRPr="00440765" w:rsidRDefault="00EC74CA" w:rsidP="00440765">
      <w:pPr>
        <w:pStyle w:val="affd"/>
        <w:spacing w:after="0" w:line="240" w:lineRule="auto"/>
        <w:ind w:left="0"/>
        <w:rPr>
          <w:rFonts w:ascii="Times New Roman" w:hAnsi="Times New Roman" w:cs="Times New Roman"/>
          <w:lang w:eastAsia="ru-RU"/>
        </w:rPr>
      </w:pPr>
    </w:p>
    <w:p w:rsidR="00EC74CA" w:rsidRPr="00440765" w:rsidRDefault="00EC74CA" w:rsidP="00440765">
      <w:pPr>
        <w:pStyle w:val="affd"/>
        <w:spacing w:after="0" w:line="240" w:lineRule="auto"/>
        <w:ind w:left="0"/>
        <w:jc w:val="right"/>
        <w:rPr>
          <w:rFonts w:ascii="Times New Roman" w:hAnsi="Times New Roman" w:cs="Times New Roman"/>
          <w:sz w:val="28"/>
          <w:szCs w:val="28"/>
          <w:lang w:eastAsia="ru-RU"/>
        </w:rPr>
      </w:pPr>
      <w:r w:rsidRPr="00440765">
        <w:rPr>
          <w:rFonts w:ascii="Times New Roman" w:hAnsi="Times New Roman" w:cs="Times New Roman"/>
          <w:lang w:eastAsia="ru-RU"/>
        </w:rPr>
        <w:t xml:space="preserve">                                                                   </w:t>
      </w:r>
      <w:r w:rsidRPr="00440765">
        <w:rPr>
          <w:rFonts w:ascii="Times New Roman" w:hAnsi="Times New Roman" w:cs="Times New Roman"/>
          <w:sz w:val="28"/>
          <w:szCs w:val="28"/>
          <w:lang w:eastAsia="ru-RU"/>
        </w:rPr>
        <w:t>Приложение 1</w:t>
      </w:r>
    </w:p>
    <w:p w:rsidR="009B0F94" w:rsidRPr="00440765" w:rsidRDefault="009B0F94" w:rsidP="00440765">
      <w:pPr>
        <w:pStyle w:val="affd"/>
        <w:spacing w:after="0" w:line="240" w:lineRule="auto"/>
        <w:ind w:left="0"/>
        <w:jc w:val="right"/>
        <w:rPr>
          <w:rFonts w:ascii="Times New Roman" w:hAnsi="Times New Roman" w:cs="Times New Roman"/>
          <w:sz w:val="28"/>
          <w:szCs w:val="28"/>
          <w:lang w:eastAsia="ru-RU"/>
        </w:rPr>
      </w:pPr>
    </w:p>
    <w:p w:rsidR="00EC74CA" w:rsidRPr="00440765" w:rsidRDefault="00EC74CA" w:rsidP="00440765">
      <w:pPr>
        <w:pStyle w:val="affd"/>
        <w:spacing w:after="0" w:line="240" w:lineRule="auto"/>
        <w:ind w:left="0" w:firstLine="708"/>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Письмо главного управления Министерства РФ по делам гражданской обороны</w:t>
      </w:r>
      <w:r w:rsidR="006741CF" w:rsidRPr="00440765">
        <w:rPr>
          <w:rFonts w:ascii="Times New Roman" w:hAnsi="Times New Roman" w:cs="Times New Roman"/>
          <w:sz w:val="28"/>
          <w:szCs w:val="28"/>
          <w:lang w:eastAsia="ru-RU"/>
        </w:rPr>
        <w:t>. Чрезвычайным ситуациям и ликвидации последствий стихийных бедствий по Ярославской области от 13.11.2023 г. № ИВ-146-14065.</w:t>
      </w: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r w:rsidRPr="00440765">
        <w:rPr>
          <w:rFonts w:ascii="Times New Roman" w:hAnsi="Times New Roman" w:cs="Times New Roman"/>
          <w:noProof/>
          <w:lang w:eastAsia="ru-RU"/>
        </w:rPr>
        <w:drawing>
          <wp:inline distT="0" distB="0" distL="0" distR="0" wp14:anchorId="462BDE4F" wp14:editId="1BFC4562">
            <wp:extent cx="5102760" cy="721995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14001" cy="7235855"/>
                    </a:xfrm>
                    <a:prstGeom prst="rect">
                      <a:avLst/>
                    </a:prstGeom>
                  </pic:spPr>
                </pic:pic>
              </a:graphicData>
            </a:graphic>
          </wp:inline>
        </w:drawing>
      </w: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jc w:val="both"/>
        <w:rPr>
          <w:rFonts w:ascii="Times New Roman" w:hAnsi="Times New Roman" w:cs="Times New Roman"/>
          <w:sz w:val="28"/>
          <w:szCs w:val="28"/>
          <w:lang w:eastAsia="ru-RU"/>
        </w:rPr>
      </w:pPr>
      <w:r w:rsidRPr="00440765">
        <w:rPr>
          <w:rFonts w:ascii="Times New Roman" w:hAnsi="Times New Roman" w:cs="Times New Roman"/>
          <w:noProof/>
          <w:lang w:eastAsia="ru-RU"/>
        </w:rPr>
        <w:lastRenderedPageBreak/>
        <w:drawing>
          <wp:inline distT="0" distB="0" distL="0" distR="0" wp14:anchorId="5E30FDDC" wp14:editId="1887D3DD">
            <wp:extent cx="5848350" cy="81248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848350" cy="8124825"/>
                    </a:xfrm>
                    <a:prstGeom prst="rect">
                      <a:avLst/>
                    </a:prstGeom>
                  </pic:spPr>
                </pic:pic>
              </a:graphicData>
            </a:graphic>
          </wp:inline>
        </w:drawing>
      </w: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jc w:val="both"/>
        <w:rPr>
          <w:rFonts w:ascii="Times New Roman" w:hAnsi="Times New Roman" w:cs="Times New Roman"/>
          <w:sz w:val="28"/>
          <w:szCs w:val="28"/>
          <w:lang w:eastAsia="ru-RU"/>
        </w:rPr>
      </w:pPr>
      <w:r w:rsidRPr="00440765">
        <w:rPr>
          <w:rFonts w:ascii="Times New Roman" w:hAnsi="Times New Roman" w:cs="Times New Roman"/>
          <w:noProof/>
          <w:lang w:eastAsia="ru-RU"/>
        </w:rPr>
        <w:lastRenderedPageBreak/>
        <w:drawing>
          <wp:inline distT="0" distB="0" distL="0" distR="0" wp14:anchorId="3E522D56" wp14:editId="71A21182">
            <wp:extent cx="5857875" cy="83058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857875" cy="8305800"/>
                    </a:xfrm>
                    <a:prstGeom prst="rect">
                      <a:avLst/>
                    </a:prstGeom>
                  </pic:spPr>
                </pic:pic>
              </a:graphicData>
            </a:graphic>
          </wp:inline>
        </w:drawing>
      </w: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jc w:val="both"/>
        <w:rPr>
          <w:rFonts w:ascii="Times New Roman" w:hAnsi="Times New Roman" w:cs="Times New Roman"/>
          <w:sz w:val="28"/>
          <w:szCs w:val="28"/>
          <w:lang w:eastAsia="ru-RU"/>
        </w:rPr>
      </w:pPr>
      <w:r w:rsidRPr="00440765">
        <w:rPr>
          <w:rFonts w:ascii="Times New Roman" w:hAnsi="Times New Roman" w:cs="Times New Roman"/>
          <w:noProof/>
          <w:lang w:eastAsia="ru-RU"/>
        </w:rPr>
        <w:lastRenderedPageBreak/>
        <w:drawing>
          <wp:inline distT="0" distB="0" distL="0" distR="0" wp14:anchorId="617C9E72" wp14:editId="04D75E19">
            <wp:extent cx="5724525" cy="81153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24525" cy="8115300"/>
                    </a:xfrm>
                    <a:prstGeom prst="rect">
                      <a:avLst/>
                    </a:prstGeom>
                  </pic:spPr>
                </pic:pic>
              </a:graphicData>
            </a:graphic>
          </wp:inline>
        </w:drawing>
      </w: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jc w:val="both"/>
        <w:rPr>
          <w:rFonts w:ascii="Times New Roman" w:hAnsi="Times New Roman" w:cs="Times New Roman"/>
          <w:sz w:val="28"/>
          <w:szCs w:val="28"/>
          <w:lang w:eastAsia="ru-RU"/>
        </w:rPr>
      </w:pPr>
      <w:r w:rsidRPr="00440765">
        <w:rPr>
          <w:rFonts w:ascii="Times New Roman" w:hAnsi="Times New Roman" w:cs="Times New Roman"/>
          <w:noProof/>
          <w:lang w:eastAsia="ru-RU"/>
        </w:rPr>
        <w:lastRenderedPageBreak/>
        <w:drawing>
          <wp:inline distT="0" distB="0" distL="0" distR="0" wp14:anchorId="2631554F" wp14:editId="4DA27537">
            <wp:extent cx="5829300" cy="82391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829300" cy="8239125"/>
                    </a:xfrm>
                    <a:prstGeom prst="rect">
                      <a:avLst/>
                    </a:prstGeom>
                  </pic:spPr>
                </pic:pic>
              </a:graphicData>
            </a:graphic>
          </wp:inline>
        </w:drawing>
      </w: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firstLine="708"/>
        <w:jc w:val="both"/>
        <w:rPr>
          <w:rFonts w:ascii="Times New Roman" w:hAnsi="Times New Roman" w:cs="Times New Roman"/>
          <w:sz w:val="28"/>
          <w:szCs w:val="28"/>
          <w:lang w:eastAsia="ru-RU"/>
        </w:rPr>
      </w:pPr>
    </w:p>
    <w:p w:rsidR="006741CF" w:rsidRPr="00440765" w:rsidRDefault="006741CF" w:rsidP="00440765">
      <w:pPr>
        <w:pStyle w:val="affd"/>
        <w:spacing w:after="0" w:line="240" w:lineRule="auto"/>
        <w:ind w:left="0"/>
        <w:jc w:val="both"/>
        <w:rPr>
          <w:rFonts w:ascii="Times New Roman" w:hAnsi="Times New Roman" w:cs="Times New Roman"/>
          <w:sz w:val="28"/>
          <w:szCs w:val="28"/>
          <w:lang w:eastAsia="ru-RU"/>
        </w:rPr>
      </w:pPr>
      <w:r w:rsidRPr="00440765">
        <w:rPr>
          <w:rFonts w:ascii="Times New Roman" w:hAnsi="Times New Roman" w:cs="Times New Roman"/>
          <w:noProof/>
          <w:lang w:eastAsia="ru-RU"/>
        </w:rPr>
        <w:drawing>
          <wp:inline distT="0" distB="0" distL="0" distR="0" wp14:anchorId="73AB3629" wp14:editId="0A49AF8B">
            <wp:extent cx="5633142" cy="7956467"/>
            <wp:effectExtent l="0" t="0" r="5715"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37814" cy="7963066"/>
                    </a:xfrm>
                    <a:prstGeom prst="rect">
                      <a:avLst/>
                    </a:prstGeom>
                  </pic:spPr>
                </pic:pic>
              </a:graphicData>
            </a:graphic>
          </wp:inline>
        </w:drawing>
      </w: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jc w:val="right"/>
        <w:rPr>
          <w:rFonts w:ascii="Times New Roman" w:hAnsi="Times New Roman" w:cs="Times New Roman"/>
          <w:sz w:val="28"/>
          <w:szCs w:val="28"/>
          <w:lang w:eastAsia="ru-RU"/>
        </w:rPr>
      </w:pPr>
      <w:r w:rsidRPr="00440765">
        <w:rPr>
          <w:rFonts w:ascii="Times New Roman" w:hAnsi="Times New Roman" w:cs="Times New Roman"/>
          <w:sz w:val="28"/>
          <w:szCs w:val="28"/>
          <w:lang w:eastAsia="ru-RU"/>
        </w:rPr>
        <w:t>Приложение 2</w:t>
      </w:r>
    </w:p>
    <w:p w:rsidR="00656FC6" w:rsidRPr="00440765" w:rsidRDefault="00656FC6" w:rsidP="00440765">
      <w:pPr>
        <w:pStyle w:val="affd"/>
        <w:spacing w:after="0" w:line="240" w:lineRule="auto"/>
        <w:ind w:left="0"/>
        <w:jc w:val="right"/>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Письмо Министерства лесного хозяйства и природопользования по Ярославской области от 31.10.2023 г. № ИВ.25-5953/2023.</w:t>
      </w:r>
    </w:p>
    <w:p w:rsidR="00440EBC" w:rsidRPr="00440765" w:rsidRDefault="00440EBC" w:rsidP="00440765">
      <w:pPr>
        <w:pStyle w:val="affd"/>
        <w:spacing w:after="0" w:line="240" w:lineRule="auto"/>
        <w:ind w:left="0"/>
        <w:rPr>
          <w:rFonts w:ascii="Times New Roman" w:hAnsi="Times New Roman" w:cs="Times New Roman"/>
          <w:sz w:val="28"/>
          <w:szCs w:val="28"/>
          <w:lang w:eastAsia="ru-RU"/>
        </w:rPr>
      </w:pPr>
      <w:r w:rsidRPr="00440765">
        <w:rPr>
          <w:rFonts w:ascii="Times New Roman" w:hAnsi="Times New Roman" w:cs="Times New Roman"/>
          <w:noProof/>
          <w:lang w:eastAsia="ru-RU"/>
        </w:rPr>
        <w:drawing>
          <wp:inline distT="0" distB="0" distL="0" distR="0" wp14:anchorId="7F1B3AC7" wp14:editId="52AAEC83">
            <wp:extent cx="5816560" cy="82867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16560" cy="8286750"/>
                    </a:xfrm>
                    <a:prstGeom prst="rect">
                      <a:avLst/>
                    </a:prstGeom>
                  </pic:spPr>
                </pic:pic>
              </a:graphicData>
            </a:graphic>
          </wp:inline>
        </w:drawing>
      </w:r>
    </w:p>
    <w:p w:rsidR="00440EBC" w:rsidRPr="00440765" w:rsidRDefault="00440EBC" w:rsidP="00440765">
      <w:pPr>
        <w:pStyle w:val="affd"/>
        <w:spacing w:after="0" w:line="240" w:lineRule="auto"/>
        <w:ind w:left="0"/>
        <w:jc w:val="right"/>
        <w:rPr>
          <w:rFonts w:ascii="Times New Roman" w:hAnsi="Times New Roman" w:cs="Times New Roman"/>
          <w:sz w:val="28"/>
          <w:szCs w:val="28"/>
          <w:lang w:eastAsia="ru-RU"/>
        </w:rPr>
      </w:pPr>
      <w:r w:rsidRPr="00440765">
        <w:rPr>
          <w:rFonts w:ascii="Times New Roman" w:hAnsi="Times New Roman" w:cs="Times New Roman"/>
          <w:sz w:val="28"/>
          <w:szCs w:val="28"/>
          <w:lang w:eastAsia="ru-RU"/>
        </w:rPr>
        <w:t>Приложение 3</w:t>
      </w:r>
    </w:p>
    <w:p w:rsidR="00656FC6" w:rsidRPr="00440765" w:rsidRDefault="00656FC6" w:rsidP="00440765">
      <w:pPr>
        <w:pStyle w:val="affd"/>
        <w:spacing w:after="0" w:line="240" w:lineRule="auto"/>
        <w:ind w:left="0"/>
        <w:jc w:val="right"/>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r w:rsidRPr="00440765">
        <w:rPr>
          <w:rFonts w:ascii="Times New Roman" w:hAnsi="Times New Roman" w:cs="Times New Roman"/>
          <w:sz w:val="28"/>
          <w:szCs w:val="28"/>
          <w:lang w:eastAsia="ru-RU"/>
        </w:rPr>
        <w:t>Письмо Государственной службы охраны объектов культурного наследия Ярославской области от 02.11.2023 г. № ИВ.43-3831/2023.</w:t>
      </w:r>
    </w:p>
    <w:p w:rsidR="00440EBC" w:rsidRPr="00440765" w:rsidRDefault="00440EBC" w:rsidP="00440765">
      <w:pPr>
        <w:pStyle w:val="affd"/>
        <w:spacing w:after="0" w:line="240" w:lineRule="auto"/>
        <w:ind w:left="0"/>
        <w:jc w:val="both"/>
        <w:rPr>
          <w:rFonts w:ascii="Times New Roman" w:hAnsi="Times New Roman" w:cs="Times New Roman"/>
          <w:sz w:val="28"/>
          <w:szCs w:val="28"/>
          <w:lang w:eastAsia="ru-RU"/>
        </w:rPr>
      </w:pPr>
      <w:r w:rsidRPr="00440765">
        <w:rPr>
          <w:rFonts w:ascii="Times New Roman" w:hAnsi="Times New Roman" w:cs="Times New Roman"/>
          <w:noProof/>
          <w:lang w:eastAsia="ru-RU"/>
        </w:rPr>
        <w:drawing>
          <wp:inline distT="0" distB="0" distL="0" distR="0" wp14:anchorId="38E131DE" wp14:editId="3242D59C">
            <wp:extent cx="5770008" cy="8181975"/>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70008" cy="8181975"/>
                    </a:xfrm>
                    <a:prstGeom prst="rect">
                      <a:avLst/>
                    </a:prstGeom>
                  </pic:spPr>
                </pic:pic>
              </a:graphicData>
            </a:graphic>
          </wp:inline>
        </w:drawing>
      </w: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p>
    <w:p w:rsidR="00440EBC" w:rsidRPr="00440765" w:rsidRDefault="00440EBC" w:rsidP="00440765">
      <w:pPr>
        <w:pStyle w:val="affd"/>
        <w:spacing w:after="0" w:line="240" w:lineRule="auto"/>
        <w:ind w:left="0" w:firstLine="708"/>
        <w:jc w:val="both"/>
        <w:rPr>
          <w:rFonts w:ascii="Times New Roman" w:hAnsi="Times New Roman" w:cs="Times New Roman"/>
          <w:sz w:val="28"/>
          <w:szCs w:val="28"/>
          <w:lang w:eastAsia="ru-RU"/>
        </w:rPr>
      </w:pPr>
      <w:r w:rsidRPr="00440765">
        <w:rPr>
          <w:rFonts w:ascii="Times New Roman" w:hAnsi="Times New Roman" w:cs="Times New Roman"/>
          <w:noProof/>
          <w:lang w:eastAsia="ru-RU"/>
        </w:rPr>
        <w:drawing>
          <wp:inline distT="0" distB="0" distL="0" distR="0" wp14:anchorId="03F76A5B" wp14:editId="45B7D41D">
            <wp:extent cx="5454944" cy="77057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54763" cy="7705469"/>
                    </a:xfrm>
                    <a:prstGeom prst="rect">
                      <a:avLst/>
                    </a:prstGeom>
                  </pic:spPr>
                </pic:pic>
              </a:graphicData>
            </a:graphic>
          </wp:inline>
        </w:drawing>
      </w:r>
    </w:p>
    <w:p w:rsidR="00440EBC" w:rsidRPr="00440765" w:rsidRDefault="00440EBC" w:rsidP="00440765">
      <w:pPr>
        <w:spacing w:after="0" w:line="240" w:lineRule="auto"/>
        <w:rPr>
          <w:rFonts w:ascii="Times New Roman" w:hAnsi="Times New Roman" w:cs="Times New Roman"/>
          <w:lang w:eastAsia="ru-RU"/>
        </w:rPr>
      </w:pPr>
    </w:p>
    <w:sectPr w:rsidR="00440EBC" w:rsidRPr="00440765" w:rsidSect="0010428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602E" w:rsidRDefault="00A0602E" w:rsidP="00AA0FB4">
      <w:pPr>
        <w:spacing w:after="0" w:line="240" w:lineRule="auto"/>
      </w:pPr>
      <w:r>
        <w:separator/>
      </w:r>
    </w:p>
  </w:endnote>
  <w:endnote w:type="continuationSeparator" w:id="0">
    <w:p w:rsidR="00A0602E" w:rsidRDefault="00A0602E" w:rsidP="00AA0F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choolBook">
    <w:altName w:val="Times New Roman"/>
    <w:charset w:val="00"/>
    <w:family w:val="roman"/>
    <w:pitch w:val="default"/>
  </w:font>
  <w:font w:name="Segoe UI">
    <w:panose1 w:val="020B0502040204020203"/>
    <w:charset w:val="CC"/>
    <w:family w:val="swiss"/>
    <w:pitch w:val="variable"/>
    <w:sig w:usb0="E4002EFF" w:usb1="C000E47F"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Italic">
    <w:charset w:val="CC"/>
    <w:family w:val="auto"/>
    <w:pitch w:val="variable"/>
    <w:sig w:usb0="20002A87" w:usb1="00000000" w:usb2="00000000" w:usb3="00000000" w:csb0="000001FF" w:csb1="00000000"/>
  </w:font>
  <w:font w:name="Swis721 BlkEx BT">
    <w:charset w:val="00"/>
    <w:family w:val="swiss"/>
    <w:pitch w:val="variable"/>
    <w:sig w:usb0="00000087" w:usb1="00000000" w:usb2="00000000" w:usb3="00000000" w:csb0="0000001B" w:csb1="00000000"/>
  </w:font>
  <w:font w:name="Swis721 Blk BT">
    <w:charset w:val="00"/>
    <w:family w:val="swiss"/>
    <w:pitch w:val="variable"/>
    <w:sig w:usb0="800000AF" w:usb1="1000204A"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NTHelvetica/Cyrillic">
    <w:altName w:val="Arial"/>
    <w:panose1 w:val="00000000000000000000"/>
    <w:charset w:val="00"/>
    <w:family w:val="auto"/>
    <w:notTrueType/>
    <w:pitch w:val="variable"/>
    <w:sig w:usb0="00000003" w:usb1="00000000" w:usb2="00000000" w:usb3="00000000" w:csb0="00000001" w:csb1="00000000"/>
  </w:font>
  <w:font w:name="SchoolBookCTT">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extBook">
    <w:altName w:val="Times New Roman"/>
    <w:charset w:val="00"/>
    <w:family w:val="auto"/>
    <w:pitch w:val="variable"/>
    <w:sig w:usb0="00000203" w:usb1="00000000" w:usb2="00000000" w:usb3="00000000" w:csb0="00000005" w:csb1="00000000"/>
  </w:font>
  <w:font w:name="Consolas">
    <w:panose1 w:val="020B0609020204030204"/>
    <w:charset w:val="CC"/>
    <w:family w:val="modern"/>
    <w:pitch w:val="fixed"/>
    <w:sig w:usb0="E00006FF" w:usb1="0000FCFF" w:usb2="00000001" w:usb3="00000000" w:csb0="0000019F" w:csb1="00000000"/>
  </w:font>
  <w:font w:name="StarSymbol">
    <w:altName w:val="Arial Unicode MS"/>
    <w:charset w:val="02"/>
    <w:family w:val="auto"/>
    <w:pitch w:val="default"/>
  </w:font>
  <w:font w:name="Arial CYR">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OpenSymbol">
    <w:altName w:val="Times New Roman"/>
    <w:charset w:val="00"/>
    <w:family w:val="auto"/>
    <w:pitch w:val="variable"/>
    <w:sig w:usb0="800000AF" w:usb1="1809ECEA" w:usb2="00000010" w:usb3="00000000" w:csb0="00100001" w:csb1="00000000"/>
  </w:font>
  <w:font w:name=".SFUI-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602E" w:rsidRDefault="00A0602E" w:rsidP="00D24F4C">
    <w:pPr>
      <w:pStyle w:val="aff6"/>
      <w:framePr w:wrap="around" w:vAnchor="text" w:hAnchor="margin" w:xAlign="right" w:y="1"/>
      <w:rPr>
        <w:rStyle w:val="affa"/>
      </w:rPr>
    </w:pPr>
    <w:r>
      <w:rPr>
        <w:rStyle w:val="affa"/>
      </w:rPr>
      <w:fldChar w:fldCharType="begin"/>
    </w:r>
    <w:r>
      <w:rPr>
        <w:rStyle w:val="affa"/>
      </w:rPr>
      <w:instrText xml:space="preserve">PAGE  </w:instrText>
    </w:r>
    <w:r>
      <w:rPr>
        <w:rStyle w:val="affa"/>
      </w:rPr>
      <w:fldChar w:fldCharType="separate"/>
    </w:r>
    <w:r>
      <w:rPr>
        <w:rStyle w:val="affa"/>
        <w:noProof/>
      </w:rPr>
      <w:t>30</w:t>
    </w:r>
    <w:r>
      <w:rPr>
        <w:rStyle w:val="affa"/>
      </w:rPr>
      <w:fldChar w:fldCharType="end"/>
    </w:r>
  </w:p>
  <w:p w:rsidR="00A0602E" w:rsidRDefault="00A0602E" w:rsidP="00D24F4C">
    <w:pPr>
      <w:pStyle w:val="aff6"/>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602E" w:rsidRPr="00141096" w:rsidRDefault="00A0602E" w:rsidP="00D24F4C">
    <w:pPr>
      <w:pStyle w:val="aff6"/>
      <w:ind w:right="360"/>
      <w:jc w:val="right"/>
      <w:rPr>
        <w:lang w:val="ru-RU"/>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602E" w:rsidRPr="00141096" w:rsidRDefault="00A0602E" w:rsidP="00D24F4C">
    <w:pPr>
      <w:pStyle w:val="aff6"/>
      <w:jc w:val="right"/>
      <w:rPr>
        <w:lang w:val="ru-RU"/>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602E" w:rsidRPr="00141096" w:rsidRDefault="00A0602E" w:rsidP="00B57CFE">
    <w:pPr>
      <w:pStyle w:val="aff6"/>
      <w:jc w:val="right"/>
      <w:rPr>
        <w:lang w:val="ru-RU"/>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602E" w:rsidRPr="00141096" w:rsidRDefault="00A0602E" w:rsidP="00B57CFE">
    <w:pPr>
      <w:pStyle w:val="aff6"/>
      <w:jc w:val="right"/>
      <w:rPr>
        <w:lang w:val="ru-RU"/>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602E" w:rsidRPr="00141096" w:rsidRDefault="00A0602E" w:rsidP="00B57CFE">
    <w:pPr>
      <w:pStyle w:val="aff6"/>
      <w:jc w:val="right"/>
      <w:rPr>
        <w:lang w:val="ru-RU"/>
      </w:rPr>
    </w:pPr>
    <w:r>
      <w:rPr>
        <w:lang w:val="ru-RU"/>
      </w:rPr>
      <w:t>106</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602E" w:rsidRDefault="00A0602E" w:rsidP="00AA0FB4">
      <w:pPr>
        <w:spacing w:after="0" w:line="240" w:lineRule="auto"/>
      </w:pPr>
      <w:r>
        <w:separator/>
      </w:r>
    </w:p>
  </w:footnote>
  <w:footnote w:type="continuationSeparator" w:id="0">
    <w:p w:rsidR="00A0602E" w:rsidRDefault="00A0602E" w:rsidP="00AA0F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0326904"/>
      <w:docPartObj>
        <w:docPartGallery w:val="Page Numbers (Top of Page)"/>
        <w:docPartUnique/>
      </w:docPartObj>
    </w:sdtPr>
    <w:sdtEndPr/>
    <w:sdtContent>
      <w:p w:rsidR="00A0602E" w:rsidRDefault="00A0602E">
        <w:pPr>
          <w:pStyle w:val="affff1"/>
          <w:jc w:val="center"/>
        </w:pPr>
        <w:r>
          <w:fldChar w:fldCharType="begin"/>
        </w:r>
        <w:r>
          <w:instrText>PAGE   \* MERGEFORMAT</w:instrText>
        </w:r>
        <w:r>
          <w:fldChar w:fldCharType="separate"/>
        </w:r>
        <w:r w:rsidR="00CE6AEA">
          <w:rPr>
            <w:noProof/>
          </w:rPr>
          <w:t>178</w:t>
        </w:r>
        <w:r>
          <w:fldChar w:fldCharType="end"/>
        </w:r>
      </w:p>
    </w:sdtContent>
  </w:sdt>
  <w:p w:rsidR="00A0602E" w:rsidRDefault="00A0602E">
    <w:pPr>
      <w:pStyle w:val="affff1"/>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44D0506A"/>
    <w:lvl w:ilvl="0">
      <w:start w:val="1"/>
      <w:numFmt w:val="decimal"/>
      <w:pStyle w:val="3"/>
      <w:lvlText w:val="%1."/>
      <w:lvlJc w:val="left"/>
      <w:pPr>
        <w:tabs>
          <w:tab w:val="num" w:pos="926"/>
        </w:tabs>
        <w:ind w:left="926" w:hanging="360"/>
      </w:pPr>
    </w:lvl>
  </w:abstractNum>
  <w:abstractNum w:abstractNumId="1" w15:restartNumberingAfterBreak="0">
    <w:nsid w:val="FFFFFF7F"/>
    <w:multiLevelType w:val="singleLevel"/>
    <w:tmpl w:val="86504220"/>
    <w:lvl w:ilvl="0">
      <w:start w:val="1"/>
      <w:numFmt w:val="decimal"/>
      <w:pStyle w:val="2"/>
      <w:lvlText w:val="%1."/>
      <w:lvlJc w:val="left"/>
      <w:pPr>
        <w:tabs>
          <w:tab w:val="num" w:pos="643"/>
        </w:tabs>
        <w:ind w:left="643" w:hanging="360"/>
      </w:pPr>
    </w:lvl>
  </w:abstractNum>
  <w:abstractNum w:abstractNumId="2" w15:restartNumberingAfterBreak="0">
    <w:nsid w:val="FFFFFF88"/>
    <w:multiLevelType w:val="singleLevel"/>
    <w:tmpl w:val="6F48B51A"/>
    <w:lvl w:ilvl="0">
      <w:start w:val="1"/>
      <w:numFmt w:val="decimal"/>
      <w:pStyle w:val="a"/>
      <w:lvlText w:val="%1."/>
      <w:lvlJc w:val="left"/>
      <w:pPr>
        <w:tabs>
          <w:tab w:val="num" w:pos="360"/>
        </w:tabs>
        <w:ind w:left="360" w:hanging="360"/>
      </w:pPr>
      <w:rPr>
        <w:rFonts w:hint="default"/>
      </w:rPr>
    </w:lvl>
  </w:abstractNum>
  <w:abstractNum w:abstractNumId="3" w15:restartNumberingAfterBreak="0">
    <w:nsid w:val="00000001"/>
    <w:multiLevelType w:val="multilevel"/>
    <w:tmpl w:val="FA289C4A"/>
    <w:styleLink w:val="1111113"/>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0000005"/>
    <w:multiLevelType w:val="singleLevel"/>
    <w:tmpl w:val="00000005"/>
    <w:styleLink w:val="1ai11"/>
    <w:lvl w:ilvl="0">
      <w:start w:val="1"/>
      <w:numFmt w:val="bullet"/>
      <w:lvlText w:val=""/>
      <w:lvlJc w:val="left"/>
      <w:pPr>
        <w:tabs>
          <w:tab w:val="num" w:pos="567"/>
        </w:tabs>
        <w:ind w:left="567" w:hanging="454"/>
      </w:pPr>
      <w:rPr>
        <w:rFonts w:ascii="Symbol" w:hAnsi="Symbol"/>
      </w:rPr>
    </w:lvl>
  </w:abstractNum>
  <w:abstractNum w:abstractNumId="5" w15:restartNumberingAfterBreak="0">
    <w:nsid w:val="00000006"/>
    <w:multiLevelType w:val="singleLevel"/>
    <w:tmpl w:val="00000006"/>
    <w:name w:val="WW8Num4"/>
    <w:lvl w:ilvl="0">
      <w:start w:val="1"/>
      <w:numFmt w:val="bullet"/>
      <w:lvlText w:val=""/>
      <w:lvlJc w:val="left"/>
      <w:pPr>
        <w:tabs>
          <w:tab w:val="num" w:pos="284"/>
        </w:tabs>
        <w:ind w:left="284" w:hanging="283"/>
      </w:pPr>
      <w:rPr>
        <w:rFonts w:ascii="Symbol" w:hAnsi="Symbol"/>
      </w:rPr>
    </w:lvl>
  </w:abstractNum>
  <w:abstractNum w:abstractNumId="6" w15:restartNumberingAfterBreak="0">
    <w:nsid w:val="00000007"/>
    <w:multiLevelType w:val="singleLevel"/>
    <w:tmpl w:val="00000007"/>
    <w:name w:val="WW8Num5"/>
    <w:lvl w:ilvl="0">
      <w:start w:val="1"/>
      <w:numFmt w:val="bullet"/>
      <w:lvlText w:val=""/>
      <w:lvlJc w:val="left"/>
      <w:pPr>
        <w:tabs>
          <w:tab w:val="num" w:pos="567"/>
        </w:tabs>
        <w:ind w:left="567" w:hanging="454"/>
      </w:pPr>
      <w:rPr>
        <w:rFonts w:ascii="Symbol" w:hAnsi="Symbol"/>
      </w:rPr>
    </w:lvl>
  </w:abstractNum>
  <w:abstractNum w:abstractNumId="7" w15:restartNumberingAfterBreak="0">
    <w:nsid w:val="00000008"/>
    <w:multiLevelType w:val="singleLevel"/>
    <w:tmpl w:val="00000008"/>
    <w:name w:val="WW8Num6"/>
    <w:lvl w:ilvl="0">
      <w:start w:val="1"/>
      <w:numFmt w:val="bullet"/>
      <w:lvlText w:val=""/>
      <w:lvlJc w:val="left"/>
      <w:pPr>
        <w:tabs>
          <w:tab w:val="num" w:pos="851"/>
        </w:tabs>
        <w:ind w:left="851" w:hanging="709"/>
      </w:pPr>
      <w:rPr>
        <w:rFonts w:ascii="Symbol" w:hAnsi="Symbol"/>
      </w:rPr>
    </w:lvl>
  </w:abstractNum>
  <w:abstractNum w:abstractNumId="8" w15:restartNumberingAfterBreak="0">
    <w:nsid w:val="00000009"/>
    <w:multiLevelType w:val="singleLevel"/>
    <w:tmpl w:val="00000009"/>
    <w:name w:val="WW8Num7"/>
    <w:lvl w:ilvl="0">
      <w:start w:val="1"/>
      <w:numFmt w:val="bullet"/>
      <w:lvlText w:val=""/>
      <w:lvlJc w:val="left"/>
      <w:pPr>
        <w:tabs>
          <w:tab w:val="num" w:pos="1070"/>
        </w:tabs>
        <w:ind w:left="1070" w:hanging="360"/>
      </w:pPr>
      <w:rPr>
        <w:rFonts w:ascii="Symbol" w:hAnsi="Symbol"/>
      </w:rPr>
    </w:lvl>
  </w:abstractNum>
  <w:abstractNum w:abstractNumId="9" w15:restartNumberingAfterBreak="0">
    <w:nsid w:val="011232E1"/>
    <w:multiLevelType w:val="hybridMultilevel"/>
    <w:tmpl w:val="2ABAA664"/>
    <w:lvl w:ilvl="0" w:tplc="E116AD26">
      <w:start w:val="1"/>
      <w:numFmt w:val="decimal"/>
      <w:pStyle w:val="a0"/>
      <w:lvlText w:val="Таблица %1"/>
      <w:lvlJc w:val="right"/>
      <w:pPr>
        <w:tabs>
          <w:tab w:val="num" w:pos="7655"/>
        </w:tabs>
        <w:ind w:left="7655" w:firstLine="0"/>
      </w:pPr>
      <w:rPr>
        <w:rFonts w:hint="default"/>
        <w:i w:val="0"/>
      </w:rPr>
    </w:lvl>
    <w:lvl w:ilvl="1" w:tplc="04190019" w:tentative="1">
      <w:start w:val="1"/>
      <w:numFmt w:val="lowerLetter"/>
      <w:lvlText w:val="%2."/>
      <w:lvlJc w:val="left"/>
      <w:pPr>
        <w:tabs>
          <w:tab w:val="num" w:pos="1104"/>
        </w:tabs>
        <w:ind w:left="1104" w:hanging="360"/>
      </w:pPr>
    </w:lvl>
    <w:lvl w:ilvl="2" w:tplc="0419001B" w:tentative="1">
      <w:start w:val="1"/>
      <w:numFmt w:val="lowerRoman"/>
      <w:lvlText w:val="%3."/>
      <w:lvlJc w:val="right"/>
      <w:pPr>
        <w:tabs>
          <w:tab w:val="num" w:pos="1824"/>
        </w:tabs>
        <w:ind w:left="1824" w:hanging="180"/>
      </w:pPr>
    </w:lvl>
    <w:lvl w:ilvl="3" w:tplc="0419000F" w:tentative="1">
      <w:start w:val="1"/>
      <w:numFmt w:val="decimal"/>
      <w:lvlText w:val="%4."/>
      <w:lvlJc w:val="left"/>
      <w:pPr>
        <w:tabs>
          <w:tab w:val="num" w:pos="2544"/>
        </w:tabs>
        <w:ind w:left="2544" w:hanging="360"/>
      </w:pPr>
    </w:lvl>
    <w:lvl w:ilvl="4" w:tplc="04190019" w:tentative="1">
      <w:start w:val="1"/>
      <w:numFmt w:val="lowerLetter"/>
      <w:lvlText w:val="%5."/>
      <w:lvlJc w:val="left"/>
      <w:pPr>
        <w:tabs>
          <w:tab w:val="num" w:pos="3264"/>
        </w:tabs>
        <w:ind w:left="3264" w:hanging="360"/>
      </w:pPr>
    </w:lvl>
    <w:lvl w:ilvl="5" w:tplc="0419001B" w:tentative="1">
      <w:start w:val="1"/>
      <w:numFmt w:val="lowerRoman"/>
      <w:lvlText w:val="%6."/>
      <w:lvlJc w:val="right"/>
      <w:pPr>
        <w:tabs>
          <w:tab w:val="num" w:pos="3984"/>
        </w:tabs>
        <w:ind w:left="3984" w:hanging="180"/>
      </w:pPr>
    </w:lvl>
    <w:lvl w:ilvl="6" w:tplc="0419000F" w:tentative="1">
      <w:start w:val="1"/>
      <w:numFmt w:val="decimal"/>
      <w:lvlText w:val="%7."/>
      <w:lvlJc w:val="left"/>
      <w:pPr>
        <w:tabs>
          <w:tab w:val="num" w:pos="4704"/>
        </w:tabs>
        <w:ind w:left="4704" w:hanging="360"/>
      </w:pPr>
    </w:lvl>
    <w:lvl w:ilvl="7" w:tplc="04190019" w:tentative="1">
      <w:start w:val="1"/>
      <w:numFmt w:val="lowerLetter"/>
      <w:lvlText w:val="%8."/>
      <w:lvlJc w:val="left"/>
      <w:pPr>
        <w:tabs>
          <w:tab w:val="num" w:pos="5424"/>
        </w:tabs>
        <w:ind w:left="5424" w:hanging="360"/>
      </w:pPr>
    </w:lvl>
    <w:lvl w:ilvl="8" w:tplc="0419001B" w:tentative="1">
      <w:start w:val="1"/>
      <w:numFmt w:val="lowerRoman"/>
      <w:lvlText w:val="%9."/>
      <w:lvlJc w:val="right"/>
      <w:pPr>
        <w:tabs>
          <w:tab w:val="num" w:pos="6144"/>
        </w:tabs>
        <w:ind w:left="6144" w:hanging="180"/>
      </w:pPr>
    </w:lvl>
  </w:abstractNum>
  <w:abstractNum w:abstractNumId="10" w15:restartNumberingAfterBreak="0">
    <w:nsid w:val="029B335D"/>
    <w:multiLevelType w:val="multilevel"/>
    <w:tmpl w:val="814E1A86"/>
    <w:styleLink w:val="CourierNew14127"/>
    <w:lvl w:ilvl="0">
      <w:start w:val="1"/>
      <w:numFmt w:val="bullet"/>
      <w:lvlText w:val="-"/>
      <w:lvlJc w:val="left"/>
      <w:pPr>
        <w:ind w:left="1080" w:hanging="360"/>
      </w:pPr>
      <w:rPr>
        <w:rFonts w:ascii="Times New Roman" w:hAnsi="Times New Roman" w:hint="default"/>
        <w:sz w:val="28"/>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11" w15:restartNumberingAfterBreak="0">
    <w:nsid w:val="046E2081"/>
    <w:multiLevelType w:val="multilevel"/>
    <w:tmpl w:val="7C263466"/>
    <w:styleLink w:val="a1"/>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880CE3"/>
    <w:multiLevelType w:val="hybridMultilevel"/>
    <w:tmpl w:val="6D748246"/>
    <w:lvl w:ilvl="0" w:tplc="1D2EB854">
      <w:start w:val="1"/>
      <w:numFmt w:val="bullet"/>
      <w:pStyle w:val="-"/>
      <w:lvlText w:val="–"/>
      <w:lvlJc w:val="left"/>
      <w:pPr>
        <w:tabs>
          <w:tab w:val="num" w:pos="710"/>
        </w:tabs>
        <w:ind w:left="937" w:hanging="227"/>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05814BCF"/>
    <w:multiLevelType w:val="multilevel"/>
    <w:tmpl w:val="0419001D"/>
    <w:styleLink w:val="1111111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4" w15:restartNumberingAfterBreak="0">
    <w:nsid w:val="05DA3732"/>
    <w:multiLevelType w:val="hybridMultilevel"/>
    <w:tmpl w:val="86803BE8"/>
    <w:lvl w:ilvl="0" w:tplc="E2962A16">
      <w:start w:val="1"/>
      <w:numFmt w:val="bullet"/>
      <w:lvlText w:val=""/>
      <w:lvlJc w:val="left"/>
      <w:pPr>
        <w:ind w:left="720" w:hanging="360"/>
      </w:pPr>
      <w:rPr>
        <w:rFonts w:ascii="Symbol" w:hAnsi="Symbol" w:hint="default"/>
      </w:rPr>
    </w:lvl>
    <w:lvl w:ilvl="1" w:tplc="04190003">
      <w:start w:val="1"/>
      <w:numFmt w:val="bullet"/>
      <w:lvlText w:val=""/>
      <w:lvlJc w:val="left"/>
      <w:pPr>
        <w:ind w:left="644"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6D715D7"/>
    <w:multiLevelType w:val="hybridMultilevel"/>
    <w:tmpl w:val="3DD20122"/>
    <w:lvl w:ilvl="0" w:tplc="C0F0314C">
      <w:start w:val="1"/>
      <w:numFmt w:val="bullet"/>
      <w:lvlText w:val="–"/>
      <w:lvlJc w:val="left"/>
      <w:pPr>
        <w:ind w:left="1429" w:hanging="360"/>
      </w:pPr>
      <w:rPr>
        <w:rFonts w:ascii="Times New Roman" w:hAnsi="Times New Roman" w:cs="Times New Roman" w:hint="default"/>
      </w:rPr>
    </w:lvl>
    <w:lvl w:ilvl="1" w:tplc="B130E9B2">
      <w:start w:val="1"/>
      <w:numFmt w:val="bullet"/>
      <w:lvlText w:val="o"/>
      <w:lvlJc w:val="left"/>
      <w:pPr>
        <w:ind w:left="2149" w:hanging="360"/>
      </w:pPr>
      <w:rPr>
        <w:rFonts w:ascii="Courier New" w:hAnsi="Courier New" w:cs="Courier New" w:hint="default"/>
      </w:rPr>
    </w:lvl>
    <w:lvl w:ilvl="2" w:tplc="FB1C2E7A">
      <w:start w:val="1"/>
      <w:numFmt w:val="bullet"/>
      <w:lvlText w:val=""/>
      <w:lvlJc w:val="left"/>
      <w:pPr>
        <w:ind w:left="2869" w:hanging="360"/>
      </w:pPr>
      <w:rPr>
        <w:rFonts w:ascii="Wingdings" w:hAnsi="Wingdings" w:hint="default"/>
      </w:rPr>
    </w:lvl>
    <w:lvl w:ilvl="3" w:tplc="50923F6C">
      <w:start w:val="1"/>
      <w:numFmt w:val="bullet"/>
      <w:lvlText w:val=""/>
      <w:lvlJc w:val="left"/>
      <w:pPr>
        <w:ind w:left="3589" w:hanging="360"/>
      </w:pPr>
      <w:rPr>
        <w:rFonts w:ascii="Symbol" w:hAnsi="Symbol" w:hint="default"/>
      </w:rPr>
    </w:lvl>
    <w:lvl w:ilvl="4" w:tplc="994EB6BA">
      <w:start w:val="1"/>
      <w:numFmt w:val="bullet"/>
      <w:lvlText w:val="o"/>
      <w:lvlJc w:val="left"/>
      <w:pPr>
        <w:ind w:left="4309" w:hanging="360"/>
      </w:pPr>
      <w:rPr>
        <w:rFonts w:ascii="Courier New" w:hAnsi="Courier New" w:cs="Courier New" w:hint="default"/>
      </w:rPr>
    </w:lvl>
    <w:lvl w:ilvl="5" w:tplc="AB9E7296">
      <w:start w:val="1"/>
      <w:numFmt w:val="bullet"/>
      <w:lvlText w:val=""/>
      <w:lvlJc w:val="left"/>
      <w:pPr>
        <w:ind w:left="5029" w:hanging="360"/>
      </w:pPr>
      <w:rPr>
        <w:rFonts w:ascii="Wingdings" w:hAnsi="Wingdings" w:hint="default"/>
      </w:rPr>
    </w:lvl>
    <w:lvl w:ilvl="6" w:tplc="71B0D6BA">
      <w:start w:val="1"/>
      <w:numFmt w:val="bullet"/>
      <w:lvlText w:val=""/>
      <w:lvlJc w:val="left"/>
      <w:pPr>
        <w:ind w:left="5749" w:hanging="360"/>
      </w:pPr>
      <w:rPr>
        <w:rFonts w:ascii="Symbol" w:hAnsi="Symbol" w:hint="default"/>
      </w:rPr>
    </w:lvl>
    <w:lvl w:ilvl="7" w:tplc="248EA396">
      <w:start w:val="1"/>
      <w:numFmt w:val="bullet"/>
      <w:lvlText w:val="o"/>
      <w:lvlJc w:val="left"/>
      <w:pPr>
        <w:ind w:left="6469" w:hanging="360"/>
      </w:pPr>
      <w:rPr>
        <w:rFonts w:ascii="Courier New" w:hAnsi="Courier New" w:cs="Courier New" w:hint="default"/>
      </w:rPr>
    </w:lvl>
    <w:lvl w:ilvl="8" w:tplc="1FAC5A22">
      <w:start w:val="1"/>
      <w:numFmt w:val="bullet"/>
      <w:lvlText w:val=""/>
      <w:lvlJc w:val="left"/>
      <w:pPr>
        <w:ind w:left="7189" w:hanging="360"/>
      </w:pPr>
      <w:rPr>
        <w:rFonts w:ascii="Wingdings" w:hAnsi="Wingdings" w:hint="default"/>
      </w:rPr>
    </w:lvl>
  </w:abstractNum>
  <w:abstractNum w:abstractNumId="16" w15:restartNumberingAfterBreak="0">
    <w:nsid w:val="074C1952"/>
    <w:multiLevelType w:val="hybridMultilevel"/>
    <w:tmpl w:val="A45E52B0"/>
    <w:lvl w:ilvl="0" w:tplc="95B27570">
      <w:start w:val="1"/>
      <w:numFmt w:val="decimal"/>
      <w:pStyle w:val="S"/>
      <w:lvlText w:val="Таблица %1."/>
      <w:lvlJc w:val="left"/>
      <w:pPr>
        <w:tabs>
          <w:tab w:val="num" w:pos="1440"/>
        </w:tabs>
        <w:ind w:left="1440" w:hanging="360"/>
      </w:pPr>
      <w:rPr>
        <w:rFonts w:cs="Times New Roman" w:hint="default"/>
        <w:color w:val="auto"/>
      </w:rPr>
    </w:lvl>
    <w:lvl w:ilvl="1" w:tplc="EAB0FFB0">
      <w:start w:val="1"/>
      <w:numFmt w:val="bullet"/>
      <w:lvlText w:val=""/>
      <w:lvlJc w:val="left"/>
      <w:pPr>
        <w:tabs>
          <w:tab w:val="num" w:pos="2160"/>
        </w:tabs>
        <w:ind w:left="2160" w:hanging="360"/>
      </w:pPr>
      <w:rPr>
        <w:rFonts w:ascii="Symbol" w:hAnsi="Symbol" w:hint="default"/>
      </w:rPr>
    </w:lvl>
    <w:lvl w:ilvl="2" w:tplc="D17C2D76" w:tentative="1">
      <w:start w:val="1"/>
      <w:numFmt w:val="lowerRoman"/>
      <w:lvlText w:val="%3."/>
      <w:lvlJc w:val="right"/>
      <w:pPr>
        <w:tabs>
          <w:tab w:val="num" w:pos="2880"/>
        </w:tabs>
        <w:ind w:left="2880" w:hanging="180"/>
      </w:pPr>
      <w:rPr>
        <w:rFonts w:cs="Times New Roman"/>
      </w:rPr>
    </w:lvl>
    <w:lvl w:ilvl="3" w:tplc="6E1C836A" w:tentative="1">
      <w:start w:val="1"/>
      <w:numFmt w:val="decimal"/>
      <w:lvlText w:val="%4."/>
      <w:lvlJc w:val="left"/>
      <w:pPr>
        <w:tabs>
          <w:tab w:val="num" w:pos="3600"/>
        </w:tabs>
        <w:ind w:left="3600" w:hanging="360"/>
      </w:pPr>
      <w:rPr>
        <w:rFonts w:cs="Times New Roman"/>
      </w:rPr>
    </w:lvl>
    <w:lvl w:ilvl="4" w:tplc="14D0B558" w:tentative="1">
      <w:start w:val="1"/>
      <w:numFmt w:val="lowerLetter"/>
      <w:lvlText w:val="%5."/>
      <w:lvlJc w:val="left"/>
      <w:pPr>
        <w:tabs>
          <w:tab w:val="num" w:pos="4320"/>
        </w:tabs>
        <w:ind w:left="4320" w:hanging="360"/>
      </w:pPr>
      <w:rPr>
        <w:rFonts w:cs="Times New Roman"/>
      </w:rPr>
    </w:lvl>
    <w:lvl w:ilvl="5" w:tplc="A12ED4AA" w:tentative="1">
      <w:start w:val="1"/>
      <w:numFmt w:val="lowerRoman"/>
      <w:lvlText w:val="%6."/>
      <w:lvlJc w:val="right"/>
      <w:pPr>
        <w:tabs>
          <w:tab w:val="num" w:pos="5040"/>
        </w:tabs>
        <w:ind w:left="5040" w:hanging="180"/>
      </w:pPr>
      <w:rPr>
        <w:rFonts w:cs="Times New Roman"/>
      </w:rPr>
    </w:lvl>
    <w:lvl w:ilvl="6" w:tplc="2BB2C600" w:tentative="1">
      <w:start w:val="1"/>
      <w:numFmt w:val="decimal"/>
      <w:lvlText w:val="%7."/>
      <w:lvlJc w:val="left"/>
      <w:pPr>
        <w:tabs>
          <w:tab w:val="num" w:pos="5760"/>
        </w:tabs>
        <w:ind w:left="5760" w:hanging="360"/>
      </w:pPr>
      <w:rPr>
        <w:rFonts w:cs="Times New Roman"/>
      </w:rPr>
    </w:lvl>
    <w:lvl w:ilvl="7" w:tplc="90520FF8" w:tentative="1">
      <w:start w:val="1"/>
      <w:numFmt w:val="lowerLetter"/>
      <w:lvlText w:val="%8."/>
      <w:lvlJc w:val="left"/>
      <w:pPr>
        <w:tabs>
          <w:tab w:val="num" w:pos="6480"/>
        </w:tabs>
        <w:ind w:left="6480" w:hanging="360"/>
      </w:pPr>
      <w:rPr>
        <w:rFonts w:cs="Times New Roman"/>
      </w:rPr>
    </w:lvl>
    <w:lvl w:ilvl="8" w:tplc="114621F4" w:tentative="1">
      <w:start w:val="1"/>
      <w:numFmt w:val="lowerRoman"/>
      <w:lvlText w:val="%9."/>
      <w:lvlJc w:val="right"/>
      <w:pPr>
        <w:tabs>
          <w:tab w:val="num" w:pos="7200"/>
        </w:tabs>
        <w:ind w:left="7200" w:hanging="180"/>
      </w:pPr>
      <w:rPr>
        <w:rFonts w:cs="Times New Roman"/>
      </w:rPr>
    </w:lvl>
  </w:abstractNum>
  <w:abstractNum w:abstractNumId="17" w15:restartNumberingAfterBreak="0">
    <w:nsid w:val="078E101F"/>
    <w:multiLevelType w:val="hybridMultilevel"/>
    <w:tmpl w:val="E5D49A7C"/>
    <w:lvl w:ilvl="0" w:tplc="09568A58">
      <w:start w:val="1"/>
      <w:numFmt w:val="decimal"/>
      <w:pStyle w:val="5"/>
      <w:lvlText w:val="%1."/>
      <w:lvlJc w:val="left"/>
      <w:pPr>
        <w:tabs>
          <w:tab w:val="num" w:pos="357"/>
        </w:tabs>
        <w:ind w:left="680" w:hanging="340"/>
      </w:pPr>
      <w:rPr>
        <w:rFonts w:cs="Times New Roman" w:hint="default"/>
      </w:rPr>
    </w:lvl>
    <w:lvl w:ilvl="1" w:tplc="D8E45E58">
      <w:start w:val="1"/>
      <w:numFmt w:val="bullet"/>
      <w:lvlText w:val=""/>
      <w:lvlJc w:val="left"/>
      <w:pPr>
        <w:tabs>
          <w:tab w:val="num" w:pos="1307"/>
        </w:tabs>
        <w:ind w:left="1307" w:hanging="227"/>
      </w:pPr>
      <w:rPr>
        <w:rFonts w:ascii="Wingdings" w:hAnsi="Wingdings" w:hint="default"/>
      </w:rPr>
    </w:lvl>
    <w:lvl w:ilvl="2" w:tplc="B76AF890" w:tentative="1">
      <w:start w:val="1"/>
      <w:numFmt w:val="lowerRoman"/>
      <w:lvlText w:val="%3."/>
      <w:lvlJc w:val="right"/>
      <w:pPr>
        <w:tabs>
          <w:tab w:val="num" w:pos="2160"/>
        </w:tabs>
        <w:ind w:left="2160" w:hanging="180"/>
      </w:pPr>
      <w:rPr>
        <w:rFonts w:cs="Times New Roman"/>
      </w:rPr>
    </w:lvl>
    <w:lvl w:ilvl="3" w:tplc="5700351C" w:tentative="1">
      <w:start w:val="1"/>
      <w:numFmt w:val="decimal"/>
      <w:lvlText w:val="%4."/>
      <w:lvlJc w:val="left"/>
      <w:pPr>
        <w:tabs>
          <w:tab w:val="num" w:pos="2880"/>
        </w:tabs>
        <w:ind w:left="2880" w:hanging="360"/>
      </w:pPr>
      <w:rPr>
        <w:rFonts w:cs="Times New Roman"/>
      </w:rPr>
    </w:lvl>
    <w:lvl w:ilvl="4" w:tplc="FC864BB2" w:tentative="1">
      <w:start w:val="1"/>
      <w:numFmt w:val="lowerLetter"/>
      <w:lvlText w:val="%5."/>
      <w:lvlJc w:val="left"/>
      <w:pPr>
        <w:tabs>
          <w:tab w:val="num" w:pos="3600"/>
        </w:tabs>
        <w:ind w:left="3600" w:hanging="360"/>
      </w:pPr>
      <w:rPr>
        <w:rFonts w:cs="Times New Roman"/>
      </w:rPr>
    </w:lvl>
    <w:lvl w:ilvl="5" w:tplc="53C2B9E2" w:tentative="1">
      <w:start w:val="1"/>
      <w:numFmt w:val="lowerRoman"/>
      <w:lvlText w:val="%6."/>
      <w:lvlJc w:val="right"/>
      <w:pPr>
        <w:tabs>
          <w:tab w:val="num" w:pos="4320"/>
        </w:tabs>
        <w:ind w:left="4320" w:hanging="180"/>
      </w:pPr>
      <w:rPr>
        <w:rFonts w:cs="Times New Roman"/>
      </w:rPr>
    </w:lvl>
    <w:lvl w:ilvl="6" w:tplc="865C1A82" w:tentative="1">
      <w:start w:val="1"/>
      <w:numFmt w:val="decimal"/>
      <w:lvlText w:val="%7."/>
      <w:lvlJc w:val="left"/>
      <w:pPr>
        <w:tabs>
          <w:tab w:val="num" w:pos="5040"/>
        </w:tabs>
        <w:ind w:left="5040" w:hanging="360"/>
      </w:pPr>
      <w:rPr>
        <w:rFonts w:cs="Times New Roman"/>
      </w:rPr>
    </w:lvl>
    <w:lvl w:ilvl="7" w:tplc="3BDE00DA" w:tentative="1">
      <w:start w:val="1"/>
      <w:numFmt w:val="lowerLetter"/>
      <w:lvlText w:val="%8."/>
      <w:lvlJc w:val="left"/>
      <w:pPr>
        <w:tabs>
          <w:tab w:val="num" w:pos="5760"/>
        </w:tabs>
        <w:ind w:left="5760" w:hanging="360"/>
      </w:pPr>
      <w:rPr>
        <w:rFonts w:cs="Times New Roman"/>
      </w:rPr>
    </w:lvl>
    <w:lvl w:ilvl="8" w:tplc="1A36CE3E" w:tentative="1">
      <w:start w:val="1"/>
      <w:numFmt w:val="lowerRoman"/>
      <w:lvlText w:val="%9."/>
      <w:lvlJc w:val="right"/>
      <w:pPr>
        <w:tabs>
          <w:tab w:val="num" w:pos="6480"/>
        </w:tabs>
        <w:ind w:left="6480" w:hanging="180"/>
      </w:pPr>
      <w:rPr>
        <w:rFonts w:cs="Times New Roman"/>
      </w:rPr>
    </w:lvl>
  </w:abstractNum>
  <w:abstractNum w:abstractNumId="18" w15:restartNumberingAfterBreak="0">
    <w:nsid w:val="09762174"/>
    <w:multiLevelType w:val="multilevel"/>
    <w:tmpl w:val="0419001F"/>
    <w:styleLink w:val="111111"/>
    <w:lvl w:ilvl="0">
      <w:start w:val="1"/>
      <w:numFmt w:val="decimal"/>
      <w:lvlText w:val="%1."/>
      <w:lvlJc w:val="left"/>
      <w:pPr>
        <w:tabs>
          <w:tab w:val="num" w:pos="360"/>
        </w:tabs>
        <w:ind w:left="360" w:hanging="360"/>
      </w:pPr>
      <w:rPr>
        <w:rFonts w:ascii="Times New Roman" w:hAnsi="Times New Roman"/>
        <w:sz w:val="28"/>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9" w15:restartNumberingAfterBreak="0">
    <w:nsid w:val="09F11F24"/>
    <w:multiLevelType w:val="hybridMultilevel"/>
    <w:tmpl w:val="D5D616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0C932617"/>
    <w:multiLevelType w:val="multilevel"/>
    <w:tmpl w:val="0E90FA68"/>
    <w:styleLink w:val="a2"/>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1" w15:restartNumberingAfterBreak="0">
    <w:nsid w:val="0CDA3CFE"/>
    <w:multiLevelType w:val="hybridMultilevel"/>
    <w:tmpl w:val="1B10B59C"/>
    <w:lvl w:ilvl="0" w:tplc="FFFFFFFF">
      <w:start w:val="1"/>
      <w:numFmt w:val="decimal"/>
      <w:pStyle w:val="1"/>
      <w:lvlText w:val="Таблица %1"/>
      <w:lvlJc w:val="left"/>
      <w:pPr>
        <w:tabs>
          <w:tab w:val="num" w:pos="9390"/>
        </w:tabs>
        <w:ind w:left="9390" w:hanging="360"/>
      </w:pPr>
      <w:rPr>
        <w:rFonts w:cs="Times New Roman" w:hint="default"/>
      </w:rPr>
    </w:lvl>
    <w:lvl w:ilvl="1" w:tplc="FFFFFFFF" w:tentative="1">
      <w:start w:val="1"/>
      <w:numFmt w:val="lowerLetter"/>
      <w:lvlText w:val="%2."/>
      <w:lvlJc w:val="left"/>
      <w:pPr>
        <w:tabs>
          <w:tab w:val="num" w:pos="2007"/>
        </w:tabs>
        <w:ind w:left="2007" w:hanging="360"/>
      </w:pPr>
      <w:rPr>
        <w:rFonts w:cs="Times New Roman"/>
      </w:rPr>
    </w:lvl>
    <w:lvl w:ilvl="2" w:tplc="FFFFFFFF" w:tentative="1">
      <w:start w:val="1"/>
      <w:numFmt w:val="lowerRoman"/>
      <w:lvlText w:val="%3."/>
      <w:lvlJc w:val="right"/>
      <w:pPr>
        <w:tabs>
          <w:tab w:val="num" w:pos="2727"/>
        </w:tabs>
        <w:ind w:left="2727" w:hanging="180"/>
      </w:pPr>
      <w:rPr>
        <w:rFonts w:cs="Times New Roman"/>
      </w:rPr>
    </w:lvl>
    <w:lvl w:ilvl="3" w:tplc="FFFFFFFF" w:tentative="1">
      <w:start w:val="1"/>
      <w:numFmt w:val="decimal"/>
      <w:lvlText w:val="%4."/>
      <w:lvlJc w:val="left"/>
      <w:pPr>
        <w:tabs>
          <w:tab w:val="num" w:pos="3447"/>
        </w:tabs>
        <w:ind w:left="3447" w:hanging="360"/>
      </w:pPr>
      <w:rPr>
        <w:rFonts w:cs="Times New Roman"/>
      </w:rPr>
    </w:lvl>
    <w:lvl w:ilvl="4" w:tplc="FFFFFFFF" w:tentative="1">
      <w:start w:val="1"/>
      <w:numFmt w:val="lowerLetter"/>
      <w:lvlText w:val="%5."/>
      <w:lvlJc w:val="left"/>
      <w:pPr>
        <w:tabs>
          <w:tab w:val="num" w:pos="4167"/>
        </w:tabs>
        <w:ind w:left="4167" w:hanging="360"/>
      </w:pPr>
      <w:rPr>
        <w:rFonts w:cs="Times New Roman"/>
      </w:rPr>
    </w:lvl>
    <w:lvl w:ilvl="5" w:tplc="FFFFFFFF" w:tentative="1">
      <w:start w:val="1"/>
      <w:numFmt w:val="lowerRoman"/>
      <w:lvlText w:val="%6."/>
      <w:lvlJc w:val="right"/>
      <w:pPr>
        <w:tabs>
          <w:tab w:val="num" w:pos="4887"/>
        </w:tabs>
        <w:ind w:left="4887" w:hanging="180"/>
      </w:pPr>
      <w:rPr>
        <w:rFonts w:cs="Times New Roman"/>
      </w:rPr>
    </w:lvl>
    <w:lvl w:ilvl="6" w:tplc="FFFFFFFF" w:tentative="1">
      <w:start w:val="1"/>
      <w:numFmt w:val="decimal"/>
      <w:lvlText w:val="%7."/>
      <w:lvlJc w:val="left"/>
      <w:pPr>
        <w:tabs>
          <w:tab w:val="num" w:pos="5607"/>
        </w:tabs>
        <w:ind w:left="5607" w:hanging="360"/>
      </w:pPr>
      <w:rPr>
        <w:rFonts w:cs="Times New Roman"/>
      </w:rPr>
    </w:lvl>
    <w:lvl w:ilvl="7" w:tplc="FFFFFFFF" w:tentative="1">
      <w:start w:val="1"/>
      <w:numFmt w:val="lowerLetter"/>
      <w:lvlText w:val="%8."/>
      <w:lvlJc w:val="left"/>
      <w:pPr>
        <w:tabs>
          <w:tab w:val="num" w:pos="6327"/>
        </w:tabs>
        <w:ind w:left="6327" w:hanging="360"/>
      </w:pPr>
      <w:rPr>
        <w:rFonts w:cs="Times New Roman"/>
      </w:rPr>
    </w:lvl>
    <w:lvl w:ilvl="8" w:tplc="FFFFFFFF" w:tentative="1">
      <w:start w:val="1"/>
      <w:numFmt w:val="lowerRoman"/>
      <w:lvlText w:val="%9."/>
      <w:lvlJc w:val="right"/>
      <w:pPr>
        <w:tabs>
          <w:tab w:val="num" w:pos="7047"/>
        </w:tabs>
        <w:ind w:left="7047" w:hanging="180"/>
      </w:pPr>
      <w:rPr>
        <w:rFonts w:cs="Times New Roman"/>
      </w:rPr>
    </w:lvl>
  </w:abstractNum>
  <w:abstractNum w:abstractNumId="22" w15:restartNumberingAfterBreak="0">
    <w:nsid w:val="0D830C9F"/>
    <w:multiLevelType w:val="multilevel"/>
    <w:tmpl w:val="4DFC1AF2"/>
    <w:styleLink w:val="14125"/>
    <w:lvl w:ilvl="0">
      <w:start w:val="1"/>
      <w:numFmt w:val="decimal"/>
      <w:lvlText w:val="%1."/>
      <w:lvlJc w:val="left"/>
      <w:pPr>
        <w:tabs>
          <w:tab w:val="num" w:pos="1429"/>
        </w:tabs>
        <w:ind w:left="1429" w:hanging="360"/>
      </w:pPr>
      <w:rPr>
        <w:rFonts w:cs="Times New Roman"/>
        <w:sz w:val="28"/>
      </w:rPr>
    </w:lvl>
    <w:lvl w:ilvl="1">
      <w:start w:val="1"/>
      <w:numFmt w:val="lowerLetter"/>
      <w:lvlText w:val="%2."/>
      <w:lvlJc w:val="left"/>
      <w:pPr>
        <w:tabs>
          <w:tab w:val="num" w:pos="2149"/>
        </w:tabs>
        <w:ind w:left="2149" w:hanging="360"/>
      </w:pPr>
      <w:rPr>
        <w:rFonts w:cs="Times New Roman"/>
      </w:rPr>
    </w:lvl>
    <w:lvl w:ilvl="2">
      <w:start w:val="1"/>
      <w:numFmt w:val="lowerRoman"/>
      <w:lvlText w:val="%3."/>
      <w:lvlJc w:val="right"/>
      <w:pPr>
        <w:tabs>
          <w:tab w:val="num" w:pos="2869"/>
        </w:tabs>
        <w:ind w:left="2869" w:hanging="180"/>
      </w:pPr>
      <w:rPr>
        <w:rFonts w:cs="Times New Roman"/>
      </w:rPr>
    </w:lvl>
    <w:lvl w:ilvl="3">
      <w:start w:val="1"/>
      <w:numFmt w:val="decimal"/>
      <w:lvlText w:val="%4."/>
      <w:lvlJc w:val="left"/>
      <w:pPr>
        <w:tabs>
          <w:tab w:val="num" w:pos="3589"/>
        </w:tabs>
        <w:ind w:left="3589" w:hanging="360"/>
      </w:pPr>
      <w:rPr>
        <w:rFonts w:cs="Times New Roman"/>
      </w:rPr>
    </w:lvl>
    <w:lvl w:ilvl="4">
      <w:start w:val="1"/>
      <w:numFmt w:val="lowerLetter"/>
      <w:lvlText w:val="%5."/>
      <w:lvlJc w:val="left"/>
      <w:pPr>
        <w:tabs>
          <w:tab w:val="num" w:pos="4309"/>
        </w:tabs>
        <w:ind w:left="4309" w:hanging="360"/>
      </w:pPr>
      <w:rPr>
        <w:rFonts w:cs="Times New Roman"/>
      </w:rPr>
    </w:lvl>
    <w:lvl w:ilvl="5">
      <w:start w:val="1"/>
      <w:numFmt w:val="lowerRoman"/>
      <w:lvlText w:val="%6."/>
      <w:lvlJc w:val="right"/>
      <w:pPr>
        <w:tabs>
          <w:tab w:val="num" w:pos="5029"/>
        </w:tabs>
        <w:ind w:left="5029" w:hanging="180"/>
      </w:pPr>
      <w:rPr>
        <w:rFonts w:cs="Times New Roman"/>
      </w:rPr>
    </w:lvl>
    <w:lvl w:ilvl="6">
      <w:start w:val="1"/>
      <w:numFmt w:val="decimal"/>
      <w:lvlText w:val="%7."/>
      <w:lvlJc w:val="left"/>
      <w:pPr>
        <w:tabs>
          <w:tab w:val="num" w:pos="5749"/>
        </w:tabs>
        <w:ind w:left="5749" w:hanging="360"/>
      </w:pPr>
      <w:rPr>
        <w:rFonts w:cs="Times New Roman"/>
      </w:rPr>
    </w:lvl>
    <w:lvl w:ilvl="7">
      <w:start w:val="1"/>
      <w:numFmt w:val="lowerLetter"/>
      <w:lvlText w:val="%8."/>
      <w:lvlJc w:val="left"/>
      <w:pPr>
        <w:tabs>
          <w:tab w:val="num" w:pos="6469"/>
        </w:tabs>
        <w:ind w:left="6469" w:hanging="360"/>
      </w:pPr>
      <w:rPr>
        <w:rFonts w:cs="Times New Roman"/>
      </w:rPr>
    </w:lvl>
    <w:lvl w:ilvl="8">
      <w:start w:val="1"/>
      <w:numFmt w:val="lowerRoman"/>
      <w:lvlText w:val="%9."/>
      <w:lvlJc w:val="right"/>
      <w:pPr>
        <w:tabs>
          <w:tab w:val="num" w:pos="7189"/>
        </w:tabs>
        <w:ind w:left="7189" w:hanging="180"/>
      </w:pPr>
      <w:rPr>
        <w:rFonts w:cs="Times New Roman"/>
      </w:rPr>
    </w:lvl>
  </w:abstractNum>
  <w:abstractNum w:abstractNumId="23" w15:restartNumberingAfterBreak="0">
    <w:nsid w:val="0D8E29E5"/>
    <w:multiLevelType w:val="hybridMultilevel"/>
    <w:tmpl w:val="5932331A"/>
    <w:styleLink w:val="11"/>
    <w:lvl w:ilvl="0" w:tplc="FFFFFFFF">
      <w:start w:val="1"/>
      <w:numFmt w:val="bullet"/>
      <w:lvlText w:val=""/>
      <w:lvlJc w:val="left"/>
      <w:pPr>
        <w:ind w:left="2563" w:hanging="360"/>
      </w:pPr>
      <w:rPr>
        <w:rFonts w:ascii="Symbol" w:hAnsi="Symbol" w:hint="default"/>
        <w:color w:val="auto"/>
        <w:sz w:val="16"/>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24" w15:restartNumberingAfterBreak="0">
    <w:nsid w:val="0F5441ED"/>
    <w:multiLevelType w:val="hybridMultilevel"/>
    <w:tmpl w:val="A14EB88C"/>
    <w:lvl w:ilvl="0" w:tplc="FFFFFFFF">
      <w:start w:val="1"/>
      <w:numFmt w:val="decimal"/>
      <w:pStyle w:val="a3"/>
      <w:lvlText w:val="Рис. %1."/>
      <w:lvlJc w:val="left"/>
      <w:pPr>
        <w:tabs>
          <w:tab w:val="num" w:pos="0"/>
        </w:tabs>
        <w:ind w:left="0" w:firstLine="0"/>
      </w:pPr>
      <w:rPr>
        <w:rFonts w:ascii="Calibri" w:hAnsi="Calibri" w:cs="Times New Roman" w:hint="default"/>
        <w:b/>
        <w:i w:val="0"/>
        <w:caps w:val="0"/>
        <w:strike w:val="0"/>
        <w:dstrike w:val="0"/>
        <w:vanish w:val="0"/>
        <w:color w:val="000000"/>
        <w:sz w:val="20"/>
        <w:szCs w:val="24"/>
        <w:vertAlign w:val="baseline"/>
      </w:rPr>
    </w:lvl>
    <w:lvl w:ilvl="1" w:tplc="FFFFFFFF" w:tentative="1">
      <w:start w:val="1"/>
      <w:numFmt w:val="lowerLetter"/>
      <w:lvlText w:val="%2."/>
      <w:lvlJc w:val="left"/>
      <w:pPr>
        <w:tabs>
          <w:tab w:val="num" w:pos="1724"/>
        </w:tabs>
        <w:ind w:left="1724" w:hanging="360"/>
      </w:pPr>
    </w:lvl>
    <w:lvl w:ilvl="2" w:tplc="FFFFFFFF" w:tentative="1">
      <w:start w:val="1"/>
      <w:numFmt w:val="lowerRoman"/>
      <w:lvlText w:val="%3."/>
      <w:lvlJc w:val="right"/>
      <w:pPr>
        <w:tabs>
          <w:tab w:val="num" w:pos="2444"/>
        </w:tabs>
        <w:ind w:left="2444" w:hanging="180"/>
      </w:pPr>
    </w:lvl>
    <w:lvl w:ilvl="3" w:tplc="FFFFFFFF" w:tentative="1">
      <w:start w:val="1"/>
      <w:numFmt w:val="decimal"/>
      <w:lvlText w:val="%4."/>
      <w:lvlJc w:val="left"/>
      <w:pPr>
        <w:tabs>
          <w:tab w:val="num" w:pos="3164"/>
        </w:tabs>
        <w:ind w:left="3164" w:hanging="360"/>
      </w:pPr>
    </w:lvl>
    <w:lvl w:ilvl="4" w:tplc="FFFFFFFF" w:tentative="1">
      <w:start w:val="1"/>
      <w:numFmt w:val="lowerLetter"/>
      <w:lvlText w:val="%5."/>
      <w:lvlJc w:val="left"/>
      <w:pPr>
        <w:tabs>
          <w:tab w:val="num" w:pos="3884"/>
        </w:tabs>
        <w:ind w:left="3884" w:hanging="360"/>
      </w:pPr>
    </w:lvl>
    <w:lvl w:ilvl="5" w:tplc="FFFFFFFF" w:tentative="1">
      <w:start w:val="1"/>
      <w:numFmt w:val="lowerRoman"/>
      <w:lvlText w:val="%6."/>
      <w:lvlJc w:val="right"/>
      <w:pPr>
        <w:tabs>
          <w:tab w:val="num" w:pos="4604"/>
        </w:tabs>
        <w:ind w:left="4604" w:hanging="180"/>
      </w:pPr>
    </w:lvl>
    <w:lvl w:ilvl="6" w:tplc="FFFFFFFF" w:tentative="1">
      <w:start w:val="1"/>
      <w:numFmt w:val="decimal"/>
      <w:lvlText w:val="%7."/>
      <w:lvlJc w:val="left"/>
      <w:pPr>
        <w:tabs>
          <w:tab w:val="num" w:pos="5324"/>
        </w:tabs>
        <w:ind w:left="5324" w:hanging="360"/>
      </w:pPr>
    </w:lvl>
    <w:lvl w:ilvl="7" w:tplc="FFFFFFFF" w:tentative="1">
      <w:start w:val="1"/>
      <w:numFmt w:val="lowerLetter"/>
      <w:lvlText w:val="%8."/>
      <w:lvlJc w:val="left"/>
      <w:pPr>
        <w:tabs>
          <w:tab w:val="num" w:pos="6044"/>
        </w:tabs>
        <w:ind w:left="6044" w:hanging="360"/>
      </w:pPr>
    </w:lvl>
    <w:lvl w:ilvl="8" w:tplc="FFFFFFFF" w:tentative="1">
      <w:start w:val="1"/>
      <w:numFmt w:val="lowerRoman"/>
      <w:lvlText w:val="%9."/>
      <w:lvlJc w:val="right"/>
      <w:pPr>
        <w:tabs>
          <w:tab w:val="num" w:pos="6764"/>
        </w:tabs>
        <w:ind w:left="6764" w:hanging="180"/>
      </w:pPr>
    </w:lvl>
  </w:abstractNum>
  <w:abstractNum w:abstractNumId="25" w15:restartNumberingAfterBreak="0">
    <w:nsid w:val="0F902F49"/>
    <w:multiLevelType w:val="multilevel"/>
    <w:tmpl w:val="1B54E922"/>
    <w:lvl w:ilvl="0">
      <w:start w:val="1"/>
      <w:numFmt w:val="decimal"/>
      <w:lvlText w:val="%1."/>
      <w:lvlJc w:val="left"/>
      <w:pPr>
        <w:ind w:left="785" w:hanging="360"/>
      </w:pPr>
      <w:rPr>
        <w:rFonts w:hint="default"/>
      </w:rPr>
    </w:lvl>
    <w:lvl w:ilvl="1">
      <w:start w:val="1"/>
      <w:numFmt w:val="decimal"/>
      <w:isLgl/>
      <w:lvlText w:val="%1.%2."/>
      <w:lvlJc w:val="left"/>
      <w:pPr>
        <w:ind w:left="1575" w:hanging="49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6" w15:restartNumberingAfterBreak="0">
    <w:nsid w:val="12713346"/>
    <w:multiLevelType w:val="hybridMultilevel"/>
    <w:tmpl w:val="7FF420E4"/>
    <w:styleLink w:val="1111112111"/>
    <w:lvl w:ilvl="0" w:tplc="FFFFFFFF">
      <w:start w:val="1"/>
      <w:numFmt w:val="bullet"/>
      <w:pStyle w:val="a4"/>
      <w:lvlText w:val="–"/>
      <w:lvlJc w:val="left"/>
      <w:pPr>
        <w:tabs>
          <w:tab w:val="num" w:pos="964"/>
        </w:tabs>
        <w:ind w:left="964" w:hanging="255"/>
      </w:pPr>
      <w:rPr>
        <w:rFonts w:ascii="Times New Roman" w:hAnsi="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3E603B8"/>
    <w:multiLevelType w:val="hybridMultilevel"/>
    <w:tmpl w:val="C2361B3A"/>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140817F7"/>
    <w:multiLevelType w:val="hybridMultilevel"/>
    <w:tmpl w:val="36327B28"/>
    <w:lvl w:ilvl="0" w:tplc="545A5C8C">
      <w:start w:val="1"/>
      <w:numFmt w:val="bullet"/>
      <w:lvlText w:val=""/>
      <w:lvlJc w:val="left"/>
      <w:pPr>
        <w:tabs>
          <w:tab w:val="num" w:pos="2339"/>
        </w:tabs>
        <w:ind w:left="2339" w:hanging="360"/>
      </w:pPr>
      <w:rPr>
        <w:rFonts w:ascii="Symbol" w:hAnsi="Symbol" w:hint="default"/>
      </w:rPr>
    </w:lvl>
    <w:lvl w:ilvl="1" w:tplc="30106230" w:tentative="1">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29" w15:restartNumberingAfterBreak="0">
    <w:nsid w:val="16AF7294"/>
    <w:multiLevelType w:val="multilevel"/>
    <w:tmpl w:val="6DFCB514"/>
    <w:styleLink w:val="a5"/>
    <w:lvl w:ilvl="0">
      <w:start w:val="1"/>
      <w:numFmt w:val="decimal"/>
      <w:lvlText w:val="%1."/>
      <w:lvlJc w:val="left"/>
      <w:pPr>
        <w:tabs>
          <w:tab w:val="num" w:pos="360"/>
        </w:tabs>
        <w:ind w:left="360" w:hanging="360"/>
      </w:pPr>
      <w:rPr>
        <w:sz w:val="26"/>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17E027BB"/>
    <w:multiLevelType w:val="hybridMultilevel"/>
    <w:tmpl w:val="B6A8E476"/>
    <w:lvl w:ilvl="0" w:tplc="C76273E2">
      <w:start w:val="1"/>
      <w:numFmt w:val="decimal"/>
      <w:pStyle w:val="S3"/>
      <w:lvlText w:val="%1)"/>
      <w:lvlJc w:val="left"/>
      <w:pPr>
        <w:tabs>
          <w:tab w:val="num" w:pos="1188"/>
        </w:tabs>
        <w:ind w:firstLine="737"/>
      </w:pPr>
      <w:rPr>
        <w:rFonts w:cs="Times New Roman" w:hint="default"/>
      </w:rPr>
    </w:lvl>
    <w:lvl w:ilvl="1" w:tplc="F2DEF480"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183B449C"/>
    <w:multiLevelType w:val="hybridMultilevel"/>
    <w:tmpl w:val="1FFECA38"/>
    <w:lvl w:ilvl="0" w:tplc="6D98DDC4">
      <w:start w:val="1"/>
      <w:numFmt w:val="decimal"/>
      <w:pStyle w:val="a6"/>
      <w:lvlText w:val="Таблица %1"/>
      <w:lvlJc w:val="left"/>
      <w:pPr>
        <w:tabs>
          <w:tab w:val="num" w:pos="11682"/>
        </w:tabs>
        <w:ind w:left="4878" w:firstLine="4482"/>
      </w:pPr>
      <w:rPr>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06EF7E6">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720"/>
        </w:tabs>
        <w:ind w:left="-720" w:hanging="360"/>
      </w:pPr>
    </w:lvl>
    <w:lvl w:ilvl="4" w:tplc="04190019" w:tentative="1">
      <w:start w:val="1"/>
      <w:numFmt w:val="lowerLetter"/>
      <w:lvlText w:val="%5."/>
      <w:lvlJc w:val="left"/>
      <w:pPr>
        <w:tabs>
          <w:tab w:val="num" w:pos="0"/>
        </w:tabs>
        <w:ind w:left="0" w:hanging="360"/>
      </w:pPr>
    </w:lvl>
    <w:lvl w:ilvl="5" w:tplc="0419001B" w:tentative="1">
      <w:start w:val="1"/>
      <w:numFmt w:val="lowerRoman"/>
      <w:lvlText w:val="%6."/>
      <w:lvlJc w:val="right"/>
      <w:pPr>
        <w:tabs>
          <w:tab w:val="num" w:pos="720"/>
        </w:tabs>
        <w:ind w:left="720" w:hanging="180"/>
      </w:pPr>
    </w:lvl>
    <w:lvl w:ilvl="6" w:tplc="0419000F" w:tentative="1">
      <w:start w:val="1"/>
      <w:numFmt w:val="decimal"/>
      <w:lvlText w:val="%7."/>
      <w:lvlJc w:val="left"/>
      <w:pPr>
        <w:tabs>
          <w:tab w:val="num" w:pos="1440"/>
        </w:tabs>
        <w:ind w:left="1440" w:hanging="360"/>
      </w:pPr>
    </w:lvl>
    <w:lvl w:ilvl="7" w:tplc="04190019" w:tentative="1">
      <w:start w:val="1"/>
      <w:numFmt w:val="lowerLetter"/>
      <w:lvlText w:val="%8."/>
      <w:lvlJc w:val="left"/>
      <w:pPr>
        <w:tabs>
          <w:tab w:val="num" w:pos="2160"/>
        </w:tabs>
        <w:ind w:left="2160" w:hanging="360"/>
      </w:pPr>
    </w:lvl>
    <w:lvl w:ilvl="8" w:tplc="0419001B" w:tentative="1">
      <w:start w:val="1"/>
      <w:numFmt w:val="lowerRoman"/>
      <w:lvlText w:val="%9."/>
      <w:lvlJc w:val="right"/>
      <w:pPr>
        <w:tabs>
          <w:tab w:val="num" w:pos="2880"/>
        </w:tabs>
        <w:ind w:left="2880" w:hanging="180"/>
      </w:pPr>
    </w:lvl>
  </w:abstractNum>
  <w:abstractNum w:abstractNumId="32" w15:restartNumberingAfterBreak="0">
    <w:nsid w:val="188E2BA8"/>
    <w:multiLevelType w:val="hybridMultilevel"/>
    <w:tmpl w:val="E280CEBC"/>
    <w:lvl w:ilvl="0" w:tplc="878C9F96">
      <w:start w:val="1"/>
      <w:numFmt w:val="decimal"/>
      <w:lvlText w:val="%1."/>
      <w:lvlJc w:val="left"/>
      <w:pPr>
        <w:ind w:left="4111"/>
      </w:pPr>
      <w:rPr>
        <w:rFonts w:ascii="Times New Roman" w:eastAsia="Calibri"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C480F1E8">
      <w:start w:val="1"/>
      <w:numFmt w:val="lowerLetter"/>
      <w:lvlText w:val="%2"/>
      <w:lvlJc w:val="left"/>
      <w:pPr>
        <w:ind w:left="20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A14164C">
      <w:start w:val="1"/>
      <w:numFmt w:val="lowerRoman"/>
      <w:lvlText w:val="%3"/>
      <w:lvlJc w:val="left"/>
      <w:pPr>
        <w:ind w:left="27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95A0C7A">
      <w:start w:val="1"/>
      <w:numFmt w:val="decimal"/>
      <w:lvlText w:val="%4"/>
      <w:lvlJc w:val="left"/>
      <w:pPr>
        <w:ind w:left="35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C4CDE14">
      <w:start w:val="1"/>
      <w:numFmt w:val="lowerLetter"/>
      <w:lvlText w:val="%5"/>
      <w:lvlJc w:val="left"/>
      <w:pPr>
        <w:ind w:left="42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2B6BBEC">
      <w:start w:val="1"/>
      <w:numFmt w:val="lowerRoman"/>
      <w:lvlText w:val="%6"/>
      <w:lvlJc w:val="left"/>
      <w:pPr>
        <w:ind w:left="49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F382032">
      <w:start w:val="1"/>
      <w:numFmt w:val="decimal"/>
      <w:lvlText w:val="%7"/>
      <w:lvlJc w:val="left"/>
      <w:pPr>
        <w:ind w:left="56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9747DB8">
      <w:start w:val="1"/>
      <w:numFmt w:val="lowerLetter"/>
      <w:lvlText w:val="%8"/>
      <w:lvlJc w:val="left"/>
      <w:pPr>
        <w:ind w:left="63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93E6F88">
      <w:start w:val="1"/>
      <w:numFmt w:val="lowerRoman"/>
      <w:lvlText w:val="%9"/>
      <w:lvlJc w:val="left"/>
      <w:pPr>
        <w:ind w:left="71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19272F5C"/>
    <w:multiLevelType w:val="hybridMultilevel"/>
    <w:tmpl w:val="6122DDD6"/>
    <w:lvl w:ilvl="0" w:tplc="C67AC104">
      <w:start w:val="1"/>
      <w:numFmt w:val="bullet"/>
      <w:pStyle w:val="a7"/>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B640EE1"/>
    <w:multiLevelType w:val="hybridMultilevel"/>
    <w:tmpl w:val="75C22BD2"/>
    <w:styleLink w:val="211"/>
    <w:lvl w:ilvl="0" w:tplc="AE403FD0">
      <w:start w:val="1"/>
      <w:numFmt w:val="bullet"/>
      <w:pStyle w:val="a8"/>
      <w:lvlText w:val=""/>
      <w:lvlJc w:val="left"/>
      <w:pPr>
        <w:tabs>
          <w:tab w:val="num" w:pos="851"/>
        </w:tabs>
        <w:ind w:left="-283" w:firstLine="851"/>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1BE12DFC"/>
    <w:multiLevelType w:val="multilevel"/>
    <w:tmpl w:val="9126F7FC"/>
    <w:lvl w:ilvl="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8"/>
      <w:numFmt w:val="decimal"/>
      <w:lvlText w:val="%1.%2."/>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1C0B7994"/>
    <w:multiLevelType w:val="multilevel"/>
    <w:tmpl w:val="04190023"/>
    <w:styleLink w:val="20"/>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7" w15:restartNumberingAfterBreak="0">
    <w:nsid w:val="1CE11C23"/>
    <w:multiLevelType w:val="multilevel"/>
    <w:tmpl w:val="75F24C54"/>
    <w:lvl w:ilvl="0">
      <w:start w:val="1"/>
      <w:numFmt w:val="decimal"/>
      <w:pStyle w:val="a9"/>
      <w:suff w:val="space"/>
      <w:lvlText w:val="%1."/>
      <w:lvlJc w:val="center"/>
      <w:pPr>
        <w:ind w:left="360" w:hanging="72"/>
      </w:pPr>
      <w:rPr>
        <w:rFonts w:ascii="Times New Roman" w:hAnsi="Times New Roman" w:hint="default"/>
        <w:b/>
        <w:i w:val="0"/>
        <w:sz w:val="28"/>
      </w:rPr>
    </w:lvl>
    <w:lvl w:ilvl="1">
      <w:start w:val="1"/>
      <w:numFmt w:val="decimal"/>
      <w:suff w:val="space"/>
      <w:lvlText w:val="%2.1"/>
      <w:lvlJc w:val="left"/>
      <w:pPr>
        <w:ind w:left="792" w:hanging="432"/>
      </w:pPr>
      <w:rPr>
        <w:rFonts w:ascii="Times New Roman" w:hAnsi="Times New Roman" w:hint="default"/>
        <w:b/>
        <w:i w:val="0"/>
        <w:sz w:val="28"/>
      </w:rPr>
    </w:lvl>
    <w:lvl w:ilvl="2">
      <w:start w:val="1"/>
      <w:numFmt w:val="decimal"/>
      <w:suff w:val="space"/>
      <w:lvlText w:val="%3.1.1."/>
      <w:lvlJc w:val="left"/>
      <w:pPr>
        <w:ind w:left="1224" w:hanging="504"/>
      </w:pPr>
      <w:rPr>
        <w:rFonts w:ascii="Times New Roman" w:hAnsi="Times New Roman" w:hint="default"/>
        <w:b/>
        <w:i w:val="0"/>
        <w:sz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8" w15:restartNumberingAfterBreak="0">
    <w:nsid w:val="1E3334AF"/>
    <w:multiLevelType w:val="hybridMultilevel"/>
    <w:tmpl w:val="3162C8F2"/>
    <w:lvl w:ilvl="0" w:tplc="FFFFFFFF">
      <w:start w:val="1"/>
      <w:numFmt w:val="bullet"/>
      <w:pStyle w:val="aa"/>
      <w:lvlText w:val=""/>
      <w:lvlJc w:val="left"/>
      <w:pPr>
        <w:tabs>
          <w:tab w:val="num" w:pos="3060"/>
        </w:tabs>
        <w:ind w:left="3060" w:hanging="360"/>
      </w:pPr>
      <w:rPr>
        <w:rFonts w:ascii="Symbol" w:hAnsi="Symbol" w:hint="default"/>
      </w:rPr>
    </w:lvl>
    <w:lvl w:ilvl="1" w:tplc="FFFFFFFF">
      <w:start w:val="1"/>
      <w:numFmt w:val="decimal"/>
      <w:lvlText w:val="%2."/>
      <w:lvlJc w:val="left"/>
      <w:pPr>
        <w:tabs>
          <w:tab w:val="num" w:pos="2007"/>
        </w:tabs>
        <w:ind w:left="2007" w:hanging="360"/>
      </w:pPr>
      <w:rPr>
        <w:rFonts w:hint="default"/>
      </w:rPr>
    </w:lvl>
    <w:lvl w:ilvl="2" w:tplc="FFFFFFFF">
      <w:start w:val="1"/>
      <w:numFmt w:val="bullet"/>
      <w:lvlText w:val=""/>
      <w:lvlJc w:val="left"/>
      <w:pPr>
        <w:tabs>
          <w:tab w:val="num" w:pos="2727"/>
        </w:tabs>
        <w:ind w:left="2727" w:hanging="360"/>
      </w:pPr>
      <w:rPr>
        <w:rFonts w:ascii="Symbol" w:hAnsi="Symbol" w:hint="default"/>
      </w:rPr>
    </w:lvl>
    <w:lvl w:ilvl="3" w:tplc="FFFFFFFF">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39" w15:restartNumberingAfterBreak="0">
    <w:nsid w:val="1F3D1729"/>
    <w:multiLevelType w:val="hybridMultilevel"/>
    <w:tmpl w:val="86B8A5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F814E97"/>
    <w:multiLevelType w:val="hybridMultilevel"/>
    <w:tmpl w:val="6E1E0C02"/>
    <w:styleLink w:val="11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08B1B64"/>
    <w:multiLevelType w:val="hybridMultilevel"/>
    <w:tmpl w:val="7F0C828E"/>
    <w:lvl w:ilvl="0" w:tplc="778815B4">
      <w:start w:val="1"/>
      <w:numFmt w:val="decimal"/>
      <w:pStyle w:val="30"/>
      <w:lvlText w:val="Таблица %1"/>
      <w:lvlJc w:val="left"/>
      <w:pPr>
        <w:tabs>
          <w:tab w:val="num" w:pos="7590"/>
        </w:tabs>
        <w:ind w:left="7590" w:hanging="360"/>
      </w:pPr>
      <w:rPr>
        <w:rFonts w:hint="default"/>
        <w:sz w:val="24"/>
        <w:szCs w:val="24"/>
      </w:rPr>
    </w:lvl>
    <w:lvl w:ilvl="1" w:tplc="04190003" w:tentative="1">
      <w:start w:val="1"/>
      <w:numFmt w:val="lowerLetter"/>
      <w:lvlText w:val="%2."/>
      <w:lvlJc w:val="left"/>
      <w:pPr>
        <w:tabs>
          <w:tab w:val="num" w:pos="7601"/>
        </w:tabs>
        <w:ind w:left="7601" w:hanging="360"/>
      </w:pPr>
    </w:lvl>
    <w:lvl w:ilvl="2" w:tplc="04190005" w:tentative="1">
      <w:start w:val="1"/>
      <w:numFmt w:val="lowerRoman"/>
      <w:lvlText w:val="%3."/>
      <w:lvlJc w:val="right"/>
      <w:pPr>
        <w:tabs>
          <w:tab w:val="num" w:pos="8321"/>
        </w:tabs>
        <w:ind w:left="8321" w:hanging="180"/>
      </w:pPr>
    </w:lvl>
    <w:lvl w:ilvl="3" w:tplc="04190001" w:tentative="1">
      <w:start w:val="1"/>
      <w:numFmt w:val="decimal"/>
      <w:lvlText w:val="%4."/>
      <w:lvlJc w:val="left"/>
      <w:pPr>
        <w:tabs>
          <w:tab w:val="num" w:pos="9041"/>
        </w:tabs>
        <w:ind w:left="9041" w:hanging="360"/>
      </w:pPr>
    </w:lvl>
    <w:lvl w:ilvl="4" w:tplc="04190003" w:tentative="1">
      <w:start w:val="1"/>
      <w:numFmt w:val="lowerLetter"/>
      <w:lvlText w:val="%5."/>
      <w:lvlJc w:val="left"/>
      <w:pPr>
        <w:tabs>
          <w:tab w:val="num" w:pos="9761"/>
        </w:tabs>
        <w:ind w:left="9761" w:hanging="360"/>
      </w:pPr>
    </w:lvl>
    <w:lvl w:ilvl="5" w:tplc="04190005" w:tentative="1">
      <w:start w:val="1"/>
      <w:numFmt w:val="lowerRoman"/>
      <w:lvlText w:val="%6."/>
      <w:lvlJc w:val="right"/>
      <w:pPr>
        <w:tabs>
          <w:tab w:val="num" w:pos="10481"/>
        </w:tabs>
        <w:ind w:left="10481" w:hanging="180"/>
      </w:pPr>
    </w:lvl>
    <w:lvl w:ilvl="6" w:tplc="04190001" w:tentative="1">
      <w:start w:val="1"/>
      <w:numFmt w:val="decimal"/>
      <w:lvlText w:val="%7."/>
      <w:lvlJc w:val="left"/>
      <w:pPr>
        <w:tabs>
          <w:tab w:val="num" w:pos="11201"/>
        </w:tabs>
        <w:ind w:left="11201" w:hanging="360"/>
      </w:pPr>
    </w:lvl>
    <w:lvl w:ilvl="7" w:tplc="04190003" w:tentative="1">
      <w:start w:val="1"/>
      <w:numFmt w:val="lowerLetter"/>
      <w:lvlText w:val="%8."/>
      <w:lvlJc w:val="left"/>
      <w:pPr>
        <w:tabs>
          <w:tab w:val="num" w:pos="11921"/>
        </w:tabs>
        <w:ind w:left="11921" w:hanging="360"/>
      </w:pPr>
    </w:lvl>
    <w:lvl w:ilvl="8" w:tplc="04190005" w:tentative="1">
      <w:start w:val="1"/>
      <w:numFmt w:val="lowerRoman"/>
      <w:lvlText w:val="%9."/>
      <w:lvlJc w:val="right"/>
      <w:pPr>
        <w:tabs>
          <w:tab w:val="num" w:pos="12641"/>
        </w:tabs>
        <w:ind w:left="12641" w:hanging="180"/>
      </w:pPr>
    </w:lvl>
  </w:abstractNum>
  <w:abstractNum w:abstractNumId="42" w15:restartNumberingAfterBreak="0">
    <w:nsid w:val="208C4955"/>
    <w:multiLevelType w:val="multilevel"/>
    <w:tmpl w:val="225A4792"/>
    <w:styleLink w:val="21"/>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281777B"/>
    <w:multiLevelType w:val="hybridMultilevel"/>
    <w:tmpl w:val="6F360C48"/>
    <w:lvl w:ilvl="0" w:tplc="E2962A16">
      <w:start w:val="1"/>
      <w:numFmt w:val="upperRoman"/>
      <w:pStyle w:val="ab"/>
      <w:lvlText w:val="%1."/>
      <w:lvlJc w:val="right"/>
      <w:pPr>
        <w:tabs>
          <w:tab w:val="num" w:pos="2160"/>
        </w:tabs>
        <w:ind w:left="2160" w:hanging="180"/>
      </w:pPr>
      <w:rPr>
        <w:rFonts w:cs="Times New Roman" w:hint="default"/>
      </w:rPr>
    </w:lvl>
    <w:lvl w:ilvl="1" w:tplc="04190003">
      <w:start w:val="1"/>
      <w:numFmt w:val="lowerLetter"/>
      <w:lvlText w:val="%2."/>
      <w:lvlJc w:val="left"/>
      <w:pPr>
        <w:tabs>
          <w:tab w:val="num" w:pos="2340"/>
        </w:tabs>
        <w:ind w:left="2340" w:hanging="360"/>
      </w:pPr>
      <w:rPr>
        <w:rFonts w:cs="Times New Roman"/>
      </w:rPr>
    </w:lvl>
    <w:lvl w:ilvl="2" w:tplc="04190005">
      <w:start w:val="2"/>
      <w:numFmt w:val="bullet"/>
      <w:lvlText w:val=""/>
      <w:lvlJc w:val="left"/>
      <w:pPr>
        <w:tabs>
          <w:tab w:val="num" w:pos="3220"/>
        </w:tabs>
        <w:ind w:left="2880"/>
      </w:pPr>
      <w:rPr>
        <w:rFonts w:ascii="Symbol" w:hAnsi="Symbol" w:hint="default"/>
      </w:rPr>
    </w:lvl>
    <w:lvl w:ilvl="3" w:tplc="04190001" w:tentative="1">
      <w:start w:val="1"/>
      <w:numFmt w:val="decimal"/>
      <w:lvlText w:val="%4."/>
      <w:lvlJc w:val="left"/>
      <w:pPr>
        <w:tabs>
          <w:tab w:val="num" w:pos="3780"/>
        </w:tabs>
        <w:ind w:left="3780" w:hanging="360"/>
      </w:pPr>
      <w:rPr>
        <w:rFonts w:cs="Times New Roman"/>
      </w:rPr>
    </w:lvl>
    <w:lvl w:ilvl="4" w:tplc="04190003" w:tentative="1">
      <w:start w:val="1"/>
      <w:numFmt w:val="lowerLetter"/>
      <w:lvlText w:val="%5."/>
      <w:lvlJc w:val="left"/>
      <w:pPr>
        <w:tabs>
          <w:tab w:val="num" w:pos="4500"/>
        </w:tabs>
        <w:ind w:left="4500" w:hanging="360"/>
      </w:pPr>
      <w:rPr>
        <w:rFonts w:cs="Times New Roman"/>
      </w:rPr>
    </w:lvl>
    <w:lvl w:ilvl="5" w:tplc="04190005" w:tentative="1">
      <w:start w:val="1"/>
      <w:numFmt w:val="lowerRoman"/>
      <w:lvlText w:val="%6."/>
      <w:lvlJc w:val="right"/>
      <w:pPr>
        <w:tabs>
          <w:tab w:val="num" w:pos="5220"/>
        </w:tabs>
        <w:ind w:left="5220" w:hanging="180"/>
      </w:pPr>
      <w:rPr>
        <w:rFonts w:cs="Times New Roman"/>
      </w:rPr>
    </w:lvl>
    <w:lvl w:ilvl="6" w:tplc="04190001" w:tentative="1">
      <w:start w:val="1"/>
      <w:numFmt w:val="decimal"/>
      <w:lvlText w:val="%7."/>
      <w:lvlJc w:val="left"/>
      <w:pPr>
        <w:tabs>
          <w:tab w:val="num" w:pos="5940"/>
        </w:tabs>
        <w:ind w:left="5940" w:hanging="360"/>
      </w:pPr>
      <w:rPr>
        <w:rFonts w:cs="Times New Roman"/>
      </w:rPr>
    </w:lvl>
    <w:lvl w:ilvl="7" w:tplc="04190003" w:tentative="1">
      <w:start w:val="1"/>
      <w:numFmt w:val="lowerLetter"/>
      <w:lvlText w:val="%8."/>
      <w:lvlJc w:val="left"/>
      <w:pPr>
        <w:tabs>
          <w:tab w:val="num" w:pos="6660"/>
        </w:tabs>
        <w:ind w:left="6660" w:hanging="360"/>
      </w:pPr>
      <w:rPr>
        <w:rFonts w:cs="Times New Roman"/>
      </w:rPr>
    </w:lvl>
    <w:lvl w:ilvl="8" w:tplc="04190005" w:tentative="1">
      <w:start w:val="1"/>
      <w:numFmt w:val="lowerRoman"/>
      <w:lvlText w:val="%9."/>
      <w:lvlJc w:val="right"/>
      <w:pPr>
        <w:tabs>
          <w:tab w:val="num" w:pos="7380"/>
        </w:tabs>
        <w:ind w:left="7380" w:hanging="180"/>
      </w:pPr>
      <w:rPr>
        <w:rFonts w:cs="Times New Roman"/>
      </w:rPr>
    </w:lvl>
  </w:abstractNum>
  <w:abstractNum w:abstractNumId="44" w15:restartNumberingAfterBreak="0">
    <w:nsid w:val="22F138F1"/>
    <w:multiLevelType w:val="hybridMultilevel"/>
    <w:tmpl w:val="681EAD08"/>
    <w:lvl w:ilvl="0" w:tplc="344EF89A">
      <w:start w:val="1"/>
      <w:numFmt w:val="bullet"/>
      <w:pStyle w:val="ac"/>
      <w:lvlText w:val=""/>
      <w:lvlJc w:val="left"/>
      <w:pPr>
        <w:tabs>
          <w:tab w:val="num" w:pos="1354"/>
        </w:tabs>
        <w:ind w:left="1354" w:hanging="454"/>
      </w:pPr>
      <w:rPr>
        <w:rFonts w:ascii="Symbol" w:hAnsi="Symbol" w:hint="default"/>
      </w:rPr>
    </w:lvl>
    <w:lvl w:ilvl="1" w:tplc="F66ADF9E">
      <w:start w:val="1"/>
      <w:numFmt w:val="bullet"/>
      <w:lvlText w:val=""/>
      <w:lvlJc w:val="left"/>
      <w:pPr>
        <w:tabs>
          <w:tab w:val="num" w:pos="1440"/>
        </w:tabs>
        <w:ind w:left="1440" w:hanging="360"/>
      </w:pPr>
      <w:rPr>
        <w:rFonts w:ascii="Symbol" w:hAnsi="Symbol" w:hint="default"/>
      </w:rPr>
    </w:lvl>
    <w:lvl w:ilvl="2" w:tplc="598226C6" w:tentative="1">
      <w:start w:val="1"/>
      <w:numFmt w:val="bullet"/>
      <w:lvlText w:val=""/>
      <w:lvlJc w:val="left"/>
      <w:pPr>
        <w:tabs>
          <w:tab w:val="num" w:pos="2160"/>
        </w:tabs>
        <w:ind w:left="2160" w:hanging="360"/>
      </w:pPr>
      <w:rPr>
        <w:rFonts w:ascii="Wingdings" w:hAnsi="Wingdings" w:hint="default"/>
      </w:rPr>
    </w:lvl>
    <w:lvl w:ilvl="3" w:tplc="D6DC469C" w:tentative="1">
      <w:start w:val="1"/>
      <w:numFmt w:val="bullet"/>
      <w:lvlText w:val=""/>
      <w:lvlJc w:val="left"/>
      <w:pPr>
        <w:tabs>
          <w:tab w:val="num" w:pos="2880"/>
        </w:tabs>
        <w:ind w:left="2880" w:hanging="360"/>
      </w:pPr>
      <w:rPr>
        <w:rFonts w:ascii="Symbol" w:hAnsi="Symbol" w:hint="default"/>
      </w:rPr>
    </w:lvl>
    <w:lvl w:ilvl="4" w:tplc="2B62D776" w:tentative="1">
      <w:start w:val="1"/>
      <w:numFmt w:val="bullet"/>
      <w:lvlText w:val="o"/>
      <w:lvlJc w:val="left"/>
      <w:pPr>
        <w:tabs>
          <w:tab w:val="num" w:pos="3600"/>
        </w:tabs>
        <w:ind w:left="3600" w:hanging="360"/>
      </w:pPr>
      <w:rPr>
        <w:rFonts w:ascii="Courier New" w:hAnsi="Courier New" w:cs="Courier New" w:hint="default"/>
      </w:rPr>
    </w:lvl>
    <w:lvl w:ilvl="5" w:tplc="7D300670" w:tentative="1">
      <w:start w:val="1"/>
      <w:numFmt w:val="bullet"/>
      <w:lvlText w:val=""/>
      <w:lvlJc w:val="left"/>
      <w:pPr>
        <w:tabs>
          <w:tab w:val="num" w:pos="4320"/>
        </w:tabs>
        <w:ind w:left="4320" w:hanging="360"/>
      </w:pPr>
      <w:rPr>
        <w:rFonts w:ascii="Wingdings" w:hAnsi="Wingdings" w:hint="default"/>
      </w:rPr>
    </w:lvl>
    <w:lvl w:ilvl="6" w:tplc="5E7AE5E2" w:tentative="1">
      <w:start w:val="1"/>
      <w:numFmt w:val="bullet"/>
      <w:lvlText w:val=""/>
      <w:lvlJc w:val="left"/>
      <w:pPr>
        <w:tabs>
          <w:tab w:val="num" w:pos="5040"/>
        </w:tabs>
        <w:ind w:left="5040" w:hanging="360"/>
      </w:pPr>
      <w:rPr>
        <w:rFonts w:ascii="Symbol" w:hAnsi="Symbol" w:hint="default"/>
      </w:rPr>
    </w:lvl>
    <w:lvl w:ilvl="7" w:tplc="B34A9612" w:tentative="1">
      <w:start w:val="1"/>
      <w:numFmt w:val="bullet"/>
      <w:lvlText w:val="o"/>
      <w:lvlJc w:val="left"/>
      <w:pPr>
        <w:tabs>
          <w:tab w:val="num" w:pos="5760"/>
        </w:tabs>
        <w:ind w:left="5760" w:hanging="360"/>
      </w:pPr>
      <w:rPr>
        <w:rFonts w:ascii="Courier New" w:hAnsi="Courier New" w:cs="Courier New" w:hint="default"/>
      </w:rPr>
    </w:lvl>
    <w:lvl w:ilvl="8" w:tplc="BD0E42F2"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3CB6120"/>
    <w:multiLevelType w:val="hybridMultilevel"/>
    <w:tmpl w:val="B22CDC70"/>
    <w:styleLink w:val="210"/>
    <w:lvl w:ilvl="0" w:tplc="6E5EA708">
      <w:start w:val="1"/>
      <w:numFmt w:val="decimal"/>
      <w:lvlText w:val="%1."/>
      <w:lvlJc w:val="left"/>
      <w:pPr>
        <w:tabs>
          <w:tab w:val="num" w:pos="1037"/>
        </w:tabs>
        <w:ind w:left="1037" w:hanging="360"/>
      </w:pPr>
      <w:rPr>
        <w:rFonts w:cs="Times New Roman"/>
      </w:rPr>
    </w:lvl>
    <w:lvl w:ilvl="1" w:tplc="04190003" w:tentative="1">
      <w:start w:val="1"/>
      <w:numFmt w:val="lowerLetter"/>
      <w:lvlText w:val="%2."/>
      <w:lvlJc w:val="left"/>
      <w:pPr>
        <w:tabs>
          <w:tab w:val="num" w:pos="1757"/>
        </w:tabs>
        <w:ind w:left="1757" w:hanging="360"/>
      </w:pPr>
      <w:rPr>
        <w:rFonts w:cs="Times New Roman"/>
      </w:rPr>
    </w:lvl>
    <w:lvl w:ilvl="2" w:tplc="04190005" w:tentative="1">
      <w:start w:val="1"/>
      <w:numFmt w:val="lowerRoman"/>
      <w:lvlText w:val="%3."/>
      <w:lvlJc w:val="right"/>
      <w:pPr>
        <w:tabs>
          <w:tab w:val="num" w:pos="2477"/>
        </w:tabs>
        <w:ind w:left="2477" w:hanging="180"/>
      </w:pPr>
      <w:rPr>
        <w:rFonts w:cs="Times New Roman"/>
      </w:rPr>
    </w:lvl>
    <w:lvl w:ilvl="3" w:tplc="04190001" w:tentative="1">
      <w:start w:val="1"/>
      <w:numFmt w:val="decimal"/>
      <w:lvlText w:val="%4."/>
      <w:lvlJc w:val="left"/>
      <w:pPr>
        <w:tabs>
          <w:tab w:val="num" w:pos="3197"/>
        </w:tabs>
        <w:ind w:left="3197" w:hanging="360"/>
      </w:pPr>
      <w:rPr>
        <w:rFonts w:cs="Times New Roman"/>
      </w:rPr>
    </w:lvl>
    <w:lvl w:ilvl="4" w:tplc="04190003" w:tentative="1">
      <w:start w:val="1"/>
      <w:numFmt w:val="lowerLetter"/>
      <w:lvlText w:val="%5."/>
      <w:lvlJc w:val="left"/>
      <w:pPr>
        <w:tabs>
          <w:tab w:val="num" w:pos="3917"/>
        </w:tabs>
        <w:ind w:left="3917" w:hanging="360"/>
      </w:pPr>
      <w:rPr>
        <w:rFonts w:cs="Times New Roman"/>
      </w:rPr>
    </w:lvl>
    <w:lvl w:ilvl="5" w:tplc="04190005" w:tentative="1">
      <w:start w:val="1"/>
      <w:numFmt w:val="lowerRoman"/>
      <w:lvlText w:val="%6."/>
      <w:lvlJc w:val="right"/>
      <w:pPr>
        <w:tabs>
          <w:tab w:val="num" w:pos="4637"/>
        </w:tabs>
        <w:ind w:left="4637" w:hanging="180"/>
      </w:pPr>
      <w:rPr>
        <w:rFonts w:cs="Times New Roman"/>
      </w:rPr>
    </w:lvl>
    <w:lvl w:ilvl="6" w:tplc="04190001" w:tentative="1">
      <w:start w:val="1"/>
      <w:numFmt w:val="decimal"/>
      <w:lvlText w:val="%7."/>
      <w:lvlJc w:val="left"/>
      <w:pPr>
        <w:tabs>
          <w:tab w:val="num" w:pos="5357"/>
        </w:tabs>
        <w:ind w:left="5357" w:hanging="360"/>
      </w:pPr>
      <w:rPr>
        <w:rFonts w:cs="Times New Roman"/>
      </w:rPr>
    </w:lvl>
    <w:lvl w:ilvl="7" w:tplc="04190003" w:tentative="1">
      <w:start w:val="1"/>
      <w:numFmt w:val="lowerLetter"/>
      <w:lvlText w:val="%8."/>
      <w:lvlJc w:val="left"/>
      <w:pPr>
        <w:tabs>
          <w:tab w:val="num" w:pos="6077"/>
        </w:tabs>
        <w:ind w:left="6077" w:hanging="360"/>
      </w:pPr>
      <w:rPr>
        <w:rFonts w:cs="Times New Roman"/>
      </w:rPr>
    </w:lvl>
    <w:lvl w:ilvl="8" w:tplc="04190005" w:tentative="1">
      <w:start w:val="1"/>
      <w:numFmt w:val="lowerRoman"/>
      <w:lvlText w:val="%9."/>
      <w:lvlJc w:val="right"/>
      <w:pPr>
        <w:tabs>
          <w:tab w:val="num" w:pos="6797"/>
        </w:tabs>
        <w:ind w:left="6797" w:hanging="180"/>
      </w:pPr>
      <w:rPr>
        <w:rFonts w:cs="Times New Roman"/>
      </w:rPr>
    </w:lvl>
  </w:abstractNum>
  <w:abstractNum w:abstractNumId="46" w15:restartNumberingAfterBreak="0">
    <w:nsid w:val="23D44723"/>
    <w:multiLevelType w:val="hybridMultilevel"/>
    <w:tmpl w:val="8F1CCA72"/>
    <w:lvl w:ilvl="0" w:tplc="C67AC104">
      <w:start w:val="1"/>
      <w:numFmt w:val="bullet"/>
      <w:lvlText w:val=""/>
      <w:lvlJc w:val="left"/>
      <w:pPr>
        <w:tabs>
          <w:tab w:val="num" w:pos="1979"/>
        </w:tabs>
        <w:ind w:left="1979"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7" w15:restartNumberingAfterBreak="0">
    <w:nsid w:val="24E35FA4"/>
    <w:multiLevelType w:val="hybridMultilevel"/>
    <w:tmpl w:val="C59A4098"/>
    <w:lvl w:ilvl="0" w:tplc="53E6FB4C">
      <w:start w:val="1"/>
      <w:numFmt w:val="bullet"/>
      <w:pStyle w:val="1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29D50BF5"/>
    <w:multiLevelType w:val="hybridMultilevel"/>
    <w:tmpl w:val="BE74040C"/>
    <w:lvl w:ilvl="0" w:tplc="33A21A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2A426775"/>
    <w:multiLevelType w:val="hybridMultilevel"/>
    <w:tmpl w:val="5C102CB8"/>
    <w:lvl w:ilvl="0" w:tplc="FE8858A0">
      <w:start w:val="1"/>
      <w:numFmt w:val="bullet"/>
      <w:pStyle w:val="22"/>
      <w:lvlText w:val=""/>
      <w:lvlJc w:val="left"/>
      <w:pPr>
        <w:tabs>
          <w:tab w:val="num" w:pos="794"/>
        </w:tabs>
        <w:ind w:left="794" w:hanging="227"/>
      </w:pPr>
      <w:rPr>
        <w:rFonts w:ascii="Symbol" w:hAnsi="Symbol" w:hint="default"/>
        <w:color w:val="auto"/>
        <w:sz w:val="28"/>
      </w:rPr>
    </w:lvl>
    <w:lvl w:ilvl="1" w:tplc="04190003" w:tentative="1">
      <w:start w:val="1"/>
      <w:numFmt w:val="bullet"/>
      <w:lvlText w:val="o"/>
      <w:lvlJc w:val="left"/>
      <w:pPr>
        <w:tabs>
          <w:tab w:val="num" w:pos="986"/>
        </w:tabs>
        <w:ind w:left="986" w:hanging="360"/>
      </w:pPr>
      <w:rPr>
        <w:rFonts w:ascii="Courier New" w:hAnsi="Courier New" w:hint="default"/>
      </w:rPr>
    </w:lvl>
    <w:lvl w:ilvl="2" w:tplc="04190005" w:tentative="1">
      <w:start w:val="1"/>
      <w:numFmt w:val="bullet"/>
      <w:lvlText w:val=""/>
      <w:lvlJc w:val="left"/>
      <w:pPr>
        <w:tabs>
          <w:tab w:val="num" w:pos="1706"/>
        </w:tabs>
        <w:ind w:left="1706" w:hanging="360"/>
      </w:pPr>
      <w:rPr>
        <w:rFonts w:ascii="Wingdings" w:hAnsi="Wingdings" w:hint="default"/>
      </w:rPr>
    </w:lvl>
    <w:lvl w:ilvl="3" w:tplc="04190001" w:tentative="1">
      <w:start w:val="1"/>
      <w:numFmt w:val="bullet"/>
      <w:lvlText w:val=""/>
      <w:lvlJc w:val="left"/>
      <w:pPr>
        <w:tabs>
          <w:tab w:val="num" w:pos="2426"/>
        </w:tabs>
        <w:ind w:left="2426" w:hanging="360"/>
      </w:pPr>
      <w:rPr>
        <w:rFonts w:ascii="Symbol" w:hAnsi="Symbol" w:hint="default"/>
      </w:rPr>
    </w:lvl>
    <w:lvl w:ilvl="4" w:tplc="04190003" w:tentative="1">
      <w:start w:val="1"/>
      <w:numFmt w:val="bullet"/>
      <w:lvlText w:val="o"/>
      <w:lvlJc w:val="left"/>
      <w:pPr>
        <w:tabs>
          <w:tab w:val="num" w:pos="3146"/>
        </w:tabs>
        <w:ind w:left="3146" w:hanging="360"/>
      </w:pPr>
      <w:rPr>
        <w:rFonts w:ascii="Courier New" w:hAnsi="Courier New" w:hint="default"/>
      </w:rPr>
    </w:lvl>
    <w:lvl w:ilvl="5" w:tplc="04190005" w:tentative="1">
      <w:start w:val="1"/>
      <w:numFmt w:val="bullet"/>
      <w:lvlText w:val=""/>
      <w:lvlJc w:val="left"/>
      <w:pPr>
        <w:tabs>
          <w:tab w:val="num" w:pos="3866"/>
        </w:tabs>
        <w:ind w:left="3866" w:hanging="360"/>
      </w:pPr>
      <w:rPr>
        <w:rFonts w:ascii="Wingdings" w:hAnsi="Wingdings" w:hint="default"/>
      </w:rPr>
    </w:lvl>
    <w:lvl w:ilvl="6" w:tplc="04190001" w:tentative="1">
      <w:start w:val="1"/>
      <w:numFmt w:val="bullet"/>
      <w:lvlText w:val=""/>
      <w:lvlJc w:val="left"/>
      <w:pPr>
        <w:tabs>
          <w:tab w:val="num" w:pos="4586"/>
        </w:tabs>
        <w:ind w:left="4586" w:hanging="360"/>
      </w:pPr>
      <w:rPr>
        <w:rFonts w:ascii="Symbol" w:hAnsi="Symbol" w:hint="default"/>
      </w:rPr>
    </w:lvl>
    <w:lvl w:ilvl="7" w:tplc="04190003" w:tentative="1">
      <w:start w:val="1"/>
      <w:numFmt w:val="bullet"/>
      <w:lvlText w:val="o"/>
      <w:lvlJc w:val="left"/>
      <w:pPr>
        <w:tabs>
          <w:tab w:val="num" w:pos="5306"/>
        </w:tabs>
        <w:ind w:left="5306" w:hanging="360"/>
      </w:pPr>
      <w:rPr>
        <w:rFonts w:ascii="Courier New" w:hAnsi="Courier New" w:hint="default"/>
      </w:rPr>
    </w:lvl>
    <w:lvl w:ilvl="8" w:tplc="04190005" w:tentative="1">
      <w:start w:val="1"/>
      <w:numFmt w:val="bullet"/>
      <w:lvlText w:val=""/>
      <w:lvlJc w:val="left"/>
      <w:pPr>
        <w:tabs>
          <w:tab w:val="num" w:pos="6026"/>
        </w:tabs>
        <w:ind w:left="6026" w:hanging="360"/>
      </w:pPr>
      <w:rPr>
        <w:rFonts w:ascii="Wingdings" w:hAnsi="Wingdings" w:hint="default"/>
      </w:rPr>
    </w:lvl>
  </w:abstractNum>
  <w:abstractNum w:abstractNumId="50" w15:restartNumberingAfterBreak="0">
    <w:nsid w:val="2A7A421B"/>
    <w:multiLevelType w:val="hybridMultilevel"/>
    <w:tmpl w:val="A6602E16"/>
    <w:lvl w:ilvl="0" w:tplc="0D7EF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D610B6F"/>
    <w:multiLevelType w:val="hybridMultilevel"/>
    <w:tmpl w:val="BC9AECEA"/>
    <w:lvl w:ilvl="0" w:tplc="0419000F">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114"/>
        </w:tabs>
        <w:ind w:left="1114" w:hanging="360"/>
      </w:pPr>
      <w:rPr>
        <w:rFonts w:ascii="Courier New" w:hAnsi="Courier New" w:hint="default"/>
      </w:rPr>
    </w:lvl>
    <w:lvl w:ilvl="2" w:tplc="0419001B" w:tentative="1">
      <w:start w:val="1"/>
      <w:numFmt w:val="bullet"/>
      <w:pStyle w:val="31"/>
      <w:lvlText w:val=""/>
      <w:lvlJc w:val="left"/>
      <w:pPr>
        <w:tabs>
          <w:tab w:val="num" w:pos="1834"/>
        </w:tabs>
        <w:ind w:left="1834" w:hanging="360"/>
      </w:pPr>
      <w:rPr>
        <w:rFonts w:ascii="Wingdings" w:hAnsi="Wingdings" w:hint="default"/>
      </w:rPr>
    </w:lvl>
    <w:lvl w:ilvl="3" w:tplc="0419000F" w:tentative="1">
      <w:start w:val="1"/>
      <w:numFmt w:val="bullet"/>
      <w:lvlText w:val=""/>
      <w:lvlJc w:val="left"/>
      <w:pPr>
        <w:tabs>
          <w:tab w:val="num" w:pos="2554"/>
        </w:tabs>
        <w:ind w:left="2554" w:hanging="360"/>
      </w:pPr>
      <w:rPr>
        <w:rFonts w:ascii="Symbol" w:hAnsi="Symbol" w:hint="default"/>
      </w:rPr>
    </w:lvl>
    <w:lvl w:ilvl="4" w:tplc="04190019" w:tentative="1">
      <w:start w:val="1"/>
      <w:numFmt w:val="bullet"/>
      <w:lvlText w:val="o"/>
      <w:lvlJc w:val="left"/>
      <w:pPr>
        <w:tabs>
          <w:tab w:val="num" w:pos="3274"/>
        </w:tabs>
        <w:ind w:left="3274" w:hanging="360"/>
      </w:pPr>
      <w:rPr>
        <w:rFonts w:ascii="Courier New" w:hAnsi="Courier New" w:hint="default"/>
      </w:rPr>
    </w:lvl>
    <w:lvl w:ilvl="5" w:tplc="0419001B" w:tentative="1">
      <w:start w:val="1"/>
      <w:numFmt w:val="bullet"/>
      <w:lvlText w:val=""/>
      <w:lvlJc w:val="left"/>
      <w:pPr>
        <w:tabs>
          <w:tab w:val="num" w:pos="3994"/>
        </w:tabs>
        <w:ind w:left="3994" w:hanging="360"/>
      </w:pPr>
      <w:rPr>
        <w:rFonts w:ascii="Wingdings" w:hAnsi="Wingdings" w:hint="default"/>
      </w:rPr>
    </w:lvl>
    <w:lvl w:ilvl="6" w:tplc="0419000F" w:tentative="1">
      <w:start w:val="1"/>
      <w:numFmt w:val="bullet"/>
      <w:lvlText w:val=""/>
      <w:lvlJc w:val="left"/>
      <w:pPr>
        <w:tabs>
          <w:tab w:val="num" w:pos="4714"/>
        </w:tabs>
        <w:ind w:left="4714" w:hanging="360"/>
      </w:pPr>
      <w:rPr>
        <w:rFonts w:ascii="Symbol" w:hAnsi="Symbol" w:hint="default"/>
      </w:rPr>
    </w:lvl>
    <w:lvl w:ilvl="7" w:tplc="04190019" w:tentative="1">
      <w:start w:val="1"/>
      <w:numFmt w:val="bullet"/>
      <w:lvlText w:val="o"/>
      <w:lvlJc w:val="left"/>
      <w:pPr>
        <w:tabs>
          <w:tab w:val="num" w:pos="5434"/>
        </w:tabs>
        <w:ind w:left="5434" w:hanging="360"/>
      </w:pPr>
      <w:rPr>
        <w:rFonts w:ascii="Courier New" w:hAnsi="Courier New" w:hint="default"/>
      </w:rPr>
    </w:lvl>
    <w:lvl w:ilvl="8" w:tplc="0419001B" w:tentative="1">
      <w:start w:val="1"/>
      <w:numFmt w:val="bullet"/>
      <w:lvlText w:val=""/>
      <w:lvlJc w:val="left"/>
      <w:pPr>
        <w:tabs>
          <w:tab w:val="num" w:pos="6154"/>
        </w:tabs>
        <w:ind w:left="6154" w:hanging="360"/>
      </w:pPr>
      <w:rPr>
        <w:rFonts w:ascii="Wingdings" w:hAnsi="Wingdings" w:hint="default"/>
      </w:rPr>
    </w:lvl>
  </w:abstractNum>
  <w:abstractNum w:abstractNumId="52" w15:restartNumberingAfterBreak="0">
    <w:nsid w:val="30F56F22"/>
    <w:multiLevelType w:val="hybridMultilevel"/>
    <w:tmpl w:val="0BC4D380"/>
    <w:lvl w:ilvl="0" w:tplc="C67AC104">
      <w:start w:val="1"/>
      <w:numFmt w:val="decimal"/>
      <w:pStyle w:val="12"/>
      <w:lvlText w:val="Рисунок %1"/>
      <w:lvlJc w:val="right"/>
      <w:pPr>
        <w:tabs>
          <w:tab w:val="num" w:pos="4611"/>
        </w:tabs>
        <w:ind w:left="4441" w:hanging="851"/>
      </w:pPr>
      <w:rPr>
        <w:rFonts w:cs="Times New Roman" w:hint="default"/>
      </w:rPr>
    </w:lvl>
    <w:lvl w:ilvl="1" w:tplc="04190003" w:tentative="1">
      <w:start w:val="1"/>
      <w:numFmt w:val="lowerLetter"/>
      <w:lvlText w:val="%2."/>
      <w:lvlJc w:val="left"/>
      <w:pPr>
        <w:tabs>
          <w:tab w:val="num" w:pos="2160"/>
        </w:tabs>
        <w:ind w:left="2160" w:hanging="360"/>
      </w:pPr>
      <w:rPr>
        <w:rFonts w:cs="Times New Roman"/>
      </w:rPr>
    </w:lvl>
    <w:lvl w:ilvl="2" w:tplc="04190005" w:tentative="1">
      <w:start w:val="1"/>
      <w:numFmt w:val="lowerRoman"/>
      <w:lvlText w:val="%3."/>
      <w:lvlJc w:val="right"/>
      <w:pPr>
        <w:tabs>
          <w:tab w:val="num" w:pos="2880"/>
        </w:tabs>
        <w:ind w:left="2880" w:hanging="180"/>
      </w:pPr>
      <w:rPr>
        <w:rFonts w:cs="Times New Roman"/>
      </w:rPr>
    </w:lvl>
    <w:lvl w:ilvl="3" w:tplc="04190001" w:tentative="1">
      <w:start w:val="1"/>
      <w:numFmt w:val="decimal"/>
      <w:lvlText w:val="%4."/>
      <w:lvlJc w:val="left"/>
      <w:pPr>
        <w:tabs>
          <w:tab w:val="num" w:pos="3600"/>
        </w:tabs>
        <w:ind w:left="3600" w:hanging="360"/>
      </w:pPr>
      <w:rPr>
        <w:rFonts w:cs="Times New Roman"/>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53" w15:restartNumberingAfterBreak="0">
    <w:nsid w:val="32842533"/>
    <w:multiLevelType w:val="multilevel"/>
    <w:tmpl w:val="D0085888"/>
    <w:lvl w:ilvl="0">
      <w:start w:val="1"/>
      <w:numFmt w:val="decimal"/>
      <w:pStyle w:val="13"/>
      <w:suff w:val="space"/>
      <w:lvlText w:val="%1."/>
      <w:lvlJc w:val="center"/>
      <w:pPr>
        <w:ind w:left="2232" w:hanging="72"/>
      </w:pPr>
      <w:rPr>
        <w:rFonts w:ascii="Times New Roman" w:hAnsi="Times New Roman" w:hint="default"/>
        <w:b/>
        <w:i w:val="0"/>
        <w:sz w:val="28"/>
      </w:rPr>
    </w:lvl>
    <w:lvl w:ilvl="1">
      <w:start w:val="1"/>
      <w:numFmt w:val="decimal"/>
      <w:pStyle w:val="23"/>
      <w:suff w:val="space"/>
      <w:lvlText w:val="%1.%2"/>
      <w:lvlJc w:val="center"/>
      <w:pPr>
        <w:ind w:left="5472" w:hanging="432"/>
      </w:pPr>
      <w:rPr>
        <w:rFonts w:ascii="Times New Roman" w:hAnsi="Times New Roman" w:hint="default"/>
        <w:b/>
        <w:i w:val="0"/>
        <w:sz w:val="28"/>
      </w:rPr>
    </w:lvl>
    <w:lvl w:ilvl="2">
      <w:start w:val="1"/>
      <w:numFmt w:val="decimal"/>
      <w:pStyle w:val="32"/>
      <w:suff w:val="space"/>
      <w:lvlText w:val="%1.%2.%3"/>
      <w:lvlJc w:val="left"/>
      <w:pPr>
        <w:ind w:left="1584" w:hanging="504"/>
      </w:pPr>
      <w:rPr>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54" w15:restartNumberingAfterBreak="0">
    <w:nsid w:val="32CF7CFF"/>
    <w:multiLevelType w:val="hybridMultilevel"/>
    <w:tmpl w:val="5DD87BDA"/>
    <w:lvl w:ilvl="0" w:tplc="0419000F">
      <w:start w:val="1"/>
      <w:numFmt w:val="decimal"/>
      <w:pStyle w:val="14"/>
      <w:lvlText w:val="Таблица %1"/>
      <w:lvlJc w:val="left"/>
      <w:pPr>
        <w:tabs>
          <w:tab w:val="num" w:pos="14743"/>
        </w:tabs>
        <w:ind w:left="14743" w:firstLine="0"/>
      </w:pPr>
      <w:rPr>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55" w15:restartNumberingAfterBreak="0">
    <w:nsid w:val="33120846"/>
    <w:multiLevelType w:val="multilevel"/>
    <w:tmpl w:val="D4BE1D02"/>
    <w:styleLink w:val="310"/>
    <w:lvl w:ilvl="0">
      <w:start w:val="2"/>
      <w:numFmt w:val="decimal"/>
      <w:lvlText w:val="%1."/>
      <w:lvlJc w:val="left"/>
      <w:pPr>
        <w:ind w:left="675" w:hanging="675"/>
      </w:pPr>
      <w:rPr>
        <w:rFonts w:hint="default"/>
      </w:rPr>
    </w:lvl>
    <w:lvl w:ilvl="1">
      <w:start w:val="2"/>
      <w:numFmt w:val="decimal"/>
      <w:lvlText w:val="%1.%2."/>
      <w:lvlJc w:val="left"/>
      <w:pPr>
        <w:ind w:left="1074" w:hanging="720"/>
      </w:pPr>
      <w:rPr>
        <w:rFonts w:hint="default"/>
      </w:rPr>
    </w:lvl>
    <w:lvl w:ilvl="2">
      <w:start w:val="3"/>
      <w:numFmt w:val="decimal"/>
      <w:lvlText w:val="%1.%2.%3."/>
      <w:lvlJc w:val="left"/>
      <w:pPr>
        <w:ind w:left="1320" w:hanging="720"/>
      </w:pPr>
      <w:rPr>
        <w:rFonts w:hint="default"/>
        <w:color w:val="auto"/>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56" w15:restartNumberingAfterBreak="0">
    <w:nsid w:val="35996EB0"/>
    <w:multiLevelType w:val="hybridMultilevel"/>
    <w:tmpl w:val="41E2C75A"/>
    <w:lvl w:ilvl="0" w:tplc="1D2EB85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372536D0"/>
    <w:multiLevelType w:val="hybridMultilevel"/>
    <w:tmpl w:val="E482FB90"/>
    <w:lvl w:ilvl="0" w:tplc="C67AC104">
      <w:start w:val="1"/>
      <w:numFmt w:val="decimal"/>
      <w:pStyle w:val="220"/>
      <w:lvlText w:val="%1."/>
      <w:lvlJc w:val="left"/>
      <w:pPr>
        <w:ind w:left="1069" w:hanging="360"/>
      </w:pPr>
      <w:rPr>
        <w:rFonts w:cs="Times New Roman" w:hint="default"/>
      </w:rPr>
    </w:lvl>
    <w:lvl w:ilvl="1" w:tplc="04190003">
      <w:start w:val="1"/>
      <w:numFmt w:val="lowerLetter"/>
      <w:lvlText w:val="%2."/>
      <w:lvlJc w:val="left"/>
      <w:pPr>
        <w:ind w:left="1789" w:hanging="360"/>
      </w:pPr>
      <w:rPr>
        <w:rFonts w:cs="Times New Roman"/>
      </w:rPr>
    </w:lvl>
    <w:lvl w:ilvl="2" w:tplc="04190005" w:tentative="1">
      <w:start w:val="1"/>
      <w:numFmt w:val="lowerRoman"/>
      <w:lvlText w:val="%3."/>
      <w:lvlJc w:val="right"/>
      <w:pPr>
        <w:ind w:left="2509" w:hanging="180"/>
      </w:pPr>
      <w:rPr>
        <w:rFonts w:cs="Times New Roman"/>
      </w:rPr>
    </w:lvl>
    <w:lvl w:ilvl="3" w:tplc="04190001" w:tentative="1">
      <w:start w:val="1"/>
      <w:numFmt w:val="decimal"/>
      <w:lvlText w:val="%4."/>
      <w:lvlJc w:val="left"/>
      <w:pPr>
        <w:ind w:left="3229" w:hanging="360"/>
      </w:pPr>
      <w:rPr>
        <w:rFonts w:cs="Times New Roman"/>
      </w:rPr>
    </w:lvl>
    <w:lvl w:ilvl="4" w:tplc="04190003" w:tentative="1">
      <w:start w:val="1"/>
      <w:numFmt w:val="lowerLetter"/>
      <w:lvlText w:val="%5."/>
      <w:lvlJc w:val="left"/>
      <w:pPr>
        <w:ind w:left="3949" w:hanging="360"/>
      </w:pPr>
      <w:rPr>
        <w:rFonts w:cs="Times New Roman"/>
      </w:rPr>
    </w:lvl>
    <w:lvl w:ilvl="5" w:tplc="04190005" w:tentative="1">
      <w:start w:val="1"/>
      <w:numFmt w:val="lowerRoman"/>
      <w:lvlText w:val="%6."/>
      <w:lvlJc w:val="right"/>
      <w:pPr>
        <w:ind w:left="4669" w:hanging="180"/>
      </w:pPr>
      <w:rPr>
        <w:rFonts w:cs="Times New Roman"/>
      </w:rPr>
    </w:lvl>
    <w:lvl w:ilvl="6" w:tplc="04190001" w:tentative="1">
      <w:start w:val="1"/>
      <w:numFmt w:val="decimal"/>
      <w:lvlText w:val="%7."/>
      <w:lvlJc w:val="left"/>
      <w:pPr>
        <w:ind w:left="5389" w:hanging="360"/>
      </w:pPr>
      <w:rPr>
        <w:rFonts w:cs="Times New Roman"/>
      </w:rPr>
    </w:lvl>
    <w:lvl w:ilvl="7" w:tplc="04190003" w:tentative="1">
      <w:start w:val="1"/>
      <w:numFmt w:val="lowerLetter"/>
      <w:lvlText w:val="%8."/>
      <w:lvlJc w:val="left"/>
      <w:pPr>
        <w:ind w:left="6109" w:hanging="360"/>
      </w:pPr>
      <w:rPr>
        <w:rFonts w:cs="Times New Roman"/>
      </w:rPr>
    </w:lvl>
    <w:lvl w:ilvl="8" w:tplc="04190005" w:tentative="1">
      <w:start w:val="1"/>
      <w:numFmt w:val="lowerRoman"/>
      <w:lvlText w:val="%9."/>
      <w:lvlJc w:val="right"/>
      <w:pPr>
        <w:ind w:left="6829" w:hanging="180"/>
      </w:pPr>
      <w:rPr>
        <w:rFonts w:cs="Times New Roman"/>
      </w:rPr>
    </w:lvl>
  </w:abstractNum>
  <w:abstractNum w:abstractNumId="58" w15:restartNumberingAfterBreak="0">
    <w:nsid w:val="383164A5"/>
    <w:multiLevelType w:val="hybridMultilevel"/>
    <w:tmpl w:val="53E843F8"/>
    <w:lvl w:ilvl="0" w:tplc="FFFFFFFF">
      <w:start w:val="1"/>
      <w:numFmt w:val="decimal"/>
      <w:pStyle w:val="ad"/>
      <w:lvlText w:val="%1."/>
      <w:lvlJc w:val="left"/>
      <w:pPr>
        <w:ind w:left="1069" w:hanging="360"/>
      </w:pPr>
      <w:rPr>
        <w:rFonts w:cs="Times New Roman" w:hint="default"/>
        <w:color w:val="000000"/>
      </w:rPr>
    </w:lvl>
    <w:lvl w:ilvl="1" w:tplc="FFFFFFFF" w:tentative="1">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59" w15:restartNumberingAfterBreak="0">
    <w:nsid w:val="3910612A"/>
    <w:multiLevelType w:val="hybridMultilevel"/>
    <w:tmpl w:val="82F8EE5A"/>
    <w:lvl w:ilvl="0" w:tplc="FFFFFFFF">
      <w:start w:val="1"/>
      <w:numFmt w:val="bullet"/>
      <w:pStyle w:val="ae"/>
      <w:lvlText w:val="-"/>
      <w:lvlJc w:val="left"/>
      <w:pPr>
        <w:ind w:left="1429" w:hanging="360"/>
      </w:pPr>
      <w:rPr>
        <w:rFonts w:ascii="Courier New" w:hAnsi="Courier New" w:hint="default"/>
      </w:rPr>
    </w:lvl>
    <w:lvl w:ilvl="1" w:tplc="FFFFFFFF" w:tentative="1">
      <w:start w:val="1"/>
      <w:numFmt w:val="bullet"/>
      <w:lvlText w:val="o"/>
      <w:lvlJc w:val="left"/>
      <w:pPr>
        <w:ind w:left="2149" w:hanging="360"/>
      </w:pPr>
      <w:rPr>
        <w:rFonts w:ascii="Courier New" w:hAnsi="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0" w15:restartNumberingAfterBreak="0">
    <w:nsid w:val="39F10F95"/>
    <w:multiLevelType w:val="multilevel"/>
    <w:tmpl w:val="4D94A5EE"/>
    <w:lvl w:ilvl="0">
      <w:start w:val="4"/>
      <w:numFmt w:val="decimal"/>
      <w:lvlText w:val="%1."/>
      <w:lvlJc w:val="left"/>
      <w:pPr>
        <w:ind w:left="600" w:hanging="600"/>
      </w:pPr>
      <w:rPr>
        <w:rFonts w:hint="default"/>
      </w:rPr>
    </w:lvl>
    <w:lvl w:ilvl="1">
      <w:start w:val="14"/>
      <w:numFmt w:val="decimal"/>
      <w:pStyle w:val="2TimesNewRoman"/>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1" w15:restartNumberingAfterBreak="0">
    <w:nsid w:val="3A9C2FFB"/>
    <w:multiLevelType w:val="hybridMultilevel"/>
    <w:tmpl w:val="C50C038C"/>
    <w:lvl w:ilvl="0" w:tplc="FFFFFFFF">
      <w:start w:val="2"/>
      <w:numFmt w:val="decimal"/>
      <w:pStyle w:val="af"/>
      <w:lvlText w:val="Таблица %1"/>
      <w:lvlJc w:val="left"/>
      <w:pPr>
        <w:tabs>
          <w:tab w:val="num" w:pos="3617"/>
        </w:tabs>
        <w:ind w:left="3600" w:hanging="311"/>
      </w:pPr>
      <w:rPr>
        <w:rFonts w:ascii="Times New Roman" w:hAnsi="Times New Roman" w:hint="default"/>
        <w:b w:val="0"/>
        <w:i w:val="0"/>
        <w:sz w:val="28"/>
      </w:rPr>
    </w:lvl>
    <w:lvl w:ilvl="1" w:tplc="FFFFFFFF">
      <w:start w:val="1"/>
      <w:numFmt w:val="lowerLetter"/>
      <w:pStyle w:val="24"/>
      <w:lvlText w:val="%2."/>
      <w:lvlJc w:val="left"/>
      <w:pPr>
        <w:tabs>
          <w:tab w:val="num" w:pos="1440"/>
        </w:tabs>
        <w:ind w:left="1440" w:hanging="360"/>
      </w:pPr>
    </w:lvl>
    <w:lvl w:ilvl="2" w:tplc="FFFFFFFF">
      <w:start w:val="1"/>
      <w:numFmt w:val="lowerRoman"/>
      <w:pStyle w:val="33"/>
      <w:lvlText w:val="%3."/>
      <w:lvlJc w:val="right"/>
      <w:pPr>
        <w:tabs>
          <w:tab w:val="num" w:pos="2160"/>
        </w:tabs>
        <w:ind w:left="2160" w:hanging="180"/>
      </w:pPr>
    </w:lvl>
    <w:lvl w:ilvl="3" w:tplc="FFFFFFFF" w:tentative="1">
      <w:start w:val="1"/>
      <w:numFmt w:val="decimal"/>
      <w:pStyle w:val="4"/>
      <w:lvlText w:val="%4."/>
      <w:lvlJc w:val="left"/>
      <w:pPr>
        <w:tabs>
          <w:tab w:val="num" w:pos="2880"/>
        </w:tabs>
        <w:ind w:left="2880" w:hanging="360"/>
      </w:pPr>
    </w:lvl>
    <w:lvl w:ilvl="4" w:tplc="FFFFFFFF" w:tentative="1">
      <w:start w:val="1"/>
      <w:numFmt w:val="lowerLetter"/>
      <w:pStyle w:val="50"/>
      <w:lvlText w:val="%5."/>
      <w:lvlJc w:val="left"/>
      <w:pPr>
        <w:tabs>
          <w:tab w:val="num" w:pos="3600"/>
        </w:tabs>
        <w:ind w:left="3600" w:hanging="360"/>
      </w:pPr>
    </w:lvl>
    <w:lvl w:ilvl="5" w:tplc="FFFFFFFF" w:tentative="1">
      <w:start w:val="1"/>
      <w:numFmt w:val="lowerRoman"/>
      <w:pStyle w:val="6"/>
      <w:lvlText w:val="%6."/>
      <w:lvlJc w:val="right"/>
      <w:pPr>
        <w:tabs>
          <w:tab w:val="num" w:pos="4320"/>
        </w:tabs>
        <w:ind w:left="4320" w:hanging="180"/>
      </w:pPr>
    </w:lvl>
    <w:lvl w:ilvl="6" w:tplc="FFFFFFFF" w:tentative="1">
      <w:start w:val="1"/>
      <w:numFmt w:val="decimal"/>
      <w:pStyle w:val="7"/>
      <w:lvlText w:val="%7."/>
      <w:lvlJc w:val="left"/>
      <w:pPr>
        <w:tabs>
          <w:tab w:val="num" w:pos="5040"/>
        </w:tabs>
        <w:ind w:left="5040" w:hanging="360"/>
      </w:pPr>
    </w:lvl>
    <w:lvl w:ilvl="7" w:tplc="FFFFFFFF" w:tentative="1">
      <w:start w:val="1"/>
      <w:numFmt w:val="lowerLetter"/>
      <w:pStyle w:val="8"/>
      <w:lvlText w:val="%8."/>
      <w:lvlJc w:val="left"/>
      <w:pPr>
        <w:tabs>
          <w:tab w:val="num" w:pos="5760"/>
        </w:tabs>
        <w:ind w:left="5760" w:hanging="360"/>
      </w:pPr>
    </w:lvl>
    <w:lvl w:ilvl="8" w:tplc="FFFFFFFF" w:tentative="1">
      <w:start w:val="1"/>
      <w:numFmt w:val="lowerRoman"/>
      <w:pStyle w:val="9"/>
      <w:lvlText w:val="%9."/>
      <w:lvlJc w:val="right"/>
      <w:pPr>
        <w:tabs>
          <w:tab w:val="num" w:pos="6480"/>
        </w:tabs>
        <w:ind w:left="6480" w:hanging="180"/>
      </w:pPr>
    </w:lvl>
  </w:abstractNum>
  <w:abstractNum w:abstractNumId="62" w15:restartNumberingAfterBreak="0">
    <w:nsid w:val="3AE401B8"/>
    <w:multiLevelType w:val="multilevel"/>
    <w:tmpl w:val="4790AC10"/>
    <w:lvl w:ilvl="0">
      <w:start w:val="1"/>
      <w:numFmt w:val="decimal"/>
      <w:pStyle w:val="af0"/>
      <w:lvlText w:val="Таблица %1"/>
      <w:lvlJc w:val="left"/>
      <w:pPr>
        <w:tabs>
          <w:tab w:val="num" w:pos="8460"/>
        </w:tabs>
        <w:ind w:left="15383" w:hanging="7283"/>
      </w:pPr>
      <w:rPr>
        <w:rFonts w:ascii="Times New Roman" w:hAnsi="Times New Roman" w:cs="Times New Roman" w:hint="default"/>
        <w:b w:val="0"/>
        <w:i w:val="0"/>
        <w:sz w:val="28"/>
      </w:rPr>
    </w:lvl>
    <w:lvl w:ilvl="1">
      <w:start w:val="1"/>
      <w:numFmt w:val="lowerLetter"/>
      <w:lvlText w:val="%2)"/>
      <w:lvlJc w:val="left"/>
      <w:pPr>
        <w:tabs>
          <w:tab w:val="num" w:pos="8820"/>
        </w:tabs>
        <w:ind w:left="8820" w:hanging="360"/>
      </w:pPr>
      <w:rPr>
        <w:rFonts w:cs="Times New Roman" w:hint="default"/>
      </w:rPr>
    </w:lvl>
    <w:lvl w:ilvl="2">
      <w:start w:val="1"/>
      <w:numFmt w:val="lowerRoman"/>
      <w:lvlText w:val="%3)"/>
      <w:lvlJc w:val="left"/>
      <w:pPr>
        <w:tabs>
          <w:tab w:val="num" w:pos="9180"/>
        </w:tabs>
        <w:ind w:left="9180" w:hanging="360"/>
      </w:pPr>
      <w:rPr>
        <w:rFonts w:cs="Times New Roman" w:hint="default"/>
      </w:rPr>
    </w:lvl>
    <w:lvl w:ilvl="3">
      <w:start w:val="1"/>
      <w:numFmt w:val="decimal"/>
      <w:lvlText w:val="(%4)"/>
      <w:lvlJc w:val="left"/>
      <w:pPr>
        <w:tabs>
          <w:tab w:val="num" w:pos="9540"/>
        </w:tabs>
        <w:ind w:left="9540" w:hanging="360"/>
      </w:pPr>
      <w:rPr>
        <w:rFonts w:cs="Times New Roman" w:hint="default"/>
      </w:rPr>
    </w:lvl>
    <w:lvl w:ilvl="4">
      <w:start w:val="1"/>
      <w:numFmt w:val="lowerLetter"/>
      <w:lvlText w:val="(%5)"/>
      <w:lvlJc w:val="left"/>
      <w:pPr>
        <w:tabs>
          <w:tab w:val="num" w:pos="9900"/>
        </w:tabs>
        <w:ind w:left="9900" w:hanging="360"/>
      </w:pPr>
      <w:rPr>
        <w:rFonts w:cs="Times New Roman" w:hint="default"/>
      </w:rPr>
    </w:lvl>
    <w:lvl w:ilvl="5">
      <w:start w:val="1"/>
      <w:numFmt w:val="lowerRoman"/>
      <w:lvlText w:val="(%6)"/>
      <w:lvlJc w:val="left"/>
      <w:pPr>
        <w:tabs>
          <w:tab w:val="num" w:pos="10260"/>
        </w:tabs>
        <w:ind w:left="10260" w:hanging="360"/>
      </w:pPr>
      <w:rPr>
        <w:rFonts w:cs="Times New Roman" w:hint="default"/>
      </w:rPr>
    </w:lvl>
    <w:lvl w:ilvl="6">
      <w:start w:val="1"/>
      <w:numFmt w:val="decimal"/>
      <w:lvlText w:val="%7."/>
      <w:lvlJc w:val="left"/>
      <w:pPr>
        <w:tabs>
          <w:tab w:val="num" w:pos="10620"/>
        </w:tabs>
        <w:ind w:left="10620" w:hanging="360"/>
      </w:pPr>
      <w:rPr>
        <w:rFonts w:cs="Times New Roman" w:hint="default"/>
      </w:rPr>
    </w:lvl>
    <w:lvl w:ilvl="7">
      <w:start w:val="1"/>
      <w:numFmt w:val="lowerLetter"/>
      <w:lvlText w:val="%8."/>
      <w:lvlJc w:val="left"/>
      <w:pPr>
        <w:tabs>
          <w:tab w:val="num" w:pos="10980"/>
        </w:tabs>
        <w:ind w:left="10980" w:hanging="360"/>
      </w:pPr>
      <w:rPr>
        <w:rFonts w:cs="Times New Roman" w:hint="default"/>
      </w:rPr>
    </w:lvl>
    <w:lvl w:ilvl="8">
      <w:start w:val="1"/>
      <w:numFmt w:val="lowerRoman"/>
      <w:lvlText w:val="%9."/>
      <w:lvlJc w:val="left"/>
      <w:pPr>
        <w:tabs>
          <w:tab w:val="num" w:pos="11340"/>
        </w:tabs>
        <w:ind w:left="11340" w:hanging="360"/>
      </w:pPr>
      <w:rPr>
        <w:rFonts w:cs="Times New Roman" w:hint="default"/>
      </w:rPr>
    </w:lvl>
  </w:abstractNum>
  <w:abstractNum w:abstractNumId="63" w15:restartNumberingAfterBreak="0">
    <w:nsid w:val="3AE92C4A"/>
    <w:multiLevelType w:val="hybridMultilevel"/>
    <w:tmpl w:val="A154C494"/>
    <w:lvl w:ilvl="0" w:tplc="FFFFFFFF">
      <w:start w:val="1"/>
      <w:numFmt w:val="decimal"/>
      <w:pStyle w:val="af1"/>
      <w:lvlText w:val="Схема %1"/>
      <w:lvlJc w:val="left"/>
      <w:pPr>
        <w:tabs>
          <w:tab w:val="num" w:pos="0"/>
        </w:tabs>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4" w15:restartNumberingAfterBreak="0">
    <w:nsid w:val="3D1C2EA7"/>
    <w:multiLevelType w:val="hybridMultilevel"/>
    <w:tmpl w:val="E3549766"/>
    <w:styleLink w:val="1ai1"/>
    <w:lvl w:ilvl="0" w:tplc="9A6005F4">
      <w:start w:val="1"/>
      <w:numFmt w:val="decimal"/>
      <w:lvlText w:val="%1."/>
      <w:lvlJc w:val="left"/>
      <w:pPr>
        <w:tabs>
          <w:tab w:val="num" w:pos="1069"/>
        </w:tabs>
        <w:ind w:left="1069" w:hanging="360"/>
      </w:pPr>
      <w:rPr>
        <w:rFonts w:cs="Times New Roman" w:hint="default"/>
      </w:rPr>
    </w:lvl>
    <w:lvl w:ilvl="1" w:tplc="E29E602A" w:tentative="1">
      <w:start w:val="1"/>
      <w:numFmt w:val="lowerLetter"/>
      <w:lvlText w:val="%2."/>
      <w:lvlJc w:val="left"/>
      <w:pPr>
        <w:tabs>
          <w:tab w:val="num" w:pos="1440"/>
        </w:tabs>
        <w:ind w:left="1440" w:hanging="360"/>
      </w:pPr>
      <w:rPr>
        <w:rFonts w:cs="Times New Roman"/>
      </w:rPr>
    </w:lvl>
    <w:lvl w:ilvl="2" w:tplc="C7545610" w:tentative="1">
      <w:start w:val="1"/>
      <w:numFmt w:val="lowerRoman"/>
      <w:lvlText w:val="%3."/>
      <w:lvlJc w:val="right"/>
      <w:pPr>
        <w:tabs>
          <w:tab w:val="num" w:pos="2160"/>
        </w:tabs>
        <w:ind w:left="2160" w:hanging="180"/>
      </w:pPr>
      <w:rPr>
        <w:rFonts w:cs="Times New Roman"/>
      </w:rPr>
    </w:lvl>
    <w:lvl w:ilvl="3" w:tplc="14C63BC2" w:tentative="1">
      <w:start w:val="1"/>
      <w:numFmt w:val="decimal"/>
      <w:lvlText w:val="%4."/>
      <w:lvlJc w:val="left"/>
      <w:pPr>
        <w:tabs>
          <w:tab w:val="num" w:pos="2880"/>
        </w:tabs>
        <w:ind w:left="2880" w:hanging="360"/>
      </w:pPr>
      <w:rPr>
        <w:rFonts w:cs="Times New Roman"/>
      </w:rPr>
    </w:lvl>
    <w:lvl w:ilvl="4" w:tplc="DC0A0F06" w:tentative="1">
      <w:start w:val="1"/>
      <w:numFmt w:val="lowerLetter"/>
      <w:lvlText w:val="%5."/>
      <w:lvlJc w:val="left"/>
      <w:pPr>
        <w:tabs>
          <w:tab w:val="num" w:pos="3600"/>
        </w:tabs>
        <w:ind w:left="3600" w:hanging="360"/>
      </w:pPr>
      <w:rPr>
        <w:rFonts w:cs="Times New Roman"/>
      </w:rPr>
    </w:lvl>
    <w:lvl w:ilvl="5" w:tplc="C3C4AE2C" w:tentative="1">
      <w:start w:val="1"/>
      <w:numFmt w:val="lowerRoman"/>
      <w:lvlText w:val="%6."/>
      <w:lvlJc w:val="right"/>
      <w:pPr>
        <w:tabs>
          <w:tab w:val="num" w:pos="4320"/>
        </w:tabs>
        <w:ind w:left="4320" w:hanging="180"/>
      </w:pPr>
      <w:rPr>
        <w:rFonts w:cs="Times New Roman"/>
      </w:rPr>
    </w:lvl>
    <w:lvl w:ilvl="6" w:tplc="6F125F48" w:tentative="1">
      <w:start w:val="1"/>
      <w:numFmt w:val="decimal"/>
      <w:lvlText w:val="%7."/>
      <w:lvlJc w:val="left"/>
      <w:pPr>
        <w:tabs>
          <w:tab w:val="num" w:pos="5040"/>
        </w:tabs>
        <w:ind w:left="5040" w:hanging="360"/>
      </w:pPr>
      <w:rPr>
        <w:rFonts w:cs="Times New Roman"/>
      </w:rPr>
    </w:lvl>
    <w:lvl w:ilvl="7" w:tplc="E58A77E8" w:tentative="1">
      <w:start w:val="1"/>
      <w:numFmt w:val="lowerLetter"/>
      <w:lvlText w:val="%8."/>
      <w:lvlJc w:val="left"/>
      <w:pPr>
        <w:tabs>
          <w:tab w:val="num" w:pos="5760"/>
        </w:tabs>
        <w:ind w:left="5760" w:hanging="360"/>
      </w:pPr>
      <w:rPr>
        <w:rFonts w:cs="Times New Roman"/>
      </w:rPr>
    </w:lvl>
    <w:lvl w:ilvl="8" w:tplc="9EA259DA" w:tentative="1">
      <w:start w:val="1"/>
      <w:numFmt w:val="lowerRoman"/>
      <w:lvlText w:val="%9."/>
      <w:lvlJc w:val="right"/>
      <w:pPr>
        <w:tabs>
          <w:tab w:val="num" w:pos="6480"/>
        </w:tabs>
        <w:ind w:left="6480" w:hanging="180"/>
      </w:pPr>
      <w:rPr>
        <w:rFonts w:cs="Times New Roman"/>
      </w:rPr>
    </w:lvl>
  </w:abstractNum>
  <w:abstractNum w:abstractNumId="65" w15:restartNumberingAfterBreak="0">
    <w:nsid w:val="3F346BFB"/>
    <w:multiLevelType w:val="hybridMultilevel"/>
    <w:tmpl w:val="790E7E42"/>
    <w:lvl w:ilvl="0" w:tplc="8D86B57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6" w15:restartNumberingAfterBreak="0">
    <w:nsid w:val="40262030"/>
    <w:multiLevelType w:val="hybridMultilevel"/>
    <w:tmpl w:val="00E4885E"/>
    <w:lvl w:ilvl="0" w:tplc="8C9257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40C87371"/>
    <w:multiLevelType w:val="hybridMultilevel"/>
    <w:tmpl w:val="18EEE53E"/>
    <w:lvl w:ilvl="0" w:tplc="C67AC104">
      <w:start w:val="1"/>
      <w:numFmt w:val="decimal"/>
      <w:pStyle w:val="af2"/>
      <w:lvlText w:val="%1)"/>
      <w:lvlJc w:val="left"/>
      <w:pPr>
        <w:tabs>
          <w:tab w:val="num" w:pos="1429"/>
        </w:tabs>
        <w:ind w:left="1429" w:hanging="360"/>
      </w:pPr>
      <w:rPr>
        <w:rFonts w:cs="Times New Roman"/>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68" w15:restartNumberingAfterBreak="0">
    <w:nsid w:val="412616C2"/>
    <w:multiLevelType w:val="hybridMultilevel"/>
    <w:tmpl w:val="A9FE19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415E7469"/>
    <w:multiLevelType w:val="multilevel"/>
    <w:tmpl w:val="2C0E750A"/>
    <w:styleLink w:val="CourierNew14125"/>
    <w:lvl w:ilvl="0">
      <w:start w:val="1"/>
      <w:numFmt w:val="bullet"/>
      <w:lvlText w:val="-"/>
      <w:lvlJc w:val="left"/>
      <w:pPr>
        <w:ind w:left="1429" w:hanging="360"/>
      </w:pPr>
      <w:rPr>
        <w:rFonts w:ascii="Times New Roman" w:hAnsi="Times New Roman" w:hint="default"/>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70" w15:restartNumberingAfterBreak="0">
    <w:nsid w:val="41CC7886"/>
    <w:multiLevelType w:val="hybridMultilevel"/>
    <w:tmpl w:val="D400BB88"/>
    <w:lvl w:ilvl="0" w:tplc="AE403FD0">
      <w:start w:val="1"/>
      <w:numFmt w:val="decimal"/>
      <w:pStyle w:val="af3"/>
      <w:lvlText w:val="%1."/>
      <w:lvlJc w:val="left"/>
      <w:pPr>
        <w:tabs>
          <w:tab w:val="num" w:pos="1134"/>
        </w:tabs>
        <w:ind w:firstLine="794"/>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71" w15:restartNumberingAfterBreak="0">
    <w:nsid w:val="41E9532F"/>
    <w:multiLevelType w:val="hybridMultilevel"/>
    <w:tmpl w:val="111A67F2"/>
    <w:styleLink w:val="111"/>
    <w:lvl w:ilvl="0" w:tplc="25A8106C">
      <w:start w:val="1"/>
      <w:numFmt w:val="bullet"/>
      <w:lvlText w:val=""/>
      <w:lvlJc w:val="left"/>
      <w:pPr>
        <w:tabs>
          <w:tab w:val="num" w:pos="1490"/>
        </w:tabs>
        <w:ind w:left="1490" w:hanging="360"/>
      </w:pPr>
      <w:rPr>
        <w:rFonts w:ascii="Symbol" w:hAnsi="Symbol" w:hint="default"/>
      </w:rPr>
    </w:lvl>
    <w:lvl w:ilvl="1" w:tplc="44886970" w:tentative="1">
      <w:start w:val="1"/>
      <w:numFmt w:val="bullet"/>
      <w:lvlText w:val="o"/>
      <w:lvlJc w:val="left"/>
      <w:pPr>
        <w:tabs>
          <w:tab w:val="num" w:pos="2210"/>
        </w:tabs>
        <w:ind w:left="2210" w:hanging="360"/>
      </w:pPr>
      <w:rPr>
        <w:rFonts w:ascii="Courier New" w:hAnsi="Courier New" w:hint="default"/>
      </w:rPr>
    </w:lvl>
    <w:lvl w:ilvl="2" w:tplc="540482B8" w:tentative="1">
      <w:start w:val="1"/>
      <w:numFmt w:val="bullet"/>
      <w:lvlText w:val=""/>
      <w:lvlJc w:val="left"/>
      <w:pPr>
        <w:tabs>
          <w:tab w:val="num" w:pos="2930"/>
        </w:tabs>
        <w:ind w:left="2930" w:hanging="360"/>
      </w:pPr>
      <w:rPr>
        <w:rFonts w:ascii="Wingdings" w:hAnsi="Wingdings" w:hint="default"/>
      </w:rPr>
    </w:lvl>
    <w:lvl w:ilvl="3" w:tplc="74B02140" w:tentative="1">
      <w:start w:val="1"/>
      <w:numFmt w:val="bullet"/>
      <w:lvlText w:val=""/>
      <w:lvlJc w:val="left"/>
      <w:pPr>
        <w:tabs>
          <w:tab w:val="num" w:pos="3650"/>
        </w:tabs>
        <w:ind w:left="3650" w:hanging="360"/>
      </w:pPr>
      <w:rPr>
        <w:rFonts w:ascii="Symbol" w:hAnsi="Symbol" w:hint="default"/>
      </w:rPr>
    </w:lvl>
    <w:lvl w:ilvl="4" w:tplc="05D4CE16" w:tentative="1">
      <w:start w:val="1"/>
      <w:numFmt w:val="bullet"/>
      <w:lvlText w:val="o"/>
      <w:lvlJc w:val="left"/>
      <w:pPr>
        <w:tabs>
          <w:tab w:val="num" w:pos="4370"/>
        </w:tabs>
        <w:ind w:left="4370" w:hanging="360"/>
      </w:pPr>
      <w:rPr>
        <w:rFonts w:ascii="Courier New" w:hAnsi="Courier New" w:hint="default"/>
      </w:rPr>
    </w:lvl>
    <w:lvl w:ilvl="5" w:tplc="D03C3D72" w:tentative="1">
      <w:start w:val="1"/>
      <w:numFmt w:val="bullet"/>
      <w:lvlText w:val=""/>
      <w:lvlJc w:val="left"/>
      <w:pPr>
        <w:tabs>
          <w:tab w:val="num" w:pos="5090"/>
        </w:tabs>
        <w:ind w:left="5090" w:hanging="360"/>
      </w:pPr>
      <w:rPr>
        <w:rFonts w:ascii="Wingdings" w:hAnsi="Wingdings" w:hint="default"/>
      </w:rPr>
    </w:lvl>
    <w:lvl w:ilvl="6" w:tplc="905218F0" w:tentative="1">
      <w:start w:val="1"/>
      <w:numFmt w:val="bullet"/>
      <w:lvlText w:val=""/>
      <w:lvlJc w:val="left"/>
      <w:pPr>
        <w:tabs>
          <w:tab w:val="num" w:pos="5810"/>
        </w:tabs>
        <w:ind w:left="5810" w:hanging="360"/>
      </w:pPr>
      <w:rPr>
        <w:rFonts w:ascii="Symbol" w:hAnsi="Symbol" w:hint="default"/>
      </w:rPr>
    </w:lvl>
    <w:lvl w:ilvl="7" w:tplc="20EA312A" w:tentative="1">
      <w:start w:val="1"/>
      <w:numFmt w:val="bullet"/>
      <w:lvlText w:val="o"/>
      <w:lvlJc w:val="left"/>
      <w:pPr>
        <w:tabs>
          <w:tab w:val="num" w:pos="6530"/>
        </w:tabs>
        <w:ind w:left="6530" w:hanging="360"/>
      </w:pPr>
      <w:rPr>
        <w:rFonts w:ascii="Courier New" w:hAnsi="Courier New" w:hint="default"/>
      </w:rPr>
    </w:lvl>
    <w:lvl w:ilvl="8" w:tplc="76B09A16" w:tentative="1">
      <w:start w:val="1"/>
      <w:numFmt w:val="bullet"/>
      <w:lvlText w:val=""/>
      <w:lvlJc w:val="left"/>
      <w:pPr>
        <w:tabs>
          <w:tab w:val="num" w:pos="7250"/>
        </w:tabs>
        <w:ind w:left="7250" w:hanging="360"/>
      </w:pPr>
      <w:rPr>
        <w:rFonts w:ascii="Wingdings" w:hAnsi="Wingdings" w:hint="default"/>
      </w:rPr>
    </w:lvl>
  </w:abstractNum>
  <w:abstractNum w:abstractNumId="72" w15:restartNumberingAfterBreak="0">
    <w:nsid w:val="420B560D"/>
    <w:multiLevelType w:val="multilevel"/>
    <w:tmpl w:val="D4102A26"/>
    <w:lvl w:ilvl="0">
      <w:start w:val="1"/>
      <w:numFmt w:val="decimal"/>
      <w:pStyle w:val="af4"/>
      <w:suff w:val="space"/>
      <w:lvlText w:val="Рис. %1."/>
      <w:lvlJc w:val="center"/>
      <w:pPr>
        <w:ind w:left="1773" w:firstLine="567"/>
      </w:pPr>
      <w:rPr>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lvlRestart w:val="0"/>
      <w:suff w:val="nothing"/>
      <w:lvlText w:val="%2.1"/>
      <w:lvlJc w:val="left"/>
      <w:pPr>
        <w:ind w:left="3514" w:hanging="432"/>
      </w:pPr>
      <w:rPr>
        <w:rFonts w:hint="default"/>
        <w:b/>
        <w:i w:val="0"/>
        <w:sz w:val="28"/>
      </w:rPr>
    </w:lvl>
    <w:lvl w:ilvl="2">
      <w:start w:val="1"/>
      <w:numFmt w:val="decimal"/>
      <w:lvlRestart w:val="0"/>
      <w:suff w:val="nothing"/>
      <w:lvlText w:val="%3.1.1."/>
      <w:lvlJc w:val="left"/>
      <w:pPr>
        <w:ind w:left="3946" w:hanging="504"/>
      </w:pPr>
      <w:rPr>
        <w:rFonts w:ascii="Times New Roman" w:hAnsi="Times New Roman" w:hint="default"/>
        <w:b/>
        <w:i w:val="0"/>
        <w:sz w:val="28"/>
      </w:rPr>
    </w:lvl>
    <w:lvl w:ilvl="3">
      <w:start w:val="1"/>
      <w:numFmt w:val="decimal"/>
      <w:lvlText w:val="%1.%2.%3.%4."/>
      <w:lvlJc w:val="left"/>
      <w:pPr>
        <w:tabs>
          <w:tab w:val="num" w:pos="4882"/>
        </w:tabs>
        <w:ind w:left="4450" w:hanging="648"/>
      </w:pPr>
      <w:rPr>
        <w:rFonts w:hint="default"/>
      </w:rPr>
    </w:lvl>
    <w:lvl w:ilvl="4">
      <w:start w:val="1"/>
      <w:numFmt w:val="decimal"/>
      <w:lvlRestart w:val="0"/>
      <w:lvlText w:val="%5Табл %1%2%3%4"/>
      <w:lvlJc w:val="left"/>
      <w:pPr>
        <w:tabs>
          <w:tab w:val="num" w:pos="2313"/>
        </w:tabs>
        <w:ind w:left="4954" w:hanging="792"/>
      </w:pPr>
      <w:rPr>
        <w:rFonts w:ascii="Times New Roman" w:hAnsi="Times New Roman" w:cs="Times New Roman" w:hint="default"/>
        <w:b w:val="0"/>
        <w:bCs w:val="0"/>
        <w:i w:val="0"/>
        <w:iCs w:val="0"/>
        <w:caps w:val="0"/>
        <w:smallCaps w:val="0"/>
        <w:strike w:val="0"/>
        <w:dstrike w:val="0"/>
        <w:vanish w:val="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decimal"/>
      <w:lvlText w:val="%1.%2.%3.%4.%5.%6."/>
      <w:lvlJc w:val="left"/>
      <w:pPr>
        <w:tabs>
          <w:tab w:val="num" w:pos="5962"/>
        </w:tabs>
        <w:ind w:left="5458" w:hanging="936"/>
      </w:pPr>
      <w:rPr>
        <w:rFonts w:hint="default"/>
      </w:rPr>
    </w:lvl>
    <w:lvl w:ilvl="6">
      <w:start w:val="1"/>
      <w:numFmt w:val="decimal"/>
      <w:lvlText w:val="%1.%2.%3.%4.%5.%6.%7."/>
      <w:lvlJc w:val="left"/>
      <w:pPr>
        <w:tabs>
          <w:tab w:val="num" w:pos="6682"/>
        </w:tabs>
        <w:ind w:left="5962" w:hanging="1080"/>
      </w:pPr>
      <w:rPr>
        <w:rFonts w:hint="default"/>
      </w:rPr>
    </w:lvl>
    <w:lvl w:ilvl="7">
      <w:start w:val="1"/>
      <w:numFmt w:val="decimal"/>
      <w:lvlText w:val="%1.%2.%3.%4.%5.%6.%7.%8."/>
      <w:lvlJc w:val="left"/>
      <w:pPr>
        <w:tabs>
          <w:tab w:val="num" w:pos="7042"/>
        </w:tabs>
        <w:ind w:left="6466" w:hanging="1224"/>
      </w:pPr>
      <w:rPr>
        <w:rFonts w:hint="default"/>
      </w:rPr>
    </w:lvl>
    <w:lvl w:ilvl="8">
      <w:start w:val="1"/>
      <w:numFmt w:val="decimal"/>
      <w:lvlText w:val="%1.%2.%3.%4.%5.%6.%7.%8.%9."/>
      <w:lvlJc w:val="left"/>
      <w:pPr>
        <w:tabs>
          <w:tab w:val="num" w:pos="7762"/>
        </w:tabs>
        <w:ind w:left="7042" w:hanging="1440"/>
      </w:pPr>
      <w:rPr>
        <w:rFonts w:hint="default"/>
      </w:rPr>
    </w:lvl>
  </w:abstractNum>
  <w:abstractNum w:abstractNumId="73" w15:restartNumberingAfterBreak="0">
    <w:nsid w:val="42BA0FDC"/>
    <w:multiLevelType w:val="hybridMultilevel"/>
    <w:tmpl w:val="52A4EC72"/>
    <w:lvl w:ilvl="0" w:tplc="506EF7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466019C2"/>
    <w:multiLevelType w:val="hybridMultilevel"/>
    <w:tmpl w:val="4ACA908A"/>
    <w:lvl w:ilvl="0" w:tplc="28D86B60">
      <w:start w:val="1"/>
      <w:numFmt w:val="decimal"/>
      <w:pStyle w:val="af5"/>
      <w:lvlText w:val="%1."/>
      <w:lvlJc w:val="left"/>
      <w:pPr>
        <w:tabs>
          <w:tab w:val="num" w:pos="-9"/>
        </w:tabs>
        <w:ind w:left="351" w:firstLine="349"/>
      </w:pPr>
      <w:rPr>
        <w:rFonts w:hint="default"/>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75" w15:restartNumberingAfterBreak="0">
    <w:nsid w:val="472D483D"/>
    <w:multiLevelType w:val="multilevel"/>
    <w:tmpl w:val="7C2AE354"/>
    <w:lvl w:ilvl="0">
      <w:start w:val="1"/>
      <w:numFmt w:val="decimal"/>
      <w:lvlText w:val="%1."/>
      <w:lvlJc w:val="left"/>
      <w:pPr>
        <w:tabs>
          <w:tab w:val="num" w:pos="1211"/>
        </w:tabs>
        <w:ind w:left="1211" w:hanging="360"/>
      </w:pPr>
      <w:rPr>
        <w:rFonts w:cs="Times New Roman" w:hint="default"/>
      </w:rPr>
    </w:lvl>
    <w:lvl w:ilvl="1">
      <w:start w:val="13"/>
      <w:numFmt w:val="decimal"/>
      <w:isLgl/>
      <w:lvlText w:val="%1.%2."/>
      <w:lvlJc w:val="left"/>
      <w:pPr>
        <w:ind w:left="1496" w:hanging="645"/>
      </w:pPr>
      <w:rPr>
        <w:rFonts w:hint="default"/>
        <w:color w:val="000000"/>
      </w:rPr>
    </w:lvl>
    <w:lvl w:ilvl="2">
      <w:start w:val="1"/>
      <w:numFmt w:val="decimal"/>
      <w:isLgl/>
      <w:lvlText w:val="%1.%2.%3."/>
      <w:lvlJc w:val="left"/>
      <w:pPr>
        <w:ind w:left="1571" w:hanging="720"/>
      </w:pPr>
      <w:rPr>
        <w:rFonts w:hint="default"/>
        <w:color w:val="000000"/>
      </w:rPr>
    </w:lvl>
    <w:lvl w:ilvl="3">
      <w:start w:val="1"/>
      <w:numFmt w:val="decimal"/>
      <w:isLgl/>
      <w:lvlText w:val="%1.%2.%3.%4."/>
      <w:lvlJc w:val="left"/>
      <w:pPr>
        <w:ind w:left="1571" w:hanging="720"/>
      </w:pPr>
      <w:rPr>
        <w:rFonts w:hint="default"/>
        <w:color w:val="000000"/>
      </w:rPr>
    </w:lvl>
    <w:lvl w:ilvl="4">
      <w:start w:val="1"/>
      <w:numFmt w:val="decimal"/>
      <w:isLgl/>
      <w:lvlText w:val="%1.%2.%3.%4.%5."/>
      <w:lvlJc w:val="left"/>
      <w:pPr>
        <w:ind w:left="1931" w:hanging="1080"/>
      </w:pPr>
      <w:rPr>
        <w:rFonts w:hint="default"/>
        <w:color w:val="000000"/>
      </w:rPr>
    </w:lvl>
    <w:lvl w:ilvl="5">
      <w:start w:val="1"/>
      <w:numFmt w:val="decimal"/>
      <w:isLgl/>
      <w:lvlText w:val="%1.%2.%3.%4.%5.%6."/>
      <w:lvlJc w:val="left"/>
      <w:pPr>
        <w:ind w:left="1931" w:hanging="1080"/>
      </w:pPr>
      <w:rPr>
        <w:rFonts w:hint="default"/>
        <w:color w:val="000000"/>
      </w:rPr>
    </w:lvl>
    <w:lvl w:ilvl="6">
      <w:start w:val="1"/>
      <w:numFmt w:val="decimal"/>
      <w:isLgl/>
      <w:lvlText w:val="%1.%2.%3.%4.%5.%6.%7."/>
      <w:lvlJc w:val="left"/>
      <w:pPr>
        <w:ind w:left="1931" w:hanging="1080"/>
      </w:pPr>
      <w:rPr>
        <w:rFonts w:hint="default"/>
        <w:color w:val="000000"/>
      </w:rPr>
    </w:lvl>
    <w:lvl w:ilvl="7">
      <w:start w:val="1"/>
      <w:numFmt w:val="decimal"/>
      <w:isLgl/>
      <w:lvlText w:val="%1.%2.%3.%4.%5.%6.%7.%8."/>
      <w:lvlJc w:val="left"/>
      <w:pPr>
        <w:ind w:left="2291" w:hanging="1440"/>
      </w:pPr>
      <w:rPr>
        <w:rFonts w:hint="default"/>
        <w:color w:val="000000"/>
      </w:rPr>
    </w:lvl>
    <w:lvl w:ilvl="8">
      <w:start w:val="1"/>
      <w:numFmt w:val="decimal"/>
      <w:isLgl/>
      <w:lvlText w:val="%1.%2.%3.%4.%5.%6.%7.%8.%9."/>
      <w:lvlJc w:val="left"/>
      <w:pPr>
        <w:ind w:left="2291" w:hanging="1440"/>
      </w:pPr>
      <w:rPr>
        <w:rFonts w:hint="default"/>
        <w:color w:val="000000"/>
      </w:rPr>
    </w:lvl>
  </w:abstractNum>
  <w:abstractNum w:abstractNumId="76" w15:restartNumberingAfterBreak="0">
    <w:nsid w:val="47DD2969"/>
    <w:multiLevelType w:val="hybridMultilevel"/>
    <w:tmpl w:val="BBB46F32"/>
    <w:lvl w:ilvl="0" w:tplc="FFFFFFFF">
      <w:start w:val="1"/>
      <w:numFmt w:val="bullet"/>
      <w:pStyle w:val="af6"/>
      <w:lvlText w:val=""/>
      <w:lvlJc w:val="left"/>
      <w:pPr>
        <w:tabs>
          <w:tab w:val="num" w:pos="720"/>
        </w:tabs>
        <w:ind w:left="720" w:firstLine="709"/>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7" w15:restartNumberingAfterBreak="0">
    <w:nsid w:val="49643F15"/>
    <w:multiLevelType w:val="hybridMultilevel"/>
    <w:tmpl w:val="51220E92"/>
    <w:styleLink w:val="1ai"/>
    <w:lvl w:ilvl="0" w:tplc="3D22CB10">
      <w:start w:val="1"/>
      <w:numFmt w:val="decimal"/>
      <w:lvlText w:val="%1."/>
      <w:lvlJc w:val="left"/>
      <w:pPr>
        <w:tabs>
          <w:tab w:val="num" w:pos="2448"/>
        </w:tabs>
        <w:ind w:left="2448" w:hanging="1368"/>
      </w:pPr>
      <w:rPr>
        <w:rFonts w:cs="Times New Roman" w:hint="default"/>
      </w:rPr>
    </w:lvl>
    <w:lvl w:ilvl="1" w:tplc="BDB674E2" w:tentative="1">
      <w:start w:val="1"/>
      <w:numFmt w:val="lowerLetter"/>
      <w:lvlText w:val="%2."/>
      <w:lvlJc w:val="left"/>
      <w:pPr>
        <w:tabs>
          <w:tab w:val="num" w:pos="2160"/>
        </w:tabs>
        <w:ind w:left="2160" w:hanging="360"/>
      </w:pPr>
      <w:rPr>
        <w:rFonts w:cs="Times New Roman"/>
      </w:rPr>
    </w:lvl>
    <w:lvl w:ilvl="2" w:tplc="726C3548" w:tentative="1">
      <w:start w:val="1"/>
      <w:numFmt w:val="lowerRoman"/>
      <w:lvlText w:val="%3."/>
      <w:lvlJc w:val="right"/>
      <w:pPr>
        <w:tabs>
          <w:tab w:val="num" w:pos="2880"/>
        </w:tabs>
        <w:ind w:left="2880" w:hanging="180"/>
      </w:pPr>
      <w:rPr>
        <w:rFonts w:cs="Times New Roman"/>
      </w:rPr>
    </w:lvl>
    <w:lvl w:ilvl="3" w:tplc="80BA02C6" w:tentative="1">
      <w:start w:val="1"/>
      <w:numFmt w:val="decimal"/>
      <w:lvlText w:val="%4."/>
      <w:lvlJc w:val="left"/>
      <w:pPr>
        <w:tabs>
          <w:tab w:val="num" w:pos="3600"/>
        </w:tabs>
        <w:ind w:left="3600" w:hanging="360"/>
      </w:pPr>
      <w:rPr>
        <w:rFonts w:cs="Times New Roman"/>
      </w:rPr>
    </w:lvl>
    <w:lvl w:ilvl="4" w:tplc="C608D514" w:tentative="1">
      <w:start w:val="1"/>
      <w:numFmt w:val="lowerLetter"/>
      <w:lvlText w:val="%5."/>
      <w:lvlJc w:val="left"/>
      <w:pPr>
        <w:tabs>
          <w:tab w:val="num" w:pos="4320"/>
        </w:tabs>
        <w:ind w:left="4320" w:hanging="360"/>
      </w:pPr>
      <w:rPr>
        <w:rFonts w:cs="Times New Roman"/>
      </w:rPr>
    </w:lvl>
    <w:lvl w:ilvl="5" w:tplc="DF52C666" w:tentative="1">
      <w:start w:val="1"/>
      <w:numFmt w:val="lowerRoman"/>
      <w:lvlText w:val="%6."/>
      <w:lvlJc w:val="right"/>
      <w:pPr>
        <w:tabs>
          <w:tab w:val="num" w:pos="5040"/>
        </w:tabs>
        <w:ind w:left="5040" w:hanging="180"/>
      </w:pPr>
      <w:rPr>
        <w:rFonts w:cs="Times New Roman"/>
      </w:rPr>
    </w:lvl>
    <w:lvl w:ilvl="6" w:tplc="E0384CD4" w:tentative="1">
      <w:start w:val="1"/>
      <w:numFmt w:val="decimal"/>
      <w:lvlText w:val="%7."/>
      <w:lvlJc w:val="left"/>
      <w:pPr>
        <w:tabs>
          <w:tab w:val="num" w:pos="5760"/>
        </w:tabs>
        <w:ind w:left="5760" w:hanging="360"/>
      </w:pPr>
      <w:rPr>
        <w:rFonts w:cs="Times New Roman"/>
      </w:rPr>
    </w:lvl>
    <w:lvl w:ilvl="7" w:tplc="D486D3FC" w:tentative="1">
      <w:start w:val="1"/>
      <w:numFmt w:val="lowerLetter"/>
      <w:lvlText w:val="%8."/>
      <w:lvlJc w:val="left"/>
      <w:pPr>
        <w:tabs>
          <w:tab w:val="num" w:pos="6480"/>
        </w:tabs>
        <w:ind w:left="6480" w:hanging="360"/>
      </w:pPr>
      <w:rPr>
        <w:rFonts w:cs="Times New Roman"/>
      </w:rPr>
    </w:lvl>
    <w:lvl w:ilvl="8" w:tplc="03DA349A" w:tentative="1">
      <w:start w:val="1"/>
      <w:numFmt w:val="lowerRoman"/>
      <w:lvlText w:val="%9."/>
      <w:lvlJc w:val="right"/>
      <w:pPr>
        <w:tabs>
          <w:tab w:val="num" w:pos="7200"/>
        </w:tabs>
        <w:ind w:left="7200" w:hanging="180"/>
      </w:pPr>
      <w:rPr>
        <w:rFonts w:cs="Times New Roman"/>
      </w:rPr>
    </w:lvl>
  </w:abstractNum>
  <w:abstractNum w:abstractNumId="78" w15:restartNumberingAfterBreak="0">
    <w:nsid w:val="4A2F353E"/>
    <w:multiLevelType w:val="hybridMultilevel"/>
    <w:tmpl w:val="C1D0C1FA"/>
    <w:styleLink w:val="1111114"/>
    <w:lvl w:ilvl="0" w:tplc="79646FFE">
      <w:start w:val="1"/>
      <w:numFmt w:val="decimal"/>
      <w:pStyle w:val="S0"/>
      <w:lvlText w:val="Рисунок. %1"/>
      <w:lvlJc w:val="left"/>
      <w:pPr>
        <w:tabs>
          <w:tab w:val="num" w:pos="2149"/>
        </w:tabs>
        <w:ind w:left="2149" w:hanging="360"/>
      </w:pPr>
      <w:rPr>
        <w:rFonts w:cs="Times New Roman" w:hint="default"/>
      </w:rPr>
    </w:lvl>
    <w:lvl w:ilvl="1" w:tplc="EA5C6126" w:tentative="1">
      <w:start w:val="1"/>
      <w:numFmt w:val="lowerLetter"/>
      <w:lvlText w:val="%2."/>
      <w:lvlJc w:val="left"/>
      <w:pPr>
        <w:tabs>
          <w:tab w:val="num" w:pos="2149"/>
        </w:tabs>
        <w:ind w:left="2149" w:hanging="360"/>
      </w:pPr>
      <w:rPr>
        <w:rFonts w:cs="Times New Roman"/>
      </w:rPr>
    </w:lvl>
    <w:lvl w:ilvl="2" w:tplc="6B6C9846" w:tentative="1">
      <w:start w:val="1"/>
      <w:numFmt w:val="lowerRoman"/>
      <w:lvlText w:val="%3."/>
      <w:lvlJc w:val="right"/>
      <w:pPr>
        <w:tabs>
          <w:tab w:val="num" w:pos="2869"/>
        </w:tabs>
        <w:ind w:left="2869" w:hanging="180"/>
      </w:pPr>
      <w:rPr>
        <w:rFonts w:cs="Times New Roman"/>
      </w:rPr>
    </w:lvl>
    <w:lvl w:ilvl="3" w:tplc="1CB24B3A" w:tentative="1">
      <w:start w:val="1"/>
      <w:numFmt w:val="decimal"/>
      <w:lvlText w:val="%4."/>
      <w:lvlJc w:val="left"/>
      <w:pPr>
        <w:tabs>
          <w:tab w:val="num" w:pos="3589"/>
        </w:tabs>
        <w:ind w:left="3589" w:hanging="360"/>
      </w:pPr>
      <w:rPr>
        <w:rFonts w:cs="Times New Roman"/>
      </w:rPr>
    </w:lvl>
    <w:lvl w:ilvl="4" w:tplc="77CEBD26" w:tentative="1">
      <w:start w:val="1"/>
      <w:numFmt w:val="lowerLetter"/>
      <w:lvlText w:val="%5."/>
      <w:lvlJc w:val="left"/>
      <w:pPr>
        <w:tabs>
          <w:tab w:val="num" w:pos="4309"/>
        </w:tabs>
        <w:ind w:left="4309" w:hanging="360"/>
      </w:pPr>
      <w:rPr>
        <w:rFonts w:cs="Times New Roman"/>
      </w:rPr>
    </w:lvl>
    <w:lvl w:ilvl="5" w:tplc="02861774" w:tentative="1">
      <w:start w:val="1"/>
      <w:numFmt w:val="lowerRoman"/>
      <w:lvlText w:val="%6."/>
      <w:lvlJc w:val="right"/>
      <w:pPr>
        <w:tabs>
          <w:tab w:val="num" w:pos="5029"/>
        </w:tabs>
        <w:ind w:left="5029" w:hanging="180"/>
      </w:pPr>
      <w:rPr>
        <w:rFonts w:cs="Times New Roman"/>
      </w:rPr>
    </w:lvl>
    <w:lvl w:ilvl="6" w:tplc="43403C12" w:tentative="1">
      <w:start w:val="1"/>
      <w:numFmt w:val="decimal"/>
      <w:lvlText w:val="%7."/>
      <w:lvlJc w:val="left"/>
      <w:pPr>
        <w:tabs>
          <w:tab w:val="num" w:pos="5749"/>
        </w:tabs>
        <w:ind w:left="5749" w:hanging="360"/>
      </w:pPr>
      <w:rPr>
        <w:rFonts w:cs="Times New Roman"/>
      </w:rPr>
    </w:lvl>
    <w:lvl w:ilvl="7" w:tplc="FDFC57EA" w:tentative="1">
      <w:start w:val="1"/>
      <w:numFmt w:val="lowerLetter"/>
      <w:lvlText w:val="%8."/>
      <w:lvlJc w:val="left"/>
      <w:pPr>
        <w:tabs>
          <w:tab w:val="num" w:pos="6469"/>
        </w:tabs>
        <w:ind w:left="6469" w:hanging="360"/>
      </w:pPr>
      <w:rPr>
        <w:rFonts w:cs="Times New Roman"/>
      </w:rPr>
    </w:lvl>
    <w:lvl w:ilvl="8" w:tplc="26A4D684" w:tentative="1">
      <w:start w:val="1"/>
      <w:numFmt w:val="lowerRoman"/>
      <w:lvlText w:val="%9."/>
      <w:lvlJc w:val="right"/>
      <w:pPr>
        <w:tabs>
          <w:tab w:val="num" w:pos="7189"/>
        </w:tabs>
        <w:ind w:left="7189" w:hanging="180"/>
      </w:pPr>
      <w:rPr>
        <w:rFonts w:cs="Times New Roman"/>
      </w:rPr>
    </w:lvl>
  </w:abstractNum>
  <w:abstractNum w:abstractNumId="79" w15:restartNumberingAfterBreak="0">
    <w:nsid w:val="4BA254BE"/>
    <w:multiLevelType w:val="hybridMultilevel"/>
    <w:tmpl w:val="ECC6EF58"/>
    <w:styleLink w:val="1111111"/>
    <w:lvl w:ilvl="0" w:tplc="C67AC104">
      <w:start w:val="3"/>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80" w15:restartNumberingAfterBreak="0">
    <w:nsid w:val="4BDF68B4"/>
    <w:multiLevelType w:val="multilevel"/>
    <w:tmpl w:val="0419001F"/>
    <w:styleLink w:val="1ai3"/>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1" w15:restartNumberingAfterBreak="0">
    <w:nsid w:val="4BF07DCF"/>
    <w:multiLevelType w:val="multilevel"/>
    <w:tmpl w:val="732A882A"/>
    <w:styleLink w:val="111111111"/>
    <w:lvl w:ilvl="0">
      <w:start w:val="815"/>
      <w:numFmt w:val="decimal"/>
      <w:pStyle w:val="15"/>
      <w:lvlText w:val="%1"/>
      <w:lvlJc w:val="left"/>
      <w:pPr>
        <w:ind w:left="675" w:hanging="675"/>
      </w:pPr>
      <w:rPr>
        <w:rFonts w:cs="Times New Roman" w:hint="default"/>
      </w:rPr>
    </w:lvl>
    <w:lvl w:ilvl="1">
      <w:start w:val="28"/>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82" w15:restartNumberingAfterBreak="0">
    <w:nsid w:val="4ED456AD"/>
    <w:multiLevelType w:val="hybridMultilevel"/>
    <w:tmpl w:val="DBE44C26"/>
    <w:lvl w:ilvl="0" w:tplc="FE6E4DDA">
      <w:start w:val="1"/>
      <w:numFmt w:val="decimal"/>
      <w:pStyle w:val="230"/>
      <w:lvlText w:val="4.%1."/>
      <w:lvlJc w:val="left"/>
      <w:pPr>
        <w:ind w:left="2149" w:hanging="360"/>
      </w:pPr>
      <w:rPr>
        <w:rFonts w:cs="Times New Roman" w:hint="default"/>
      </w:rPr>
    </w:lvl>
    <w:lvl w:ilvl="1" w:tplc="04190019" w:tentative="1">
      <w:start w:val="1"/>
      <w:numFmt w:val="lowerLetter"/>
      <w:lvlText w:val="%2."/>
      <w:lvlJc w:val="left"/>
      <w:pPr>
        <w:ind w:left="2869" w:hanging="360"/>
      </w:pPr>
      <w:rPr>
        <w:rFonts w:cs="Times New Roman"/>
      </w:rPr>
    </w:lvl>
    <w:lvl w:ilvl="2" w:tplc="0419001B" w:tentative="1">
      <w:start w:val="1"/>
      <w:numFmt w:val="lowerRoman"/>
      <w:lvlText w:val="%3."/>
      <w:lvlJc w:val="right"/>
      <w:pPr>
        <w:ind w:left="3589" w:hanging="180"/>
      </w:pPr>
      <w:rPr>
        <w:rFonts w:cs="Times New Roman"/>
      </w:rPr>
    </w:lvl>
    <w:lvl w:ilvl="3" w:tplc="0419000F" w:tentative="1">
      <w:start w:val="1"/>
      <w:numFmt w:val="decimal"/>
      <w:lvlText w:val="%4."/>
      <w:lvlJc w:val="left"/>
      <w:pPr>
        <w:ind w:left="4309" w:hanging="360"/>
      </w:pPr>
      <w:rPr>
        <w:rFonts w:cs="Times New Roman"/>
      </w:rPr>
    </w:lvl>
    <w:lvl w:ilvl="4" w:tplc="04190019" w:tentative="1">
      <w:start w:val="1"/>
      <w:numFmt w:val="lowerLetter"/>
      <w:lvlText w:val="%5."/>
      <w:lvlJc w:val="left"/>
      <w:pPr>
        <w:ind w:left="5029" w:hanging="360"/>
      </w:pPr>
      <w:rPr>
        <w:rFonts w:cs="Times New Roman"/>
      </w:rPr>
    </w:lvl>
    <w:lvl w:ilvl="5" w:tplc="0419001B" w:tentative="1">
      <w:start w:val="1"/>
      <w:numFmt w:val="lowerRoman"/>
      <w:lvlText w:val="%6."/>
      <w:lvlJc w:val="right"/>
      <w:pPr>
        <w:ind w:left="5749" w:hanging="180"/>
      </w:pPr>
      <w:rPr>
        <w:rFonts w:cs="Times New Roman"/>
      </w:rPr>
    </w:lvl>
    <w:lvl w:ilvl="6" w:tplc="0419000F" w:tentative="1">
      <w:start w:val="1"/>
      <w:numFmt w:val="decimal"/>
      <w:lvlText w:val="%7."/>
      <w:lvlJc w:val="left"/>
      <w:pPr>
        <w:ind w:left="6469" w:hanging="360"/>
      </w:pPr>
      <w:rPr>
        <w:rFonts w:cs="Times New Roman"/>
      </w:rPr>
    </w:lvl>
    <w:lvl w:ilvl="7" w:tplc="04190019" w:tentative="1">
      <w:start w:val="1"/>
      <w:numFmt w:val="lowerLetter"/>
      <w:lvlText w:val="%8."/>
      <w:lvlJc w:val="left"/>
      <w:pPr>
        <w:ind w:left="7189" w:hanging="360"/>
      </w:pPr>
      <w:rPr>
        <w:rFonts w:cs="Times New Roman"/>
      </w:rPr>
    </w:lvl>
    <w:lvl w:ilvl="8" w:tplc="0419001B" w:tentative="1">
      <w:start w:val="1"/>
      <w:numFmt w:val="lowerRoman"/>
      <w:lvlText w:val="%9."/>
      <w:lvlJc w:val="right"/>
      <w:pPr>
        <w:ind w:left="7909" w:hanging="180"/>
      </w:pPr>
      <w:rPr>
        <w:rFonts w:cs="Times New Roman"/>
      </w:rPr>
    </w:lvl>
  </w:abstractNum>
  <w:abstractNum w:abstractNumId="83" w15:restartNumberingAfterBreak="0">
    <w:nsid w:val="5079045E"/>
    <w:multiLevelType w:val="hybridMultilevel"/>
    <w:tmpl w:val="7DB2910E"/>
    <w:lvl w:ilvl="0" w:tplc="8C9257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508E2603"/>
    <w:multiLevelType w:val="hybridMultilevel"/>
    <w:tmpl w:val="EEF4908E"/>
    <w:styleLink w:val="212"/>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50F053D5"/>
    <w:multiLevelType w:val="hybridMultilevel"/>
    <w:tmpl w:val="2A3A5532"/>
    <w:lvl w:ilvl="0" w:tplc="FFFFFFFF">
      <w:start w:val="1"/>
      <w:numFmt w:val="bullet"/>
      <w:pStyle w:val="-0"/>
      <w:lvlText w:val=""/>
      <w:lvlJc w:val="left"/>
      <w:pPr>
        <w:tabs>
          <w:tab w:val="num" w:pos="-491"/>
        </w:tabs>
        <w:ind w:left="1211"/>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86" w15:restartNumberingAfterBreak="0">
    <w:nsid w:val="524A2D4B"/>
    <w:multiLevelType w:val="multilevel"/>
    <w:tmpl w:val="39F01F60"/>
    <w:lvl w:ilvl="0">
      <w:start w:val="1"/>
      <w:numFmt w:val="decimal"/>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rPr>
        <w:color w:val="auto"/>
      </w:r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927"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87" w15:restartNumberingAfterBreak="0">
    <w:nsid w:val="53970DBB"/>
    <w:multiLevelType w:val="multilevel"/>
    <w:tmpl w:val="91BAF9DC"/>
    <w:styleLink w:val="1111113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88" w15:restartNumberingAfterBreak="0">
    <w:nsid w:val="543F41E0"/>
    <w:multiLevelType w:val="hybridMultilevel"/>
    <w:tmpl w:val="E19EFDD8"/>
    <w:lvl w:ilvl="0" w:tplc="A3A8ED7E">
      <w:start w:val="1"/>
      <w:numFmt w:val="bullet"/>
      <w:pStyle w:val="af7"/>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9" w15:restartNumberingAfterBreak="0">
    <w:nsid w:val="54B01B6B"/>
    <w:multiLevelType w:val="hybridMultilevel"/>
    <w:tmpl w:val="644057AE"/>
    <w:lvl w:ilvl="0" w:tplc="2534B7CE">
      <w:start w:val="1"/>
      <w:numFmt w:val="bullet"/>
      <w:pStyle w:val="af8"/>
      <w:lvlText w:val=""/>
      <w:lvlJc w:val="left"/>
      <w:pPr>
        <w:tabs>
          <w:tab w:val="num" w:pos="1260"/>
        </w:tabs>
        <w:ind w:left="1260" w:hanging="360"/>
      </w:pPr>
      <w:rPr>
        <w:rFonts w:ascii="Symbol" w:hAnsi="Symbol" w:hint="default"/>
      </w:rPr>
    </w:lvl>
    <w:lvl w:ilvl="1" w:tplc="03E6FEF6" w:tentative="1">
      <w:start w:val="1"/>
      <w:numFmt w:val="bullet"/>
      <w:lvlText w:val="o"/>
      <w:lvlJc w:val="left"/>
      <w:pPr>
        <w:tabs>
          <w:tab w:val="num" w:pos="2007"/>
        </w:tabs>
        <w:ind w:left="2007" w:hanging="360"/>
      </w:pPr>
      <w:rPr>
        <w:rFonts w:ascii="Courier New" w:hAnsi="Courier New" w:hint="default"/>
      </w:rPr>
    </w:lvl>
    <w:lvl w:ilvl="2" w:tplc="B7A6FC20">
      <w:start w:val="1"/>
      <w:numFmt w:val="bullet"/>
      <w:lvlText w:val=""/>
      <w:lvlJc w:val="left"/>
      <w:pPr>
        <w:tabs>
          <w:tab w:val="num" w:pos="2727"/>
        </w:tabs>
        <w:ind w:left="2727" w:hanging="360"/>
      </w:pPr>
      <w:rPr>
        <w:rFonts w:ascii="Wingdings" w:hAnsi="Wingdings" w:hint="default"/>
      </w:rPr>
    </w:lvl>
    <w:lvl w:ilvl="3" w:tplc="DE90B92A" w:tentative="1">
      <w:start w:val="1"/>
      <w:numFmt w:val="bullet"/>
      <w:lvlText w:val=""/>
      <w:lvlJc w:val="left"/>
      <w:pPr>
        <w:tabs>
          <w:tab w:val="num" w:pos="3447"/>
        </w:tabs>
        <w:ind w:left="3447" w:hanging="360"/>
      </w:pPr>
      <w:rPr>
        <w:rFonts w:ascii="Symbol" w:hAnsi="Symbol" w:hint="default"/>
      </w:rPr>
    </w:lvl>
    <w:lvl w:ilvl="4" w:tplc="015ECC56" w:tentative="1">
      <w:start w:val="1"/>
      <w:numFmt w:val="bullet"/>
      <w:lvlText w:val="o"/>
      <w:lvlJc w:val="left"/>
      <w:pPr>
        <w:tabs>
          <w:tab w:val="num" w:pos="4167"/>
        </w:tabs>
        <w:ind w:left="4167" w:hanging="360"/>
      </w:pPr>
      <w:rPr>
        <w:rFonts w:ascii="Courier New" w:hAnsi="Courier New" w:hint="default"/>
      </w:rPr>
    </w:lvl>
    <w:lvl w:ilvl="5" w:tplc="8550F6C4" w:tentative="1">
      <w:start w:val="1"/>
      <w:numFmt w:val="bullet"/>
      <w:lvlText w:val=""/>
      <w:lvlJc w:val="left"/>
      <w:pPr>
        <w:tabs>
          <w:tab w:val="num" w:pos="4887"/>
        </w:tabs>
        <w:ind w:left="4887" w:hanging="360"/>
      </w:pPr>
      <w:rPr>
        <w:rFonts w:ascii="Wingdings" w:hAnsi="Wingdings" w:hint="default"/>
      </w:rPr>
    </w:lvl>
    <w:lvl w:ilvl="6" w:tplc="4334A01C" w:tentative="1">
      <w:start w:val="1"/>
      <w:numFmt w:val="bullet"/>
      <w:lvlText w:val=""/>
      <w:lvlJc w:val="left"/>
      <w:pPr>
        <w:tabs>
          <w:tab w:val="num" w:pos="5607"/>
        </w:tabs>
        <w:ind w:left="5607" w:hanging="360"/>
      </w:pPr>
      <w:rPr>
        <w:rFonts w:ascii="Symbol" w:hAnsi="Symbol" w:hint="default"/>
      </w:rPr>
    </w:lvl>
    <w:lvl w:ilvl="7" w:tplc="03E4AB44" w:tentative="1">
      <w:start w:val="1"/>
      <w:numFmt w:val="bullet"/>
      <w:lvlText w:val="o"/>
      <w:lvlJc w:val="left"/>
      <w:pPr>
        <w:tabs>
          <w:tab w:val="num" w:pos="6327"/>
        </w:tabs>
        <w:ind w:left="6327" w:hanging="360"/>
      </w:pPr>
      <w:rPr>
        <w:rFonts w:ascii="Courier New" w:hAnsi="Courier New" w:hint="default"/>
      </w:rPr>
    </w:lvl>
    <w:lvl w:ilvl="8" w:tplc="DEB8D64E" w:tentative="1">
      <w:start w:val="1"/>
      <w:numFmt w:val="bullet"/>
      <w:lvlText w:val=""/>
      <w:lvlJc w:val="left"/>
      <w:pPr>
        <w:tabs>
          <w:tab w:val="num" w:pos="7047"/>
        </w:tabs>
        <w:ind w:left="7047" w:hanging="360"/>
      </w:pPr>
      <w:rPr>
        <w:rFonts w:ascii="Wingdings" w:hAnsi="Wingdings" w:hint="default"/>
      </w:rPr>
    </w:lvl>
  </w:abstractNum>
  <w:abstractNum w:abstractNumId="90" w15:restartNumberingAfterBreak="0">
    <w:nsid w:val="55567F1A"/>
    <w:multiLevelType w:val="multilevel"/>
    <w:tmpl w:val="5E42A4AE"/>
    <w:lvl w:ilvl="0">
      <w:start w:val="1"/>
      <w:numFmt w:val="decimal"/>
      <w:pStyle w:val="af9"/>
      <w:suff w:val="nothing"/>
      <w:lvlText w:val="Таблица %1"/>
      <w:lvlJc w:val="left"/>
      <w:pPr>
        <w:ind w:left="943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91" w15:restartNumberingAfterBreak="0">
    <w:nsid w:val="55CB27AD"/>
    <w:multiLevelType w:val="hybridMultilevel"/>
    <w:tmpl w:val="84DA1F28"/>
    <w:styleLink w:val="1ai111"/>
    <w:lvl w:ilvl="0" w:tplc="0419000F">
      <w:start w:val="1"/>
      <w:numFmt w:val="bullet"/>
      <w:lvlText w:val=""/>
      <w:lvlJc w:val="left"/>
      <w:pPr>
        <w:ind w:left="1440" w:hanging="360"/>
      </w:pPr>
      <w:rPr>
        <w:rFonts w:ascii="Symbol" w:hAnsi="Symbol" w:hint="default"/>
      </w:rPr>
    </w:lvl>
    <w:lvl w:ilvl="1" w:tplc="04190019" w:tentative="1">
      <w:start w:val="1"/>
      <w:numFmt w:val="bullet"/>
      <w:lvlText w:val="o"/>
      <w:lvlJc w:val="left"/>
      <w:pPr>
        <w:ind w:left="2160" w:hanging="360"/>
      </w:pPr>
      <w:rPr>
        <w:rFonts w:ascii="Courier New" w:hAnsi="Courier New" w:cs="Courier New" w:hint="default"/>
      </w:rPr>
    </w:lvl>
    <w:lvl w:ilvl="2" w:tplc="0419001B" w:tentative="1">
      <w:start w:val="1"/>
      <w:numFmt w:val="bullet"/>
      <w:lvlText w:val=""/>
      <w:lvlJc w:val="left"/>
      <w:pPr>
        <w:ind w:left="2880" w:hanging="360"/>
      </w:pPr>
      <w:rPr>
        <w:rFonts w:ascii="Wingdings" w:hAnsi="Wingdings" w:hint="default"/>
      </w:rPr>
    </w:lvl>
    <w:lvl w:ilvl="3" w:tplc="0419000F" w:tentative="1">
      <w:start w:val="1"/>
      <w:numFmt w:val="bullet"/>
      <w:lvlText w:val=""/>
      <w:lvlJc w:val="left"/>
      <w:pPr>
        <w:ind w:left="3600" w:hanging="360"/>
      </w:pPr>
      <w:rPr>
        <w:rFonts w:ascii="Symbol" w:hAnsi="Symbol" w:hint="default"/>
      </w:rPr>
    </w:lvl>
    <w:lvl w:ilvl="4" w:tplc="04190019" w:tentative="1">
      <w:start w:val="1"/>
      <w:numFmt w:val="bullet"/>
      <w:lvlText w:val="o"/>
      <w:lvlJc w:val="left"/>
      <w:pPr>
        <w:ind w:left="4320" w:hanging="360"/>
      </w:pPr>
      <w:rPr>
        <w:rFonts w:ascii="Courier New" w:hAnsi="Courier New" w:cs="Courier New" w:hint="default"/>
      </w:rPr>
    </w:lvl>
    <w:lvl w:ilvl="5" w:tplc="0419001B" w:tentative="1">
      <w:start w:val="1"/>
      <w:numFmt w:val="bullet"/>
      <w:lvlText w:val=""/>
      <w:lvlJc w:val="left"/>
      <w:pPr>
        <w:ind w:left="5040" w:hanging="360"/>
      </w:pPr>
      <w:rPr>
        <w:rFonts w:ascii="Wingdings" w:hAnsi="Wingdings" w:hint="default"/>
      </w:rPr>
    </w:lvl>
    <w:lvl w:ilvl="6" w:tplc="0419000F" w:tentative="1">
      <w:start w:val="1"/>
      <w:numFmt w:val="bullet"/>
      <w:lvlText w:val=""/>
      <w:lvlJc w:val="left"/>
      <w:pPr>
        <w:ind w:left="5760" w:hanging="360"/>
      </w:pPr>
      <w:rPr>
        <w:rFonts w:ascii="Symbol" w:hAnsi="Symbol" w:hint="default"/>
      </w:rPr>
    </w:lvl>
    <w:lvl w:ilvl="7" w:tplc="04190019" w:tentative="1">
      <w:start w:val="1"/>
      <w:numFmt w:val="bullet"/>
      <w:lvlText w:val="o"/>
      <w:lvlJc w:val="left"/>
      <w:pPr>
        <w:ind w:left="6480" w:hanging="360"/>
      </w:pPr>
      <w:rPr>
        <w:rFonts w:ascii="Courier New" w:hAnsi="Courier New" w:cs="Courier New" w:hint="default"/>
      </w:rPr>
    </w:lvl>
    <w:lvl w:ilvl="8" w:tplc="0419001B" w:tentative="1">
      <w:start w:val="1"/>
      <w:numFmt w:val="bullet"/>
      <w:lvlText w:val=""/>
      <w:lvlJc w:val="left"/>
      <w:pPr>
        <w:ind w:left="7200" w:hanging="360"/>
      </w:pPr>
      <w:rPr>
        <w:rFonts w:ascii="Wingdings" w:hAnsi="Wingdings" w:hint="default"/>
      </w:rPr>
    </w:lvl>
  </w:abstractNum>
  <w:abstractNum w:abstractNumId="92" w15:restartNumberingAfterBreak="0">
    <w:nsid w:val="59E60585"/>
    <w:multiLevelType w:val="hybridMultilevel"/>
    <w:tmpl w:val="E78C7934"/>
    <w:styleLink w:val="11111121"/>
    <w:lvl w:ilvl="0" w:tplc="5E122DFE">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6"/>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3" w15:restartNumberingAfterBreak="0">
    <w:nsid w:val="59E6268F"/>
    <w:multiLevelType w:val="hybridMultilevel"/>
    <w:tmpl w:val="80325ADC"/>
    <w:lvl w:ilvl="0" w:tplc="61FA3E84">
      <w:start w:val="1"/>
      <w:numFmt w:val="bullet"/>
      <w:pStyle w:val="17"/>
      <w:lvlText w:val=""/>
      <w:lvlJc w:val="left"/>
      <w:pPr>
        <w:tabs>
          <w:tab w:val="num" w:pos="1260"/>
        </w:tabs>
        <w:ind w:left="1260" w:hanging="360"/>
      </w:pPr>
      <w:rPr>
        <w:rFonts w:ascii="Symbol" w:hAnsi="Symbol" w:hint="default"/>
        <w:sz w:val="20"/>
        <w:szCs w:val="20"/>
      </w:rPr>
    </w:lvl>
    <w:lvl w:ilvl="1" w:tplc="FFFFFFFF">
      <w:start w:val="1"/>
      <w:numFmt w:val="bullet"/>
      <w:lvlText w:val=""/>
      <w:lvlJc w:val="left"/>
      <w:pPr>
        <w:tabs>
          <w:tab w:val="num" w:pos="1080"/>
        </w:tabs>
        <w:ind w:left="1080" w:hanging="360"/>
      </w:pPr>
      <w:rPr>
        <w:rFonts w:ascii="Symbol" w:hAnsi="Symbol" w:hint="default"/>
        <w:sz w:val="20"/>
        <w:szCs w:val="20"/>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4" w15:restartNumberingAfterBreak="0">
    <w:nsid w:val="5DA30F3C"/>
    <w:multiLevelType w:val="hybridMultilevel"/>
    <w:tmpl w:val="4FD62DB8"/>
    <w:lvl w:ilvl="0" w:tplc="5E122DFE">
      <w:start w:val="1"/>
      <w:numFmt w:val="bullet"/>
      <w:pStyle w:val="text"/>
      <w:lvlText w:val=""/>
      <w:lvlJc w:val="left"/>
      <w:pPr>
        <w:tabs>
          <w:tab w:val="num" w:pos="2017"/>
        </w:tabs>
        <w:ind w:left="1620" w:firstLine="37"/>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95" w15:restartNumberingAfterBreak="0">
    <w:nsid w:val="5DE60CFC"/>
    <w:multiLevelType w:val="hybridMultilevel"/>
    <w:tmpl w:val="3D705B62"/>
    <w:lvl w:ilvl="0" w:tplc="E6B41C70">
      <w:start w:val="1"/>
      <w:numFmt w:val="decimal"/>
      <w:pStyle w:val="221"/>
      <w:lvlText w:val="1.%1."/>
      <w:lvlJc w:val="left"/>
      <w:pPr>
        <w:ind w:left="106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6" w15:restartNumberingAfterBreak="0">
    <w:nsid w:val="5E65074C"/>
    <w:multiLevelType w:val="multilevel"/>
    <w:tmpl w:val="29FE6EDC"/>
    <w:lvl w:ilvl="0">
      <w:start w:val="1"/>
      <w:numFmt w:val="decimal"/>
      <w:pStyle w:val="afa"/>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97" w15:restartNumberingAfterBreak="0">
    <w:nsid w:val="5F22595E"/>
    <w:multiLevelType w:val="multilevel"/>
    <w:tmpl w:val="11880D56"/>
    <w:lvl w:ilvl="0">
      <w:start w:val="1"/>
      <w:numFmt w:val="decimal"/>
      <w:pStyle w:val="40"/>
      <w:suff w:val="nothing"/>
      <w:lvlText w:val="Таблица%1"/>
      <w:lvlJc w:val="left"/>
      <w:pPr>
        <w:ind w:left="1561" w:hanging="72"/>
      </w:pPr>
      <w:rPr>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suff w:val="space"/>
      <w:lvlText w:val="%1.%2"/>
      <w:lvlJc w:val="center"/>
      <w:pPr>
        <w:ind w:left="1993" w:hanging="432"/>
      </w:pPr>
      <w:rPr>
        <w:rFonts w:ascii="Times New Roman" w:hAnsi="Times New Roman" w:hint="default"/>
        <w:b/>
        <w:i w:val="0"/>
        <w:sz w:val="28"/>
      </w:rPr>
    </w:lvl>
    <w:lvl w:ilvl="2">
      <w:start w:val="4"/>
      <w:numFmt w:val="decimal"/>
      <w:suff w:val="space"/>
      <w:lvlText w:val="%2%3.1.1."/>
      <w:lvlJc w:val="left"/>
      <w:pPr>
        <w:ind w:left="2425" w:hanging="504"/>
      </w:pPr>
      <w:rPr>
        <w:rFonts w:ascii="Times New Roman" w:hAnsi="Times New Roman" w:hint="default"/>
        <w:b/>
        <w:i w:val="0"/>
        <w:sz w:val="28"/>
      </w:rPr>
    </w:lvl>
    <w:lvl w:ilvl="3">
      <w:start w:val="1"/>
      <w:numFmt w:val="decimal"/>
      <w:suff w:val="nothing"/>
      <w:lvlText w:val="%1%4"/>
      <w:lvlJc w:val="left"/>
      <w:pPr>
        <w:ind w:left="2929" w:hanging="648"/>
      </w:pPr>
      <w:rPr>
        <w:rFonts w:hint="default"/>
      </w:rPr>
    </w:lvl>
    <w:lvl w:ilvl="4">
      <w:start w:val="1"/>
      <w:numFmt w:val="decimal"/>
      <w:lvlText w:val="%1.%2.%3.%4.%5."/>
      <w:lvlJc w:val="left"/>
      <w:pPr>
        <w:tabs>
          <w:tab w:val="num" w:pos="3721"/>
        </w:tabs>
        <w:ind w:left="3433" w:hanging="792"/>
      </w:pPr>
      <w:rPr>
        <w:rFonts w:hint="default"/>
      </w:rPr>
    </w:lvl>
    <w:lvl w:ilvl="5">
      <w:start w:val="1"/>
      <w:numFmt w:val="decimal"/>
      <w:lvlText w:val="%1.%2.%3.%4.%5.%6."/>
      <w:lvlJc w:val="left"/>
      <w:pPr>
        <w:tabs>
          <w:tab w:val="num" w:pos="4441"/>
        </w:tabs>
        <w:ind w:left="3937" w:hanging="936"/>
      </w:pPr>
      <w:rPr>
        <w:rFonts w:hint="default"/>
      </w:rPr>
    </w:lvl>
    <w:lvl w:ilvl="6">
      <w:start w:val="1"/>
      <w:numFmt w:val="decimal"/>
      <w:lvlText w:val="%1.%2.%3.%4.%5.%6.%7."/>
      <w:lvlJc w:val="left"/>
      <w:pPr>
        <w:tabs>
          <w:tab w:val="num" w:pos="5161"/>
        </w:tabs>
        <w:ind w:left="4441" w:hanging="1080"/>
      </w:pPr>
      <w:rPr>
        <w:rFonts w:hint="default"/>
      </w:rPr>
    </w:lvl>
    <w:lvl w:ilvl="7">
      <w:start w:val="1"/>
      <w:numFmt w:val="decimal"/>
      <w:lvlText w:val="%1.%2.%3.%4.%5.%6.%7.%8."/>
      <w:lvlJc w:val="left"/>
      <w:pPr>
        <w:tabs>
          <w:tab w:val="num" w:pos="5521"/>
        </w:tabs>
        <w:ind w:left="4945" w:hanging="1224"/>
      </w:pPr>
      <w:rPr>
        <w:rFonts w:hint="default"/>
      </w:rPr>
    </w:lvl>
    <w:lvl w:ilvl="8">
      <w:start w:val="1"/>
      <w:numFmt w:val="decimal"/>
      <w:lvlText w:val="%1.%2.%3.%4.%5.%6.%7.%8.%9."/>
      <w:lvlJc w:val="left"/>
      <w:pPr>
        <w:tabs>
          <w:tab w:val="num" w:pos="6241"/>
        </w:tabs>
        <w:ind w:left="5521" w:hanging="1440"/>
      </w:pPr>
      <w:rPr>
        <w:rFonts w:hint="default"/>
      </w:rPr>
    </w:lvl>
  </w:abstractNum>
  <w:abstractNum w:abstractNumId="98" w15:restartNumberingAfterBreak="0">
    <w:nsid w:val="5F836D12"/>
    <w:multiLevelType w:val="hybridMultilevel"/>
    <w:tmpl w:val="2E6AF82A"/>
    <w:styleLink w:val="1ai21"/>
    <w:lvl w:ilvl="0" w:tplc="BF0CC55A">
      <w:start w:val="1"/>
      <w:numFmt w:val="bullet"/>
      <w:lvlText w:val="–"/>
      <w:lvlJc w:val="left"/>
      <w:pPr>
        <w:ind w:left="1080" w:hanging="360"/>
      </w:pPr>
      <w:rPr>
        <w:rFonts w:ascii="Times New Roman" w:hAnsi="Times New Roman" w:cs="Times New Roman" w:hint="default"/>
      </w:rPr>
    </w:lvl>
    <w:lvl w:ilvl="1" w:tplc="8CCCEF52" w:tentative="1">
      <w:start w:val="1"/>
      <w:numFmt w:val="bullet"/>
      <w:lvlText w:val="o"/>
      <w:lvlJc w:val="left"/>
      <w:pPr>
        <w:ind w:left="1800" w:hanging="360"/>
      </w:pPr>
      <w:rPr>
        <w:rFonts w:ascii="Courier New" w:hAnsi="Courier New" w:cs="Courier New" w:hint="default"/>
      </w:rPr>
    </w:lvl>
    <w:lvl w:ilvl="2" w:tplc="B0B48B8A" w:tentative="1">
      <w:start w:val="1"/>
      <w:numFmt w:val="bullet"/>
      <w:lvlText w:val=""/>
      <w:lvlJc w:val="left"/>
      <w:pPr>
        <w:ind w:left="2520" w:hanging="360"/>
      </w:pPr>
      <w:rPr>
        <w:rFonts w:ascii="Wingdings" w:hAnsi="Wingdings" w:hint="default"/>
      </w:rPr>
    </w:lvl>
    <w:lvl w:ilvl="3" w:tplc="BDD06F28" w:tentative="1">
      <w:start w:val="1"/>
      <w:numFmt w:val="bullet"/>
      <w:lvlText w:val=""/>
      <w:lvlJc w:val="left"/>
      <w:pPr>
        <w:ind w:left="3240" w:hanging="360"/>
      </w:pPr>
      <w:rPr>
        <w:rFonts w:ascii="Symbol" w:hAnsi="Symbol" w:hint="default"/>
      </w:rPr>
    </w:lvl>
    <w:lvl w:ilvl="4" w:tplc="D7381C9C" w:tentative="1">
      <w:start w:val="1"/>
      <w:numFmt w:val="bullet"/>
      <w:lvlText w:val="o"/>
      <w:lvlJc w:val="left"/>
      <w:pPr>
        <w:ind w:left="3960" w:hanging="360"/>
      </w:pPr>
      <w:rPr>
        <w:rFonts w:ascii="Courier New" w:hAnsi="Courier New" w:cs="Courier New" w:hint="default"/>
      </w:rPr>
    </w:lvl>
    <w:lvl w:ilvl="5" w:tplc="D2547620" w:tentative="1">
      <w:start w:val="1"/>
      <w:numFmt w:val="bullet"/>
      <w:lvlText w:val=""/>
      <w:lvlJc w:val="left"/>
      <w:pPr>
        <w:ind w:left="4680" w:hanging="360"/>
      </w:pPr>
      <w:rPr>
        <w:rFonts w:ascii="Wingdings" w:hAnsi="Wingdings" w:hint="default"/>
      </w:rPr>
    </w:lvl>
    <w:lvl w:ilvl="6" w:tplc="40348F9A" w:tentative="1">
      <w:start w:val="1"/>
      <w:numFmt w:val="bullet"/>
      <w:lvlText w:val=""/>
      <w:lvlJc w:val="left"/>
      <w:pPr>
        <w:ind w:left="5400" w:hanging="360"/>
      </w:pPr>
      <w:rPr>
        <w:rFonts w:ascii="Symbol" w:hAnsi="Symbol" w:hint="default"/>
      </w:rPr>
    </w:lvl>
    <w:lvl w:ilvl="7" w:tplc="B24827BE" w:tentative="1">
      <w:start w:val="1"/>
      <w:numFmt w:val="bullet"/>
      <w:lvlText w:val="o"/>
      <w:lvlJc w:val="left"/>
      <w:pPr>
        <w:ind w:left="6120" w:hanging="360"/>
      </w:pPr>
      <w:rPr>
        <w:rFonts w:ascii="Courier New" w:hAnsi="Courier New" w:cs="Courier New" w:hint="default"/>
      </w:rPr>
    </w:lvl>
    <w:lvl w:ilvl="8" w:tplc="EDA0C4EA" w:tentative="1">
      <w:start w:val="1"/>
      <w:numFmt w:val="bullet"/>
      <w:lvlText w:val=""/>
      <w:lvlJc w:val="left"/>
      <w:pPr>
        <w:ind w:left="6840" w:hanging="360"/>
      </w:pPr>
      <w:rPr>
        <w:rFonts w:ascii="Wingdings" w:hAnsi="Wingdings" w:hint="default"/>
      </w:rPr>
    </w:lvl>
  </w:abstractNum>
  <w:abstractNum w:abstractNumId="99" w15:restartNumberingAfterBreak="0">
    <w:nsid w:val="65C34860"/>
    <w:multiLevelType w:val="multilevel"/>
    <w:tmpl w:val="B0509448"/>
    <w:lvl w:ilvl="0">
      <w:start w:val="1"/>
      <w:numFmt w:val="decimal"/>
      <w:pStyle w:val="41"/>
      <w:suff w:val="nothing"/>
      <w:lvlText w:val="Таблица %1"/>
      <w:lvlJc w:val="left"/>
      <w:pPr>
        <w:ind w:left="9866" w:hanging="5330"/>
      </w:pPr>
      <w:rPr>
        <w:rFonts w:ascii="Times New Roman" w:hAnsi="Times New Roman"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100" w15:restartNumberingAfterBreak="0">
    <w:nsid w:val="65C513E9"/>
    <w:multiLevelType w:val="multilevel"/>
    <w:tmpl w:val="E8CC82A4"/>
    <w:lvl w:ilvl="0">
      <w:start w:val="1"/>
      <w:numFmt w:val="decimal"/>
      <w:pStyle w:val="afb"/>
      <w:lvlText w:val="%1."/>
      <w:lvlJc w:val="left"/>
      <w:pPr>
        <w:tabs>
          <w:tab w:val="num" w:pos="1590"/>
        </w:tabs>
        <w:ind w:left="1590" w:hanging="510"/>
      </w:pPr>
      <w:rPr>
        <w:rFonts w:ascii="Times New Roman" w:hAnsi="Times New Roman" w:cs="Times New Roman" w:hint="default"/>
        <w:sz w:val="24"/>
        <w:szCs w:val="24"/>
      </w:rPr>
    </w:lvl>
    <w:lvl w:ilvl="1">
      <w:start w:val="1"/>
      <w:numFmt w:val="decimal"/>
      <w:lvlText w:val="%2"/>
      <w:lvlJc w:val="left"/>
      <w:pPr>
        <w:tabs>
          <w:tab w:val="num" w:pos="2250"/>
        </w:tabs>
        <w:ind w:left="2250" w:hanging="1170"/>
      </w:pPr>
      <w:rPr>
        <w:rFonts w:cs="Times New Roman" w:hint="default"/>
      </w:rPr>
    </w:lvl>
    <w:lvl w:ilvl="2">
      <w:start w:val="1"/>
      <w:numFmt w:val="decimal"/>
      <w:lvlText w:val="%3)"/>
      <w:lvlJc w:val="left"/>
      <w:pPr>
        <w:tabs>
          <w:tab w:val="num" w:pos="1170"/>
        </w:tabs>
        <w:ind w:left="1170" w:hanging="450"/>
      </w:pPr>
      <w:rPr>
        <w:rFonts w:cs="Times New Roman" w:hint="default"/>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01" w15:restartNumberingAfterBreak="0">
    <w:nsid w:val="6741640D"/>
    <w:multiLevelType w:val="multilevel"/>
    <w:tmpl w:val="3A460F8C"/>
    <w:lvl w:ilvl="0">
      <w:start w:val="5"/>
      <w:numFmt w:val="bullet"/>
      <w:lvlText w:val=""/>
      <w:lvlJc w:val="left"/>
      <w:pPr>
        <w:tabs>
          <w:tab w:val="num" w:pos="1065"/>
        </w:tabs>
        <w:ind w:left="1065" w:hanging="357"/>
      </w:pPr>
      <w:rPr>
        <w:rFonts w:ascii="Symbol" w:hAnsi="Symbol" w:cs="Symbol" w:hint="default"/>
        <w:sz w:val="24"/>
      </w:rPr>
    </w:lvl>
    <w:lvl w:ilvl="1">
      <w:start w:val="1"/>
      <w:numFmt w:val="bullet"/>
      <w:lvlText w:val="o"/>
      <w:lvlJc w:val="left"/>
      <w:pPr>
        <w:tabs>
          <w:tab w:val="num" w:pos="1791"/>
        </w:tabs>
        <w:ind w:left="1791" w:hanging="360"/>
      </w:pPr>
      <w:rPr>
        <w:rFonts w:ascii="Courier New" w:hAnsi="Courier New" w:cs="Courier New" w:hint="default"/>
      </w:rPr>
    </w:lvl>
    <w:lvl w:ilvl="2">
      <w:start w:val="1"/>
      <w:numFmt w:val="bullet"/>
      <w:lvlText w:val=""/>
      <w:lvlJc w:val="left"/>
      <w:pPr>
        <w:tabs>
          <w:tab w:val="num" w:pos="2511"/>
        </w:tabs>
        <w:ind w:left="2511" w:hanging="360"/>
      </w:pPr>
      <w:rPr>
        <w:rFonts w:ascii="Wingdings" w:hAnsi="Wingdings" w:cs="Wingdings" w:hint="default"/>
      </w:rPr>
    </w:lvl>
    <w:lvl w:ilvl="3">
      <w:start w:val="1"/>
      <w:numFmt w:val="bullet"/>
      <w:lvlText w:val=""/>
      <w:lvlJc w:val="left"/>
      <w:pPr>
        <w:tabs>
          <w:tab w:val="num" w:pos="3231"/>
        </w:tabs>
        <w:ind w:left="3231" w:hanging="360"/>
      </w:pPr>
      <w:rPr>
        <w:rFonts w:ascii="Symbol" w:hAnsi="Symbol" w:cs="Symbol" w:hint="default"/>
      </w:rPr>
    </w:lvl>
    <w:lvl w:ilvl="4">
      <w:start w:val="1"/>
      <w:numFmt w:val="bullet"/>
      <w:lvlText w:val="o"/>
      <w:lvlJc w:val="left"/>
      <w:pPr>
        <w:tabs>
          <w:tab w:val="num" w:pos="3951"/>
        </w:tabs>
        <w:ind w:left="3951" w:hanging="360"/>
      </w:pPr>
      <w:rPr>
        <w:rFonts w:ascii="Courier New" w:hAnsi="Courier New" w:cs="Courier New" w:hint="default"/>
      </w:rPr>
    </w:lvl>
    <w:lvl w:ilvl="5">
      <w:start w:val="1"/>
      <w:numFmt w:val="bullet"/>
      <w:lvlText w:val=""/>
      <w:lvlJc w:val="left"/>
      <w:pPr>
        <w:tabs>
          <w:tab w:val="num" w:pos="4671"/>
        </w:tabs>
        <w:ind w:left="4671" w:hanging="360"/>
      </w:pPr>
      <w:rPr>
        <w:rFonts w:ascii="Wingdings" w:hAnsi="Wingdings" w:cs="Wingdings" w:hint="default"/>
      </w:rPr>
    </w:lvl>
    <w:lvl w:ilvl="6">
      <w:start w:val="1"/>
      <w:numFmt w:val="bullet"/>
      <w:lvlText w:val=""/>
      <w:lvlJc w:val="left"/>
      <w:pPr>
        <w:tabs>
          <w:tab w:val="num" w:pos="5391"/>
        </w:tabs>
        <w:ind w:left="5391" w:hanging="360"/>
      </w:pPr>
      <w:rPr>
        <w:rFonts w:ascii="Symbol" w:hAnsi="Symbol" w:cs="Symbol" w:hint="default"/>
      </w:rPr>
    </w:lvl>
    <w:lvl w:ilvl="7">
      <w:start w:val="1"/>
      <w:numFmt w:val="bullet"/>
      <w:lvlText w:val="o"/>
      <w:lvlJc w:val="left"/>
      <w:pPr>
        <w:tabs>
          <w:tab w:val="num" w:pos="6111"/>
        </w:tabs>
        <w:ind w:left="6111" w:hanging="360"/>
      </w:pPr>
      <w:rPr>
        <w:rFonts w:ascii="Courier New" w:hAnsi="Courier New" w:cs="Courier New" w:hint="default"/>
      </w:rPr>
    </w:lvl>
    <w:lvl w:ilvl="8">
      <w:start w:val="1"/>
      <w:numFmt w:val="bullet"/>
      <w:lvlText w:val=""/>
      <w:lvlJc w:val="left"/>
      <w:pPr>
        <w:tabs>
          <w:tab w:val="num" w:pos="6831"/>
        </w:tabs>
        <w:ind w:left="6831" w:hanging="360"/>
      </w:pPr>
      <w:rPr>
        <w:rFonts w:ascii="Wingdings" w:hAnsi="Wingdings" w:cs="Wingdings" w:hint="default"/>
      </w:rPr>
    </w:lvl>
  </w:abstractNum>
  <w:abstractNum w:abstractNumId="102" w15:restartNumberingAfterBreak="0">
    <w:nsid w:val="6BBB267D"/>
    <w:multiLevelType w:val="hybridMultilevel"/>
    <w:tmpl w:val="E56E51AC"/>
    <w:lvl w:ilvl="0" w:tplc="8B2CA0C0">
      <w:start w:val="8"/>
      <w:numFmt w:val="decimal"/>
      <w:pStyle w:val="18"/>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3" w15:restartNumberingAfterBreak="0">
    <w:nsid w:val="6C5D047C"/>
    <w:multiLevelType w:val="hybridMultilevel"/>
    <w:tmpl w:val="7234C216"/>
    <w:name w:val="WW8Num11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114"/>
        </w:tabs>
        <w:ind w:left="1114" w:hanging="360"/>
      </w:pPr>
      <w:rPr>
        <w:rFonts w:ascii="Courier New" w:hAnsi="Courier New" w:hint="default"/>
      </w:rPr>
    </w:lvl>
    <w:lvl w:ilvl="2" w:tplc="FFFFFFFF" w:tentative="1">
      <w:start w:val="1"/>
      <w:numFmt w:val="bullet"/>
      <w:pStyle w:val="311"/>
      <w:lvlText w:val=""/>
      <w:lvlJc w:val="left"/>
      <w:pPr>
        <w:tabs>
          <w:tab w:val="num" w:pos="1834"/>
        </w:tabs>
        <w:ind w:left="1834" w:hanging="360"/>
      </w:pPr>
      <w:rPr>
        <w:rFonts w:ascii="Wingdings" w:hAnsi="Wingdings" w:hint="default"/>
      </w:rPr>
    </w:lvl>
    <w:lvl w:ilvl="3" w:tplc="FFFFFFFF" w:tentative="1">
      <w:start w:val="1"/>
      <w:numFmt w:val="bullet"/>
      <w:lvlText w:val=""/>
      <w:lvlJc w:val="left"/>
      <w:pPr>
        <w:tabs>
          <w:tab w:val="num" w:pos="2554"/>
        </w:tabs>
        <w:ind w:left="2554" w:hanging="360"/>
      </w:pPr>
      <w:rPr>
        <w:rFonts w:ascii="Symbol" w:hAnsi="Symbol" w:hint="default"/>
      </w:rPr>
    </w:lvl>
    <w:lvl w:ilvl="4" w:tplc="FFFFFFFF" w:tentative="1">
      <w:start w:val="1"/>
      <w:numFmt w:val="bullet"/>
      <w:lvlText w:val="o"/>
      <w:lvlJc w:val="left"/>
      <w:pPr>
        <w:tabs>
          <w:tab w:val="num" w:pos="3274"/>
        </w:tabs>
        <w:ind w:left="3274" w:hanging="360"/>
      </w:pPr>
      <w:rPr>
        <w:rFonts w:ascii="Courier New" w:hAnsi="Courier New" w:hint="default"/>
      </w:rPr>
    </w:lvl>
    <w:lvl w:ilvl="5" w:tplc="FFFFFFFF" w:tentative="1">
      <w:start w:val="1"/>
      <w:numFmt w:val="bullet"/>
      <w:lvlText w:val=""/>
      <w:lvlJc w:val="left"/>
      <w:pPr>
        <w:tabs>
          <w:tab w:val="num" w:pos="3994"/>
        </w:tabs>
        <w:ind w:left="3994" w:hanging="360"/>
      </w:pPr>
      <w:rPr>
        <w:rFonts w:ascii="Wingdings" w:hAnsi="Wingdings" w:hint="default"/>
      </w:rPr>
    </w:lvl>
    <w:lvl w:ilvl="6" w:tplc="FFFFFFFF" w:tentative="1">
      <w:start w:val="1"/>
      <w:numFmt w:val="bullet"/>
      <w:lvlText w:val=""/>
      <w:lvlJc w:val="left"/>
      <w:pPr>
        <w:tabs>
          <w:tab w:val="num" w:pos="4714"/>
        </w:tabs>
        <w:ind w:left="4714" w:hanging="360"/>
      </w:pPr>
      <w:rPr>
        <w:rFonts w:ascii="Symbol" w:hAnsi="Symbol" w:hint="default"/>
      </w:rPr>
    </w:lvl>
    <w:lvl w:ilvl="7" w:tplc="FFFFFFFF" w:tentative="1">
      <w:start w:val="1"/>
      <w:numFmt w:val="bullet"/>
      <w:lvlText w:val="o"/>
      <w:lvlJc w:val="left"/>
      <w:pPr>
        <w:tabs>
          <w:tab w:val="num" w:pos="5434"/>
        </w:tabs>
        <w:ind w:left="5434" w:hanging="360"/>
      </w:pPr>
      <w:rPr>
        <w:rFonts w:ascii="Courier New" w:hAnsi="Courier New" w:hint="default"/>
      </w:rPr>
    </w:lvl>
    <w:lvl w:ilvl="8" w:tplc="FFFFFFFF" w:tentative="1">
      <w:start w:val="1"/>
      <w:numFmt w:val="bullet"/>
      <w:lvlText w:val=""/>
      <w:lvlJc w:val="left"/>
      <w:pPr>
        <w:tabs>
          <w:tab w:val="num" w:pos="6154"/>
        </w:tabs>
        <w:ind w:left="6154" w:hanging="360"/>
      </w:pPr>
      <w:rPr>
        <w:rFonts w:ascii="Wingdings" w:hAnsi="Wingdings" w:hint="default"/>
      </w:rPr>
    </w:lvl>
  </w:abstractNum>
  <w:abstractNum w:abstractNumId="104" w15:restartNumberingAfterBreak="0">
    <w:nsid w:val="6C99093B"/>
    <w:multiLevelType w:val="multilevel"/>
    <w:tmpl w:val="AC305002"/>
    <w:styleLink w:val="1ai211"/>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5" w15:restartNumberingAfterBreak="0">
    <w:nsid w:val="6EA21577"/>
    <w:multiLevelType w:val="multilevel"/>
    <w:tmpl w:val="29FE52A4"/>
    <w:lvl w:ilvl="0">
      <w:start w:val="1"/>
      <w:numFmt w:val="decimal"/>
      <w:pStyle w:val="afc"/>
      <w:suff w:val="space"/>
      <w:lvlText w:val="(таб.%1)"/>
      <w:lvlJc w:val="center"/>
      <w:pPr>
        <w:ind w:left="0" w:firstLine="851"/>
      </w:pPr>
      <w:rPr>
        <w:rFonts w:ascii="Times New Roman" w:hAnsi="Times New Roman" w:hint="default"/>
        <w:b w:val="0"/>
        <w:i w:val="0"/>
        <w:sz w:val="28"/>
      </w:rPr>
    </w:lvl>
    <w:lvl w:ilvl="1">
      <w:start w:val="1"/>
      <w:numFmt w:val="decimal"/>
      <w:lvlRestart w:val="0"/>
      <w:suff w:val="nothing"/>
      <w:lvlText w:val="%2.1"/>
      <w:lvlJc w:val="left"/>
      <w:pPr>
        <w:ind w:left="1741" w:hanging="432"/>
      </w:pPr>
      <w:rPr>
        <w:rFonts w:hint="default"/>
        <w:b/>
        <w:i w:val="0"/>
        <w:sz w:val="28"/>
      </w:rPr>
    </w:lvl>
    <w:lvl w:ilvl="2">
      <w:start w:val="1"/>
      <w:numFmt w:val="decimal"/>
      <w:lvlRestart w:val="0"/>
      <w:suff w:val="nothing"/>
      <w:lvlText w:val="%3.1.1."/>
      <w:lvlJc w:val="left"/>
      <w:pPr>
        <w:ind w:left="2173" w:hanging="504"/>
      </w:pPr>
      <w:rPr>
        <w:rFonts w:ascii="Times New Roman" w:hAnsi="Times New Roman" w:hint="default"/>
        <w:b/>
        <w:i w:val="0"/>
        <w:sz w:val="28"/>
      </w:rPr>
    </w:lvl>
    <w:lvl w:ilvl="3">
      <w:start w:val="1"/>
      <w:numFmt w:val="decimal"/>
      <w:lvlText w:val="%1.%2.%3.%4."/>
      <w:lvlJc w:val="left"/>
      <w:pPr>
        <w:tabs>
          <w:tab w:val="num" w:pos="3109"/>
        </w:tabs>
        <w:ind w:left="2677" w:hanging="648"/>
      </w:pPr>
      <w:rPr>
        <w:rFonts w:hint="default"/>
      </w:rPr>
    </w:lvl>
    <w:lvl w:ilvl="4">
      <w:start w:val="1"/>
      <w:numFmt w:val="decimal"/>
      <w:lvlRestart w:val="0"/>
      <w:lvlText w:val="%5Табл %1%2%3%4"/>
      <w:lvlJc w:val="left"/>
      <w:pPr>
        <w:tabs>
          <w:tab w:val="num" w:pos="540"/>
        </w:tabs>
        <w:ind w:left="3181" w:hanging="792"/>
      </w:pPr>
      <w:rPr>
        <w:rFonts w:ascii="Times New Roman" w:hAnsi="Times New Roman" w:cs="Times New Roman" w:hint="default"/>
        <w:b w:val="0"/>
        <w:bCs w:val="0"/>
        <w:i w:val="0"/>
        <w:iCs w:val="0"/>
        <w:caps w:val="0"/>
        <w:smallCaps w:val="0"/>
        <w:strike w:val="0"/>
        <w:dstrike w:val="0"/>
        <w:vanish w:val="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decimal"/>
      <w:lvlText w:val="%1.%2.%3.%4.%5.%6."/>
      <w:lvlJc w:val="left"/>
      <w:pPr>
        <w:tabs>
          <w:tab w:val="num" w:pos="4189"/>
        </w:tabs>
        <w:ind w:left="3685" w:hanging="936"/>
      </w:pPr>
      <w:rPr>
        <w:rFonts w:hint="default"/>
      </w:rPr>
    </w:lvl>
    <w:lvl w:ilvl="6">
      <w:start w:val="1"/>
      <w:numFmt w:val="decimal"/>
      <w:lvlText w:val="%1.%2.%3.%4.%5.%6.%7."/>
      <w:lvlJc w:val="left"/>
      <w:pPr>
        <w:tabs>
          <w:tab w:val="num" w:pos="4909"/>
        </w:tabs>
        <w:ind w:left="4189" w:hanging="1080"/>
      </w:pPr>
      <w:rPr>
        <w:rFonts w:hint="default"/>
      </w:rPr>
    </w:lvl>
    <w:lvl w:ilvl="7">
      <w:start w:val="1"/>
      <w:numFmt w:val="decimal"/>
      <w:lvlText w:val="%1.%2.%3.%4.%5.%6.%7.%8."/>
      <w:lvlJc w:val="left"/>
      <w:pPr>
        <w:tabs>
          <w:tab w:val="num" w:pos="5269"/>
        </w:tabs>
        <w:ind w:left="4693" w:hanging="1224"/>
      </w:pPr>
      <w:rPr>
        <w:rFonts w:hint="default"/>
      </w:rPr>
    </w:lvl>
    <w:lvl w:ilvl="8">
      <w:start w:val="1"/>
      <w:numFmt w:val="decimal"/>
      <w:lvlText w:val="%1.%2.%3.%4.%5.%6.%7.%8.%9."/>
      <w:lvlJc w:val="left"/>
      <w:pPr>
        <w:tabs>
          <w:tab w:val="num" w:pos="5989"/>
        </w:tabs>
        <w:ind w:left="5269" w:hanging="1440"/>
      </w:pPr>
      <w:rPr>
        <w:rFonts w:hint="default"/>
      </w:rPr>
    </w:lvl>
  </w:abstractNum>
  <w:abstractNum w:abstractNumId="106" w15:restartNumberingAfterBreak="0">
    <w:nsid w:val="6FCE6E65"/>
    <w:multiLevelType w:val="hybridMultilevel"/>
    <w:tmpl w:val="CCD229F4"/>
    <w:lvl w:ilvl="0" w:tplc="77E89BCE">
      <w:start w:val="1"/>
      <w:numFmt w:val="bullet"/>
      <w:pStyle w:val="afd"/>
      <w:lvlText w:val=""/>
      <w:lvlJc w:val="left"/>
      <w:pPr>
        <w:tabs>
          <w:tab w:val="num" w:pos="218"/>
        </w:tabs>
        <w:ind w:left="-349" w:firstLine="709"/>
      </w:pPr>
      <w:rPr>
        <w:rFonts w:ascii="Symbol" w:hAnsi="Symbol" w:hint="default"/>
      </w:rPr>
    </w:lvl>
    <w:lvl w:ilvl="1" w:tplc="9C5285B6" w:tentative="1">
      <w:start w:val="1"/>
      <w:numFmt w:val="bullet"/>
      <w:lvlText w:val="o"/>
      <w:lvlJc w:val="left"/>
      <w:pPr>
        <w:tabs>
          <w:tab w:val="num" w:pos="1440"/>
        </w:tabs>
        <w:ind w:left="1440" w:hanging="360"/>
      </w:pPr>
      <w:rPr>
        <w:rFonts w:ascii="Courier New" w:hAnsi="Courier New" w:hint="default"/>
      </w:rPr>
    </w:lvl>
    <w:lvl w:ilvl="2" w:tplc="0D34F5D8" w:tentative="1">
      <w:start w:val="1"/>
      <w:numFmt w:val="bullet"/>
      <w:lvlText w:val=""/>
      <w:lvlJc w:val="left"/>
      <w:pPr>
        <w:tabs>
          <w:tab w:val="num" w:pos="2160"/>
        </w:tabs>
        <w:ind w:left="2160" w:hanging="360"/>
      </w:pPr>
      <w:rPr>
        <w:rFonts w:ascii="Wingdings" w:hAnsi="Wingdings" w:hint="default"/>
      </w:rPr>
    </w:lvl>
    <w:lvl w:ilvl="3" w:tplc="24A07798" w:tentative="1">
      <w:start w:val="1"/>
      <w:numFmt w:val="bullet"/>
      <w:lvlText w:val=""/>
      <w:lvlJc w:val="left"/>
      <w:pPr>
        <w:tabs>
          <w:tab w:val="num" w:pos="2880"/>
        </w:tabs>
        <w:ind w:left="2880" w:hanging="360"/>
      </w:pPr>
      <w:rPr>
        <w:rFonts w:ascii="Symbol" w:hAnsi="Symbol" w:hint="default"/>
      </w:rPr>
    </w:lvl>
    <w:lvl w:ilvl="4" w:tplc="8598AAC8" w:tentative="1">
      <w:start w:val="1"/>
      <w:numFmt w:val="bullet"/>
      <w:lvlText w:val="o"/>
      <w:lvlJc w:val="left"/>
      <w:pPr>
        <w:tabs>
          <w:tab w:val="num" w:pos="3600"/>
        </w:tabs>
        <w:ind w:left="3600" w:hanging="360"/>
      </w:pPr>
      <w:rPr>
        <w:rFonts w:ascii="Courier New" w:hAnsi="Courier New" w:hint="default"/>
      </w:rPr>
    </w:lvl>
    <w:lvl w:ilvl="5" w:tplc="443C3AC8" w:tentative="1">
      <w:start w:val="1"/>
      <w:numFmt w:val="bullet"/>
      <w:lvlText w:val=""/>
      <w:lvlJc w:val="left"/>
      <w:pPr>
        <w:tabs>
          <w:tab w:val="num" w:pos="4320"/>
        </w:tabs>
        <w:ind w:left="4320" w:hanging="360"/>
      </w:pPr>
      <w:rPr>
        <w:rFonts w:ascii="Wingdings" w:hAnsi="Wingdings" w:hint="default"/>
      </w:rPr>
    </w:lvl>
    <w:lvl w:ilvl="6" w:tplc="6FD0EBE4" w:tentative="1">
      <w:start w:val="1"/>
      <w:numFmt w:val="bullet"/>
      <w:lvlText w:val=""/>
      <w:lvlJc w:val="left"/>
      <w:pPr>
        <w:tabs>
          <w:tab w:val="num" w:pos="5040"/>
        </w:tabs>
        <w:ind w:left="5040" w:hanging="360"/>
      </w:pPr>
      <w:rPr>
        <w:rFonts w:ascii="Symbol" w:hAnsi="Symbol" w:hint="default"/>
      </w:rPr>
    </w:lvl>
    <w:lvl w:ilvl="7" w:tplc="38CEACD2" w:tentative="1">
      <w:start w:val="1"/>
      <w:numFmt w:val="bullet"/>
      <w:lvlText w:val="o"/>
      <w:lvlJc w:val="left"/>
      <w:pPr>
        <w:tabs>
          <w:tab w:val="num" w:pos="5760"/>
        </w:tabs>
        <w:ind w:left="5760" w:hanging="360"/>
      </w:pPr>
      <w:rPr>
        <w:rFonts w:ascii="Courier New" w:hAnsi="Courier New" w:hint="default"/>
      </w:rPr>
    </w:lvl>
    <w:lvl w:ilvl="8" w:tplc="86968AB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726E45B8"/>
    <w:multiLevelType w:val="multilevel"/>
    <w:tmpl w:val="2C0E750A"/>
    <w:styleLink w:val="CourierNew141251"/>
    <w:lvl w:ilvl="0">
      <w:start w:val="1"/>
      <w:numFmt w:val="bullet"/>
      <w:lvlText w:val="-"/>
      <w:lvlJc w:val="left"/>
      <w:pPr>
        <w:ind w:left="1429" w:hanging="360"/>
      </w:pPr>
      <w:rPr>
        <w:rFonts w:ascii="Times New Roman" w:hAnsi="Times New Roman"/>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08" w15:restartNumberingAfterBreak="0">
    <w:nsid w:val="76C541EE"/>
    <w:multiLevelType w:val="hybridMultilevel"/>
    <w:tmpl w:val="DF64C174"/>
    <w:lvl w:ilvl="0" w:tplc="FFFFFFFF">
      <w:start w:val="1"/>
      <w:numFmt w:val="decimal"/>
      <w:pStyle w:val="19"/>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09" w15:restartNumberingAfterBreak="0">
    <w:nsid w:val="77C81045"/>
    <w:multiLevelType w:val="hybridMultilevel"/>
    <w:tmpl w:val="4AF88834"/>
    <w:styleLink w:val="34"/>
    <w:lvl w:ilvl="0" w:tplc="04190001">
      <w:start w:val="1"/>
      <w:numFmt w:val="bullet"/>
      <w:lvlText w:val=""/>
      <w:lvlJc w:val="left"/>
      <w:pPr>
        <w:ind w:left="2563" w:hanging="360"/>
      </w:pPr>
      <w:rPr>
        <w:rFonts w:ascii="Symbol" w:hAnsi="Symbol" w:hint="default"/>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110" w15:restartNumberingAfterBreak="0">
    <w:nsid w:val="781A4905"/>
    <w:multiLevelType w:val="multilevel"/>
    <w:tmpl w:val="00FC332A"/>
    <w:styleLink w:val="1ai31"/>
    <w:lvl w:ilvl="0">
      <w:start w:val="1"/>
      <w:numFmt w:val="decimal"/>
      <w:suff w:val="space"/>
      <w:lvlText w:val="%1."/>
      <w:lvlJc w:val="center"/>
      <w:pPr>
        <w:ind w:left="788" w:hanging="72"/>
      </w:pPr>
      <w:rPr>
        <w:rFonts w:ascii="Times New Roman" w:hAnsi="Times New Roman" w:cs="Times New Roman" w:hint="default"/>
        <w:b/>
        <w:i w:val="0"/>
        <w:sz w:val="28"/>
      </w:rPr>
    </w:lvl>
    <w:lvl w:ilvl="1">
      <w:start w:val="1"/>
      <w:numFmt w:val="decimal"/>
      <w:suff w:val="space"/>
      <w:lvlText w:val="%1.%2"/>
      <w:lvlJc w:val="center"/>
      <w:pPr>
        <w:ind w:left="858" w:hanging="432"/>
      </w:pPr>
      <w:rPr>
        <w:rFonts w:ascii="Times New Roman" w:hAnsi="Times New Roman" w:cs="Times New Roman" w:hint="default"/>
        <w:b/>
        <w:i w:val="0"/>
        <w:sz w:val="28"/>
      </w:rPr>
    </w:lvl>
    <w:lvl w:ilvl="2">
      <w:start w:val="1"/>
      <w:numFmt w:val="decimal"/>
      <w:lvlText w:val="5.5.%3."/>
      <w:lvlJc w:val="left"/>
      <w:pPr>
        <w:ind w:left="2484" w:hanging="504"/>
      </w:pPr>
      <w:rPr>
        <w:rFonts w:hint="default"/>
        <w:b/>
        <w:i w:val="0"/>
        <w:sz w:val="28"/>
      </w:rPr>
    </w:lvl>
    <w:lvl w:ilvl="3">
      <w:start w:val="1"/>
      <w:numFmt w:val="decimal"/>
      <w:lvlText w:val="%1.%2.%3.%4."/>
      <w:lvlJc w:val="left"/>
      <w:pPr>
        <w:tabs>
          <w:tab w:val="num" w:pos="2588"/>
        </w:tabs>
        <w:ind w:left="2156" w:hanging="648"/>
      </w:pPr>
      <w:rPr>
        <w:rFonts w:cs="Times New Roman" w:hint="default"/>
      </w:rPr>
    </w:lvl>
    <w:lvl w:ilvl="4">
      <w:start w:val="1"/>
      <w:numFmt w:val="decimal"/>
      <w:lvlText w:val="%1.%2.%3.%4.%5."/>
      <w:lvlJc w:val="left"/>
      <w:pPr>
        <w:tabs>
          <w:tab w:val="num" w:pos="2948"/>
        </w:tabs>
        <w:ind w:left="2660" w:hanging="792"/>
      </w:pPr>
      <w:rPr>
        <w:rFonts w:cs="Times New Roman" w:hint="default"/>
      </w:rPr>
    </w:lvl>
    <w:lvl w:ilvl="5">
      <w:start w:val="1"/>
      <w:numFmt w:val="decimal"/>
      <w:lvlText w:val="%1.%2.%3.%4.%5.%6."/>
      <w:lvlJc w:val="left"/>
      <w:pPr>
        <w:tabs>
          <w:tab w:val="num" w:pos="3668"/>
        </w:tabs>
        <w:ind w:left="3164" w:hanging="936"/>
      </w:pPr>
      <w:rPr>
        <w:rFonts w:cs="Times New Roman" w:hint="default"/>
      </w:rPr>
    </w:lvl>
    <w:lvl w:ilvl="6">
      <w:start w:val="1"/>
      <w:numFmt w:val="decimal"/>
      <w:lvlText w:val="%1.%2.%3.%4.%5.%6.%7."/>
      <w:lvlJc w:val="left"/>
      <w:pPr>
        <w:tabs>
          <w:tab w:val="num" w:pos="4388"/>
        </w:tabs>
        <w:ind w:left="3668" w:hanging="1080"/>
      </w:pPr>
      <w:rPr>
        <w:rFonts w:cs="Times New Roman" w:hint="default"/>
      </w:rPr>
    </w:lvl>
    <w:lvl w:ilvl="7">
      <w:start w:val="1"/>
      <w:numFmt w:val="decimal"/>
      <w:lvlText w:val="%1.%2.%3.%4.%5.%6.%7.%8."/>
      <w:lvlJc w:val="left"/>
      <w:pPr>
        <w:tabs>
          <w:tab w:val="num" w:pos="4748"/>
        </w:tabs>
        <w:ind w:left="4172" w:hanging="1224"/>
      </w:pPr>
      <w:rPr>
        <w:rFonts w:cs="Times New Roman" w:hint="default"/>
      </w:rPr>
    </w:lvl>
    <w:lvl w:ilvl="8">
      <w:start w:val="1"/>
      <w:numFmt w:val="decimal"/>
      <w:lvlText w:val="%1.%2.%3.%4.%5.%6.%7.%8.%9."/>
      <w:lvlJc w:val="left"/>
      <w:pPr>
        <w:tabs>
          <w:tab w:val="num" w:pos="5468"/>
        </w:tabs>
        <w:ind w:left="4748" w:hanging="1440"/>
      </w:pPr>
      <w:rPr>
        <w:rFonts w:cs="Times New Roman" w:hint="default"/>
      </w:rPr>
    </w:lvl>
  </w:abstractNum>
  <w:abstractNum w:abstractNumId="111" w15:restartNumberingAfterBreak="0">
    <w:nsid w:val="79AD3E0E"/>
    <w:multiLevelType w:val="hybridMultilevel"/>
    <w:tmpl w:val="452C2ADE"/>
    <w:lvl w:ilvl="0" w:tplc="C80600B8">
      <w:start w:val="1"/>
      <w:numFmt w:val="bullet"/>
      <w:pStyle w:val="Normal1"/>
      <w:lvlText w:val=""/>
      <w:lvlJc w:val="left"/>
      <w:pPr>
        <w:ind w:left="6173" w:hanging="360"/>
      </w:pPr>
      <w:rPr>
        <w:rFonts w:ascii="Symbol" w:hAnsi="Symbol" w:hint="default"/>
      </w:rPr>
    </w:lvl>
    <w:lvl w:ilvl="1" w:tplc="F58A7014" w:tentative="1">
      <w:start w:val="1"/>
      <w:numFmt w:val="bullet"/>
      <w:lvlText w:val="o"/>
      <w:lvlJc w:val="left"/>
      <w:pPr>
        <w:ind w:left="2007" w:hanging="360"/>
      </w:pPr>
      <w:rPr>
        <w:rFonts w:ascii="Courier New" w:hAnsi="Courier New" w:cs="Courier New" w:hint="default"/>
      </w:rPr>
    </w:lvl>
    <w:lvl w:ilvl="2" w:tplc="15F23C9A" w:tentative="1">
      <w:start w:val="1"/>
      <w:numFmt w:val="bullet"/>
      <w:lvlText w:val=""/>
      <w:lvlJc w:val="left"/>
      <w:pPr>
        <w:ind w:left="2727" w:hanging="360"/>
      </w:pPr>
      <w:rPr>
        <w:rFonts w:ascii="Wingdings" w:hAnsi="Wingdings" w:hint="default"/>
      </w:rPr>
    </w:lvl>
    <w:lvl w:ilvl="3" w:tplc="32507408" w:tentative="1">
      <w:start w:val="1"/>
      <w:numFmt w:val="bullet"/>
      <w:lvlText w:val=""/>
      <w:lvlJc w:val="left"/>
      <w:pPr>
        <w:ind w:left="3447" w:hanging="360"/>
      </w:pPr>
      <w:rPr>
        <w:rFonts w:ascii="Symbol" w:hAnsi="Symbol" w:hint="default"/>
      </w:rPr>
    </w:lvl>
    <w:lvl w:ilvl="4" w:tplc="D5AEFFD2" w:tentative="1">
      <w:start w:val="1"/>
      <w:numFmt w:val="bullet"/>
      <w:lvlText w:val="o"/>
      <w:lvlJc w:val="left"/>
      <w:pPr>
        <w:ind w:left="4167" w:hanging="360"/>
      </w:pPr>
      <w:rPr>
        <w:rFonts w:ascii="Courier New" w:hAnsi="Courier New" w:cs="Courier New" w:hint="default"/>
      </w:rPr>
    </w:lvl>
    <w:lvl w:ilvl="5" w:tplc="D62AB112" w:tentative="1">
      <w:start w:val="1"/>
      <w:numFmt w:val="bullet"/>
      <w:lvlText w:val=""/>
      <w:lvlJc w:val="left"/>
      <w:pPr>
        <w:ind w:left="4887" w:hanging="360"/>
      </w:pPr>
      <w:rPr>
        <w:rFonts w:ascii="Wingdings" w:hAnsi="Wingdings" w:hint="default"/>
      </w:rPr>
    </w:lvl>
    <w:lvl w:ilvl="6" w:tplc="704EDDE6" w:tentative="1">
      <w:start w:val="1"/>
      <w:numFmt w:val="bullet"/>
      <w:lvlText w:val=""/>
      <w:lvlJc w:val="left"/>
      <w:pPr>
        <w:ind w:left="5607" w:hanging="360"/>
      </w:pPr>
      <w:rPr>
        <w:rFonts w:ascii="Symbol" w:hAnsi="Symbol" w:hint="default"/>
      </w:rPr>
    </w:lvl>
    <w:lvl w:ilvl="7" w:tplc="6A386604" w:tentative="1">
      <w:start w:val="1"/>
      <w:numFmt w:val="bullet"/>
      <w:lvlText w:val="o"/>
      <w:lvlJc w:val="left"/>
      <w:pPr>
        <w:ind w:left="6327" w:hanging="360"/>
      </w:pPr>
      <w:rPr>
        <w:rFonts w:ascii="Courier New" w:hAnsi="Courier New" w:cs="Courier New" w:hint="default"/>
      </w:rPr>
    </w:lvl>
    <w:lvl w:ilvl="8" w:tplc="19CE680A" w:tentative="1">
      <w:start w:val="1"/>
      <w:numFmt w:val="bullet"/>
      <w:lvlText w:val=""/>
      <w:lvlJc w:val="left"/>
      <w:pPr>
        <w:ind w:left="7047" w:hanging="360"/>
      </w:pPr>
      <w:rPr>
        <w:rFonts w:ascii="Wingdings" w:hAnsi="Wingdings" w:hint="default"/>
      </w:rPr>
    </w:lvl>
  </w:abstractNum>
  <w:abstractNum w:abstractNumId="112" w15:restartNumberingAfterBreak="0">
    <w:nsid w:val="7B5D7CBC"/>
    <w:multiLevelType w:val="hybridMultilevel"/>
    <w:tmpl w:val="D66A4DCA"/>
    <w:lvl w:ilvl="0" w:tplc="FFFFFFFF">
      <w:start w:val="1"/>
      <w:numFmt w:val="bullet"/>
      <w:pStyle w:val="afe"/>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B6D571F"/>
    <w:multiLevelType w:val="hybridMultilevel"/>
    <w:tmpl w:val="2FFC464A"/>
    <w:lvl w:ilvl="0" w:tplc="FFFFFFFF">
      <w:start w:val="1"/>
      <w:numFmt w:val="bullet"/>
      <w:pStyle w:val="aff"/>
      <w:lvlText w:val=""/>
      <w:lvlJc w:val="left"/>
      <w:pPr>
        <w:tabs>
          <w:tab w:val="num" w:pos="0"/>
        </w:tabs>
        <w:ind w:left="851"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BAF4466"/>
    <w:multiLevelType w:val="hybridMultilevel"/>
    <w:tmpl w:val="74D6ABDC"/>
    <w:lvl w:ilvl="0" w:tplc="51F81EE6">
      <w:start w:val="1"/>
      <w:numFmt w:val="decimal"/>
      <w:pStyle w:val="aff0"/>
      <w:lvlText w:val="%1."/>
      <w:lvlJc w:val="left"/>
      <w:pPr>
        <w:tabs>
          <w:tab w:val="num" w:pos="1429"/>
        </w:tabs>
        <w:ind w:left="142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15" w15:restartNumberingAfterBreak="0">
    <w:nsid w:val="7C510774"/>
    <w:multiLevelType w:val="hybridMultilevel"/>
    <w:tmpl w:val="D5DCD476"/>
    <w:lvl w:ilvl="0" w:tplc="FFFFFFFF">
      <w:start w:val="1"/>
      <w:numFmt w:val="bullet"/>
      <w:pStyle w:val="IG"/>
      <w:lvlText w:val=""/>
      <w:lvlJc w:val="left"/>
      <w:pPr>
        <w:tabs>
          <w:tab w:val="num" w:pos="11"/>
        </w:tabs>
        <w:ind w:left="11" w:firstLine="709"/>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16" w15:restartNumberingAfterBreak="0">
    <w:nsid w:val="7F97273E"/>
    <w:multiLevelType w:val="multilevel"/>
    <w:tmpl w:val="55FC2698"/>
    <w:styleLink w:val="1a"/>
    <w:lvl w:ilvl="0">
      <w:start w:val="1"/>
      <w:numFmt w:val="decimal"/>
      <w:pStyle w:val="Title1"/>
      <w:lvlText w:val="%1."/>
      <w:lvlJc w:val="left"/>
      <w:pPr>
        <w:tabs>
          <w:tab w:val="num" w:pos="1367"/>
        </w:tabs>
        <w:ind w:left="800" w:firstLine="0"/>
      </w:pPr>
      <w:rPr>
        <w:rFonts w:ascii="Times New Roman" w:hAnsi="Times New Roman" w:hint="default"/>
        <w:b/>
        <w:i w:val="0"/>
        <w:caps/>
        <w:strike w:val="0"/>
        <w:dstrike w:val="0"/>
        <w:vanish w:val="0"/>
        <w:color w:val="auto"/>
        <w:sz w:val="24"/>
        <w:u w:val="none"/>
        <w:vertAlign w:val="baseline"/>
      </w:rPr>
    </w:lvl>
    <w:lvl w:ilvl="1">
      <w:start w:val="1"/>
      <w:numFmt w:val="decimal"/>
      <w:pStyle w:val="Title2"/>
      <w:lvlText w:val="%1.%2."/>
      <w:lvlJc w:val="left"/>
      <w:pPr>
        <w:tabs>
          <w:tab w:val="num" w:pos="567"/>
        </w:tabs>
        <w:ind w:left="0" w:firstLine="0"/>
      </w:pPr>
      <w:rPr>
        <w:rFonts w:ascii="Times New Roman" w:hAnsi="Times New Roman" w:cs="Times New Roman" w:hint="default"/>
        <w:b/>
        <w:bCs w:val="0"/>
        <w:i w:val="0"/>
        <w:iCs w:val="0"/>
        <w:caps w:val="0"/>
        <w:smallCaps w:val="0"/>
        <w:strike w:val="0"/>
        <w:dstrike w:val="0"/>
        <w:noProof w:val="0"/>
        <w:snapToGrid w:val="0"/>
        <w:vanish w:val="0"/>
        <w:color w:val="FFFFFF"/>
        <w:spacing w:val="0"/>
        <w:w w:val="0"/>
        <w:kern w:val="0"/>
        <w:position w:val="0"/>
        <w:sz w:val="28"/>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pStyle w:val="Table0"/>
      <w:suff w:val="nothing"/>
      <w:lvlText w:val="Таблица %1.%2.%3"/>
      <w:lvlJc w:val="left"/>
      <w:pPr>
        <w:ind w:left="11356" w:hanging="1149"/>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3">
      <w:start w:val="1"/>
      <w:numFmt w:val="decimal"/>
      <w:lvlRestart w:val="2"/>
      <w:pStyle w:val="Picture0"/>
      <w:suff w:val="space"/>
      <w:lvlText w:val="Рисунок %1.%2.%4."/>
      <w:lvlJc w:val="left"/>
      <w:pPr>
        <w:ind w:left="1783" w:hanging="648"/>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num w:numId="1">
    <w:abstractNumId w:val="50"/>
  </w:num>
  <w:num w:numId="2">
    <w:abstractNumId w:val="38"/>
  </w:num>
  <w:num w:numId="3">
    <w:abstractNumId w:val="28"/>
  </w:num>
  <w:num w:numId="4">
    <w:abstractNumId w:val="46"/>
  </w:num>
  <w:num w:numId="5">
    <w:abstractNumId w:val="102"/>
  </w:num>
  <w:num w:numId="6">
    <w:abstractNumId w:val="96"/>
  </w:num>
  <w:num w:numId="7">
    <w:abstractNumId w:val="12"/>
  </w:num>
  <w:num w:numId="8">
    <w:abstractNumId w:val="34"/>
  </w:num>
  <w:num w:numId="9">
    <w:abstractNumId w:val="1"/>
  </w:num>
  <w:num w:numId="10">
    <w:abstractNumId w:val="0"/>
  </w:num>
  <w:num w:numId="11">
    <w:abstractNumId w:val="74"/>
    <w:lvlOverride w:ilvl="0">
      <w:startOverride w:val="1"/>
    </w:lvlOverride>
  </w:num>
  <w:num w:numId="12">
    <w:abstractNumId w:val="112"/>
  </w:num>
  <w:num w:numId="13">
    <w:abstractNumId w:val="58"/>
  </w:num>
  <w:num w:numId="14">
    <w:abstractNumId w:val="2"/>
  </w:num>
  <w:num w:numId="15">
    <w:abstractNumId w:val="37"/>
  </w:num>
  <w:num w:numId="16">
    <w:abstractNumId w:val="18"/>
  </w:num>
  <w:num w:numId="17">
    <w:abstractNumId w:val="61"/>
  </w:num>
  <w:num w:numId="18">
    <w:abstractNumId w:val="97"/>
  </w:num>
  <w:num w:numId="19">
    <w:abstractNumId w:val="105"/>
  </w:num>
  <w:num w:numId="20">
    <w:abstractNumId w:val="53"/>
  </w:num>
  <w:num w:numId="21">
    <w:abstractNumId w:val="99"/>
  </w:num>
  <w:num w:numId="22">
    <w:abstractNumId w:val="72"/>
  </w:num>
  <w:num w:numId="23">
    <w:abstractNumId w:val="51"/>
  </w:num>
  <w:num w:numId="24">
    <w:abstractNumId w:val="103"/>
  </w:num>
  <w:num w:numId="25">
    <w:abstractNumId w:val="31"/>
  </w:num>
  <w:num w:numId="26">
    <w:abstractNumId w:val="90"/>
  </w:num>
  <w:num w:numId="27">
    <w:abstractNumId w:val="113"/>
  </w:num>
  <w:num w:numId="28">
    <w:abstractNumId w:val="54"/>
  </w:num>
  <w:num w:numId="29">
    <w:abstractNumId w:val="93"/>
  </w:num>
  <w:num w:numId="30">
    <w:abstractNumId w:val="17"/>
  </w:num>
  <w:num w:numId="31">
    <w:abstractNumId w:val="21"/>
  </w:num>
  <w:num w:numId="32">
    <w:abstractNumId w:val="49"/>
  </w:num>
  <w:num w:numId="33">
    <w:abstractNumId w:val="114"/>
  </w:num>
  <w:num w:numId="34">
    <w:abstractNumId w:val="9"/>
  </w:num>
  <w:num w:numId="35">
    <w:abstractNumId w:val="41"/>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5"/>
  </w:num>
  <w:num w:numId="38">
    <w:abstractNumId w:val="23"/>
  </w:num>
  <w:num w:numId="39">
    <w:abstractNumId w:val="109"/>
  </w:num>
  <w:num w:numId="40">
    <w:abstractNumId w:val="116"/>
  </w:num>
  <w:num w:numId="41">
    <w:abstractNumId w:val="33"/>
  </w:num>
  <w:num w:numId="42">
    <w:abstractNumId w:val="30"/>
  </w:num>
  <w:num w:numId="43">
    <w:abstractNumId w:val="67"/>
  </w:num>
  <w:num w:numId="44">
    <w:abstractNumId w:val="70"/>
  </w:num>
  <w:num w:numId="45">
    <w:abstractNumId w:val="77"/>
  </w:num>
  <w:num w:numId="46">
    <w:abstractNumId w:val="79"/>
  </w:num>
  <w:num w:numId="47">
    <w:abstractNumId w:val="92"/>
  </w:num>
  <w:num w:numId="48">
    <w:abstractNumId w:val="80"/>
  </w:num>
  <w:num w:numId="49">
    <w:abstractNumId w:val="13"/>
  </w:num>
  <w:num w:numId="50">
    <w:abstractNumId w:val="36"/>
  </w:num>
  <w:num w:numId="51">
    <w:abstractNumId w:val="71"/>
  </w:num>
  <w:num w:numId="52">
    <w:abstractNumId w:val="64"/>
  </w:num>
  <w:num w:numId="53">
    <w:abstractNumId w:val="52"/>
  </w:num>
  <w:num w:numId="54">
    <w:abstractNumId w:val="108"/>
  </w:num>
  <w:num w:numId="55">
    <w:abstractNumId w:val="78"/>
  </w:num>
  <w:num w:numId="56">
    <w:abstractNumId w:val="16"/>
  </w:num>
  <w:num w:numId="57">
    <w:abstractNumId w:val="57"/>
  </w:num>
  <w:num w:numId="58">
    <w:abstractNumId w:val="82"/>
  </w:num>
  <w:num w:numId="59">
    <w:abstractNumId w:val="20"/>
  </w:num>
  <w:num w:numId="60">
    <w:abstractNumId w:val="106"/>
  </w:num>
  <w:num w:numId="61">
    <w:abstractNumId w:val="11"/>
  </w:num>
  <w:num w:numId="62">
    <w:abstractNumId w:val="110"/>
  </w:num>
  <w:num w:numId="63">
    <w:abstractNumId w:val="81"/>
  </w:num>
  <w:num w:numId="64">
    <w:abstractNumId w:val="26"/>
  </w:num>
  <w:num w:numId="65">
    <w:abstractNumId w:val="111"/>
  </w:num>
  <w:num w:numId="66">
    <w:abstractNumId w:val="98"/>
  </w:num>
  <w:num w:numId="67">
    <w:abstractNumId w:val="84"/>
  </w:num>
  <w:num w:numId="68">
    <w:abstractNumId w:val="4"/>
  </w:num>
  <w:num w:numId="69">
    <w:abstractNumId w:val="40"/>
  </w:num>
  <w:num w:numId="70">
    <w:abstractNumId w:val="76"/>
  </w:num>
  <w:num w:numId="71">
    <w:abstractNumId w:val="43"/>
  </w:num>
  <w:num w:numId="72">
    <w:abstractNumId w:val="42"/>
  </w:num>
  <w:num w:numId="73">
    <w:abstractNumId w:val="100"/>
    <w:lvlOverride w:ilvl="0">
      <w:lvl w:ilvl="0">
        <w:start w:val="1"/>
        <w:numFmt w:val="decimal"/>
        <w:pStyle w:val="afb"/>
        <w:lvlText w:val="%1"/>
        <w:lvlJc w:val="center"/>
        <w:pPr>
          <w:tabs>
            <w:tab w:val="num" w:pos="1080"/>
          </w:tabs>
          <w:ind w:left="1080"/>
        </w:pPr>
        <w:rPr>
          <w:rFonts w:cs="Times New Roman" w:hint="default"/>
        </w:rPr>
      </w:lvl>
    </w:lvlOverride>
    <w:lvlOverride w:ilvl="1">
      <w:lvl w:ilvl="1" w:tentative="1">
        <w:start w:val="1"/>
        <w:numFmt w:val="lowerLetter"/>
        <w:lvlText w:val="%2."/>
        <w:lvlJc w:val="left"/>
        <w:pPr>
          <w:tabs>
            <w:tab w:val="num" w:pos="1440"/>
          </w:tabs>
          <w:ind w:left="1440" w:hanging="360"/>
        </w:pPr>
        <w:rPr>
          <w:rFonts w:cs="Times New Roman"/>
        </w:rPr>
      </w:lvl>
    </w:lvlOverride>
    <w:lvlOverride w:ilvl="2">
      <w:lvl w:ilvl="2" w:tentative="1">
        <w:start w:val="1"/>
        <w:numFmt w:val="lowerRoman"/>
        <w:lvlText w:val="%3."/>
        <w:lvlJc w:val="right"/>
        <w:pPr>
          <w:tabs>
            <w:tab w:val="num" w:pos="2160"/>
          </w:tabs>
          <w:ind w:left="2160" w:hanging="180"/>
        </w:pPr>
        <w:rPr>
          <w:rFonts w:cs="Times New Roman"/>
        </w:rPr>
      </w:lvl>
    </w:lvlOverride>
    <w:lvlOverride w:ilvl="3">
      <w:lvl w:ilvl="3" w:tentative="1">
        <w:start w:val="1"/>
        <w:numFmt w:val="decimal"/>
        <w:lvlText w:val="%4."/>
        <w:lvlJc w:val="left"/>
        <w:pPr>
          <w:tabs>
            <w:tab w:val="num" w:pos="2880"/>
          </w:tabs>
          <w:ind w:left="2880" w:hanging="360"/>
        </w:pPr>
        <w:rPr>
          <w:rFonts w:cs="Times New Roman"/>
        </w:rPr>
      </w:lvl>
    </w:lvlOverride>
    <w:lvlOverride w:ilvl="4">
      <w:lvl w:ilvl="4" w:tentative="1">
        <w:start w:val="1"/>
        <w:numFmt w:val="lowerLetter"/>
        <w:lvlText w:val="%5."/>
        <w:lvlJc w:val="left"/>
        <w:pPr>
          <w:tabs>
            <w:tab w:val="num" w:pos="3600"/>
          </w:tabs>
          <w:ind w:left="3600" w:hanging="360"/>
        </w:pPr>
        <w:rPr>
          <w:rFonts w:cs="Times New Roman"/>
        </w:rPr>
      </w:lvl>
    </w:lvlOverride>
    <w:lvlOverride w:ilvl="5">
      <w:lvl w:ilvl="5" w:tentative="1">
        <w:start w:val="1"/>
        <w:numFmt w:val="lowerRoman"/>
        <w:lvlText w:val="%6."/>
        <w:lvlJc w:val="right"/>
        <w:pPr>
          <w:tabs>
            <w:tab w:val="num" w:pos="4320"/>
          </w:tabs>
          <w:ind w:left="4320" w:hanging="180"/>
        </w:pPr>
        <w:rPr>
          <w:rFonts w:cs="Times New Roman"/>
        </w:rPr>
      </w:lvl>
    </w:lvlOverride>
    <w:lvlOverride w:ilvl="6">
      <w:lvl w:ilvl="6" w:tentative="1">
        <w:start w:val="1"/>
        <w:numFmt w:val="decimal"/>
        <w:lvlText w:val="%7."/>
        <w:lvlJc w:val="left"/>
        <w:pPr>
          <w:tabs>
            <w:tab w:val="num" w:pos="5040"/>
          </w:tabs>
          <w:ind w:left="5040" w:hanging="360"/>
        </w:pPr>
        <w:rPr>
          <w:rFonts w:cs="Times New Roman"/>
        </w:rPr>
      </w:lvl>
    </w:lvlOverride>
    <w:lvlOverride w:ilvl="7">
      <w:lvl w:ilvl="7" w:tentative="1">
        <w:start w:val="1"/>
        <w:numFmt w:val="lowerLetter"/>
        <w:lvlText w:val="%8."/>
        <w:lvlJc w:val="left"/>
        <w:pPr>
          <w:tabs>
            <w:tab w:val="num" w:pos="5760"/>
          </w:tabs>
          <w:ind w:left="5760" w:hanging="360"/>
        </w:pPr>
        <w:rPr>
          <w:rFonts w:cs="Times New Roman"/>
        </w:rPr>
      </w:lvl>
    </w:lvlOverride>
    <w:lvlOverride w:ilvl="8">
      <w:lvl w:ilvl="8" w:tentative="1">
        <w:start w:val="1"/>
        <w:numFmt w:val="lowerRoman"/>
        <w:lvlText w:val="%9."/>
        <w:lvlJc w:val="right"/>
        <w:pPr>
          <w:tabs>
            <w:tab w:val="num" w:pos="6480"/>
          </w:tabs>
          <w:ind w:left="6480" w:hanging="180"/>
        </w:pPr>
        <w:rPr>
          <w:rFonts w:cs="Times New Roman"/>
        </w:rPr>
      </w:lvl>
    </w:lvlOverride>
  </w:num>
  <w:num w:numId="74">
    <w:abstractNumId w:val="94"/>
  </w:num>
  <w:num w:numId="75">
    <w:abstractNumId w:val="63"/>
  </w:num>
  <w:num w:numId="76">
    <w:abstractNumId w:val="89"/>
  </w:num>
  <w:num w:numId="77">
    <w:abstractNumId w:val="85"/>
  </w:num>
  <w:num w:numId="78">
    <w:abstractNumId w:val="62"/>
  </w:num>
  <w:num w:numId="79">
    <w:abstractNumId w:val="10"/>
  </w:num>
  <w:num w:numId="80">
    <w:abstractNumId w:val="107"/>
  </w:num>
  <w:num w:numId="81">
    <w:abstractNumId w:val="22"/>
  </w:num>
  <w:num w:numId="82">
    <w:abstractNumId w:val="69"/>
  </w:num>
  <w:num w:numId="83">
    <w:abstractNumId w:val="59"/>
  </w:num>
  <w:num w:numId="84">
    <w:abstractNumId w:val="45"/>
  </w:num>
  <w:num w:numId="85">
    <w:abstractNumId w:val="24"/>
  </w:num>
  <w:num w:numId="86">
    <w:abstractNumId w:val="87"/>
  </w:num>
  <w:num w:numId="87">
    <w:abstractNumId w:val="104"/>
  </w:num>
  <w:num w:numId="88">
    <w:abstractNumId w:val="91"/>
  </w:num>
  <w:num w:numId="89">
    <w:abstractNumId w:val="14"/>
  </w:num>
  <w:num w:numId="90">
    <w:abstractNumId w:val="73"/>
  </w:num>
  <w:num w:numId="91">
    <w:abstractNumId w:val="75"/>
  </w:num>
  <w:num w:numId="92">
    <w:abstractNumId w:val="88"/>
  </w:num>
  <w:num w:numId="93">
    <w:abstractNumId w:val="60"/>
  </w:num>
  <w:num w:numId="94">
    <w:abstractNumId w:val="44"/>
  </w:num>
  <w:num w:numId="95">
    <w:abstractNumId w:val="29"/>
  </w:num>
  <w:num w:numId="96">
    <w:abstractNumId w:val="115"/>
  </w:num>
  <w:num w:numId="97">
    <w:abstractNumId w:val="47"/>
  </w:num>
  <w:num w:numId="98">
    <w:abstractNumId w:val="3"/>
  </w:num>
  <w:num w:numId="99">
    <w:abstractNumId w:val="56"/>
  </w:num>
  <w:num w:numId="100">
    <w:abstractNumId w:val="25"/>
  </w:num>
  <w:num w:numId="101">
    <w:abstractNumId w:val="99"/>
    <w:lvlOverride w:ilvl="0">
      <w:lvl w:ilvl="0">
        <w:start w:val="1"/>
        <w:numFmt w:val="bullet"/>
        <w:pStyle w:val="41"/>
        <w:suff w:val="space"/>
        <w:lvlText w:val="–"/>
        <w:lvlJc w:val="left"/>
        <w:pPr>
          <w:ind w:left="1" w:firstLine="567"/>
        </w:pPr>
        <w:rPr>
          <w:rFonts w:ascii="Times New Roman" w:hAnsi="Times New Roman" w:cs="Times New Roman" w:hint="default"/>
          <w:lang w:val="ru-RU"/>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102">
    <w:abstractNumId w:val="39"/>
  </w:num>
  <w:num w:numId="103">
    <w:abstractNumId w:val="32"/>
  </w:num>
  <w:num w:numId="104">
    <w:abstractNumId w:val="65"/>
  </w:num>
  <w:num w:numId="105">
    <w:abstractNumId w:val="101"/>
  </w:num>
  <w:num w:numId="106">
    <w:abstractNumId w:val="86"/>
  </w:num>
  <w:num w:numId="107">
    <w:abstractNumId w:val="19"/>
  </w:num>
  <w:num w:numId="108">
    <w:abstractNumId w:val="83"/>
  </w:num>
  <w:num w:numId="109">
    <w:abstractNumId w:val="66"/>
  </w:num>
  <w:num w:numId="110">
    <w:abstractNumId w:val="48"/>
  </w:num>
  <w:num w:numId="111">
    <w:abstractNumId w:val="15"/>
  </w:num>
  <w:num w:numId="112">
    <w:abstractNumId w:val="35"/>
  </w:num>
  <w:num w:numId="113">
    <w:abstractNumId w:val="27"/>
  </w:num>
  <w:num w:numId="114">
    <w:abstractNumId w:val="95"/>
  </w:num>
  <w:num w:numId="115">
    <w:abstractNumId w:val="68"/>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5"/>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1DD"/>
    <w:rsid w:val="000011EC"/>
    <w:rsid w:val="00003006"/>
    <w:rsid w:val="000030D7"/>
    <w:rsid w:val="000039F9"/>
    <w:rsid w:val="00004111"/>
    <w:rsid w:val="0000478B"/>
    <w:rsid w:val="00005F53"/>
    <w:rsid w:val="00006282"/>
    <w:rsid w:val="00006CC1"/>
    <w:rsid w:val="00010855"/>
    <w:rsid w:val="00010ABC"/>
    <w:rsid w:val="00010FD0"/>
    <w:rsid w:val="000118FB"/>
    <w:rsid w:val="000143E5"/>
    <w:rsid w:val="00015526"/>
    <w:rsid w:val="00015583"/>
    <w:rsid w:val="00015672"/>
    <w:rsid w:val="000160DF"/>
    <w:rsid w:val="00017E7B"/>
    <w:rsid w:val="0002023F"/>
    <w:rsid w:val="00020467"/>
    <w:rsid w:val="0002103B"/>
    <w:rsid w:val="00021C68"/>
    <w:rsid w:val="00022DD5"/>
    <w:rsid w:val="0002312C"/>
    <w:rsid w:val="0002457C"/>
    <w:rsid w:val="00024679"/>
    <w:rsid w:val="00027320"/>
    <w:rsid w:val="000330F2"/>
    <w:rsid w:val="0003330A"/>
    <w:rsid w:val="0003518E"/>
    <w:rsid w:val="00036A75"/>
    <w:rsid w:val="0003750E"/>
    <w:rsid w:val="0003794D"/>
    <w:rsid w:val="00040761"/>
    <w:rsid w:val="00040AAB"/>
    <w:rsid w:val="000418F4"/>
    <w:rsid w:val="000429AD"/>
    <w:rsid w:val="00043909"/>
    <w:rsid w:val="00043AE5"/>
    <w:rsid w:val="0004517B"/>
    <w:rsid w:val="000475CF"/>
    <w:rsid w:val="000509D3"/>
    <w:rsid w:val="00053737"/>
    <w:rsid w:val="0005558E"/>
    <w:rsid w:val="0005598C"/>
    <w:rsid w:val="00057C24"/>
    <w:rsid w:val="0006030C"/>
    <w:rsid w:val="00060746"/>
    <w:rsid w:val="00060D03"/>
    <w:rsid w:val="00061726"/>
    <w:rsid w:val="000619FC"/>
    <w:rsid w:val="00061DAA"/>
    <w:rsid w:val="0006341A"/>
    <w:rsid w:val="000636E8"/>
    <w:rsid w:val="000640B8"/>
    <w:rsid w:val="0006592E"/>
    <w:rsid w:val="00065ADC"/>
    <w:rsid w:val="00065B41"/>
    <w:rsid w:val="00066050"/>
    <w:rsid w:val="0006679C"/>
    <w:rsid w:val="00066A9C"/>
    <w:rsid w:val="00067AC5"/>
    <w:rsid w:val="00067D4A"/>
    <w:rsid w:val="0007194B"/>
    <w:rsid w:val="000726BE"/>
    <w:rsid w:val="00073B4C"/>
    <w:rsid w:val="00074407"/>
    <w:rsid w:val="000762F9"/>
    <w:rsid w:val="000763F7"/>
    <w:rsid w:val="00077620"/>
    <w:rsid w:val="000778CF"/>
    <w:rsid w:val="00077A8E"/>
    <w:rsid w:val="00082F26"/>
    <w:rsid w:val="000834D3"/>
    <w:rsid w:val="000834E2"/>
    <w:rsid w:val="00083832"/>
    <w:rsid w:val="000848F2"/>
    <w:rsid w:val="00086471"/>
    <w:rsid w:val="00086664"/>
    <w:rsid w:val="00086871"/>
    <w:rsid w:val="00086905"/>
    <w:rsid w:val="00090C0E"/>
    <w:rsid w:val="00091F9C"/>
    <w:rsid w:val="00093763"/>
    <w:rsid w:val="0009398F"/>
    <w:rsid w:val="0009576F"/>
    <w:rsid w:val="000976D6"/>
    <w:rsid w:val="000A0BCB"/>
    <w:rsid w:val="000A0E22"/>
    <w:rsid w:val="000A131C"/>
    <w:rsid w:val="000A2221"/>
    <w:rsid w:val="000A3348"/>
    <w:rsid w:val="000A3F34"/>
    <w:rsid w:val="000A5BFE"/>
    <w:rsid w:val="000A6876"/>
    <w:rsid w:val="000A746C"/>
    <w:rsid w:val="000B0CBB"/>
    <w:rsid w:val="000B274A"/>
    <w:rsid w:val="000B327D"/>
    <w:rsid w:val="000B4D8E"/>
    <w:rsid w:val="000B67E5"/>
    <w:rsid w:val="000C01DB"/>
    <w:rsid w:val="000C0779"/>
    <w:rsid w:val="000C1AAA"/>
    <w:rsid w:val="000C2AEB"/>
    <w:rsid w:val="000C2F20"/>
    <w:rsid w:val="000C3B66"/>
    <w:rsid w:val="000C3DA6"/>
    <w:rsid w:val="000C428F"/>
    <w:rsid w:val="000C6704"/>
    <w:rsid w:val="000C680C"/>
    <w:rsid w:val="000C74FD"/>
    <w:rsid w:val="000D0B4D"/>
    <w:rsid w:val="000D1A30"/>
    <w:rsid w:val="000D2572"/>
    <w:rsid w:val="000D2BBC"/>
    <w:rsid w:val="000D2F89"/>
    <w:rsid w:val="000D3CCA"/>
    <w:rsid w:val="000D4253"/>
    <w:rsid w:val="000D4382"/>
    <w:rsid w:val="000D619D"/>
    <w:rsid w:val="000D61AD"/>
    <w:rsid w:val="000D6765"/>
    <w:rsid w:val="000D7036"/>
    <w:rsid w:val="000D7375"/>
    <w:rsid w:val="000D7DC9"/>
    <w:rsid w:val="000E00E0"/>
    <w:rsid w:val="000E0AE0"/>
    <w:rsid w:val="000E0B23"/>
    <w:rsid w:val="000E0E77"/>
    <w:rsid w:val="000E489C"/>
    <w:rsid w:val="000E5FC4"/>
    <w:rsid w:val="000E7304"/>
    <w:rsid w:val="000E7F07"/>
    <w:rsid w:val="000F21B8"/>
    <w:rsid w:val="000F3822"/>
    <w:rsid w:val="000F479F"/>
    <w:rsid w:val="000F6412"/>
    <w:rsid w:val="0010062F"/>
    <w:rsid w:val="0010292A"/>
    <w:rsid w:val="00102AF8"/>
    <w:rsid w:val="00102E23"/>
    <w:rsid w:val="001035DE"/>
    <w:rsid w:val="00104180"/>
    <w:rsid w:val="00104289"/>
    <w:rsid w:val="00105A1F"/>
    <w:rsid w:val="00105B7C"/>
    <w:rsid w:val="00107735"/>
    <w:rsid w:val="00110778"/>
    <w:rsid w:val="001115FA"/>
    <w:rsid w:val="001116A3"/>
    <w:rsid w:val="00112FB8"/>
    <w:rsid w:val="00113CFC"/>
    <w:rsid w:val="00113DF0"/>
    <w:rsid w:val="00114A87"/>
    <w:rsid w:val="00114AAF"/>
    <w:rsid w:val="00115C4E"/>
    <w:rsid w:val="0011637D"/>
    <w:rsid w:val="00117F4A"/>
    <w:rsid w:val="001202E9"/>
    <w:rsid w:val="00120CE4"/>
    <w:rsid w:val="00121263"/>
    <w:rsid w:val="00121A82"/>
    <w:rsid w:val="001227F6"/>
    <w:rsid w:val="00122D97"/>
    <w:rsid w:val="00123E0B"/>
    <w:rsid w:val="00124419"/>
    <w:rsid w:val="00124A66"/>
    <w:rsid w:val="00124CAB"/>
    <w:rsid w:val="00124DCB"/>
    <w:rsid w:val="0012514A"/>
    <w:rsid w:val="001253CF"/>
    <w:rsid w:val="001258CA"/>
    <w:rsid w:val="00127E07"/>
    <w:rsid w:val="00131809"/>
    <w:rsid w:val="0013245F"/>
    <w:rsid w:val="00132DD5"/>
    <w:rsid w:val="00133057"/>
    <w:rsid w:val="00134E2C"/>
    <w:rsid w:val="0013542D"/>
    <w:rsid w:val="00135647"/>
    <w:rsid w:val="00135E17"/>
    <w:rsid w:val="0013693A"/>
    <w:rsid w:val="00136DE9"/>
    <w:rsid w:val="001378D8"/>
    <w:rsid w:val="00137BC5"/>
    <w:rsid w:val="0014040F"/>
    <w:rsid w:val="00142427"/>
    <w:rsid w:val="00142810"/>
    <w:rsid w:val="00142D9E"/>
    <w:rsid w:val="001449C8"/>
    <w:rsid w:val="00146118"/>
    <w:rsid w:val="0014712C"/>
    <w:rsid w:val="001473CA"/>
    <w:rsid w:val="00147863"/>
    <w:rsid w:val="001516AC"/>
    <w:rsid w:val="0015241D"/>
    <w:rsid w:val="00152426"/>
    <w:rsid w:val="00152B3D"/>
    <w:rsid w:val="001533C3"/>
    <w:rsid w:val="00153E64"/>
    <w:rsid w:val="00154940"/>
    <w:rsid w:val="00154A91"/>
    <w:rsid w:val="00157E78"/>
    <w:rsid w:val="0016004F"/>
    <w:rsid w:val="00160828"/>
    <w:rsid w:val="00161EF5"/>
    <w:rsid w:val="001638FC"/>
    <w:rsid w:val="001646BF"/>
    <w:rsid w:val="00166A61"/>
    <w:rsid w:val="00167911"/>
    <w:rsid w:val="00170214"/>
    <w:rsid w:val="0017245C"/>
    <w:rsid w:val="00172508"/>
    <w:rsid w:val="001743E9"/>
    <w:rsid w:val="00174DB8"/>
    <w:rsid w:val="00175FB1"/>
    <w:rsid w:val="00176D96"/>
    <w:rsid w:val="001816C8"/>
    <w:rsid w:val="001857E2"/>
    <w:rsid w:val="00185E63"/>
    <w:rsid w:val="00185F23"/>
    <w:rsid w:val="0018681E"/>
    <w:rsid w:val="00187C22"/>
    <w:rsid w:val="00190765"/>
    <w:rsid w:val="00194216"/>
    <w:rsid w:val="00195E9C"/>
    <w:rsid w:val="00196409"/>
    <w:rsid w:val="001968A1"/>
    <w:rsid w:val="001A0658"/>
    <w:rsid w:val="001A0685"/>
    <w:rsid w:val="001A0E6D"/>
    <w:rsid w:val="001A18F5"/>
    <w:rsid w:val="001A24BC"/>
    <w:rsid w:val="001A354C"/>
    <w:rsid w:val="001A35DD"/>
    <w:rsid w:val="001A503A"/>
    <w:rsid w:val="001A5C0A"/>
    <w:rsid w:val="001A6DD0"/>
    <w:rsid w:val="001B0D72"/>
    <w:rsid w:val="001B2615"/>
    <w:rsid w:val="001B390A"/>
    <w:rsid w:val="001B46E6"/>
    <w:rsid w:val="001B474F"/>
    <w:rsid w:val="001B5840"/>
    <w:rsid w:val="001B67C2"/>
    <w:rsid w:val="001B6968"/>
    <w:rsid w:val="001B77AC"/>
    <w:rsid w:val="001C01CA"/>
    <w:rsid w:val="001C01E2"/>
    <w:rsid w:val="001C0387"/>
    <w:rsid w:val="001C04FE"/>
    <w:rsid w:val="001C1707"/>
    <w:rsid w:val="001C2DD8"/>
    <w:rsid w:val="001C3371"/>
    <w:rsid w:val="001C51E1"/>
    <w:rsid w:val="001C5A2C"/>
    <w:rsid w:val="001D1206"/>
    <w:rsid w:val="001D1253"/>
    <w:rsid w:val="001D14EB"/>
    <w:rsid w:val="001D1C05"/>
    <w:rsid w:val="001D3AA0"/>
    <w:rsid w:val="001D6078"/>
    <w:rsid w:val="001D68EF"/>
    <w:rsid w:val="001D71AC"/>
    <w:rsid w:val="001E0929"/>
    <w:rsid w:val="001E164F"/>
    <w:rsid w:val="001E175A"/>
    <w:rsid w:val="001E271A"/>
    <w:rsid w:val="001E2EAB"/>
    <w:rsid w:val="001E348B"/>
    <w:rsid w:val="001E387E"/>
    <w:rsid w:val="001E477A"/>
    <w:rsid w:val="001E6E5E"/>
    <w:rsid w:val="001F0D27"/>
    <w:rsid w:val="001F27CC"/>
    <w:rsid w:val="001F2819"/>
    <w:rsid w:val="001F3168"/>
    <w:rsid w:val="001F3CC8"/>
    <w:rsid w:val="001F49F1"/>
    <w:rsid w:val="001F6264"/>
    <w:rsid w:val="001F6A6D"/>
    <w:rsid w:val="001F6B38"/>
    <w:rsid w:val="001F7C83"/>
    <w:rsid w:val="001F7D7D"/>
    <w:rsid w:val="002006B2"/>
    <w:rsid w:val="00201619"/>
    <w:rsid w:val="00202586"/>
    <w:rsid w:val="0020344E"/>
    <w:rsid w:val="0020364E"/>
    <w:rsid w:val="002100E6"/>
    <w:rsid w:val="00210E45"/>
    <w:rsid w:val="0021111A"/>
    <w:rsid w:val="00212485"/>
    <w:rsid w:val="00212CD0"/>
    <w:rsid w:val="00213190"/>
    <w:rsid w:val="0021357D"/>
    <w:rsid w:val="0021387E"/>
    <w:rsid w:val="00213D3C"/>
    <w:rsid w:val="002147B8"/>
    <w:rsid w:val="00214AF2"/>
    <w:rsid w:val="00215230"/>
    <w:rsid w:val="0021552F"/>
    <w:rsid w:val="00215FEE"/>
    <w:rsid w:val="00217523"/>
    <w:rsid w:val="00220BDC"/>
    <w:rsid w:val="00221126"/>
    <w:rsid w:val="00221A57"/>
    <w:rsid w:val="00225492"/>
    <w:rsid w:val="0022669E"/>
    <w:rsid w:val="0023013B"/>
    <w:rsid w:val="00230E21"/>
    <w:rsid w:val="00233300"/>
    <w:rsid w:val="0023381A"/>
    <w:rsid w:val="002343B8"/>
    <w:rsid w:val="00235CA0"/>
    <w:rsid w:val="00236A2D"/>
    <w:rsid w:val="00236EF0"/>
    <w:rsid w:val="0024164D"/>
    <w:rsid w:val="00242FE3"/>
    <w:rsid w:val="00242FFA"/>
    <w:rsid w:val="00244194"/>
    <w:rsid w:val="00244706"/>
    <w:rsid w:val="00245DE2"/>
    <w:rsid w:val="00246505"/>
    <w:rsid w:val="0025112B"/>
    <w:rsid w:val="0025161E"/>
    <w:rsid w:val="00251C09"/>
    <w:rsid w:val="00251EB1"/>
    <w:rsid w:val="002536CA"/>
    <w:rsid w:val="00253A0C"/>
    <w:rsid w:val="00254092"/>
    <w:rsid w:val="002540D1"/>
    <w:rsid w:val="002547C6"/>
    <w:rsid w:val="00254A5C"/>
    <w:rsid w:val="002551BE"/>
    <w:rsid w:val="00255798"/>
    <w:rsid w:val="0025677A"/>
    <w:rsid w:val="00256A0A"/>
    <w:rsid w:val="0025793C"/>
    <w:rsid w:val="00260F62"/>
    <w:rsid w:val="0026154C"/>
    <w:rsid w:val="00261A27"/>
    <w:rsid w:val="0026329C"/>
    <w:rsid w:val="002632B5"/>
    <w:rsid w:val="002634E2"/>
    <w:rsid w:val="00264DDD"/>
    <w:rsid w:val="00264FE8"/>
    <w:rsid w:val="0026552B"/>
    <w:rsid w:val="00266A67"/>
    <w:rsid w:val="002704EC"/>
    <w:rsid w:val="00270534"/>
    <w:rsid w:val="00270539"/>
    <w:rsid w:val="00270F9A"/>
    <w:rsid w:val="00272553"/>
    <w:rsid w:val="00274512"/>
    <w:rsid w:val="00274876"/>
    <w:rsid w:val="00274F8A"/>
    <w:rsid w:val="0027585B"/>
    <w:rsid w:val="00276997"/>
    <w:rsid w:val="00276CBF"/>
    <w:rsid w:val="002813D5"/>
    <w:rsid w:val="00283C86"/>
    <w:rsid w:val="00284CCE"/>
    <w:rsid w:val="00284D44"/>
    <w:rsid w:val="0028612F"/>
    <w:rsid w:val="002861B9"/>
    <w:rsid w:val="002901D9"/>
    <w:rsid w:val="002918E0"/>
    <w:rsid w:val="00291FB5"/>
    <w:rsid w:val="002929CA"/>
    <w:rsid w:val="002938E2"/>
    <w:rsid w:val="002A066E"/>
    <w:rsid w:val="002A17A5"/>
    <w:rsid w:val="002A3038"/>
    <w:rsid w:val="002A42FB"/>
    <w:rsid w:val="002B013A"/>
    <w:rsid w:val="002B1A3D"/>
    <w:rsid w:val="002B331D"/>
    <w:rsid w:val="002B4961"/>
    <w:rsid w:val="002B5F50"/>
    <w:rsid w:val="002B6FD8"/>
    <w:rsid w:val="002C1B8B"/>
    <w:rsid w:val="002C21C6"/>
    <w:rsid w:val="002C2635"/>
    <w:rsid w:val="002C2F9E"/>
    <w:rsid w:val="002C40BE"/>
    <w:rsid w:val="002C4420"/>
    <w:rsid w:val="002C4ED7"/>
    <w:rsid w:val="002C5751"/>
    <w:rsid w:val="002C6F0F"/>
    <w:rsid w:val="002C777F"/>
    <w:rsid w:val="002D169F"/>
    <w:rsid w:val="002D1716"/>
    <w:rsid w:val="002D1EB3"/>
    <w:rsid w:val="002D2EA2"/>
    <w:rsid w:val="002D385A"/>
    <w:rsid w:val="002D3861"/>
    <w:rsid w:val="002D4280"/>
    <w:rsid w:val="002D4CE4"/>
    <w:rsid w:val="002D55C0"/>
    <w:rsid w:val="002D68D0"/>
    <w:rsid w:val="002E0544"/>
    <w:rsid w:val="002E0718"/>
    <w:rsid w:val="002E0C24"/>
    <w:rsid w:val="002E1445"/>
    <w:rsid w:val="002E19BC"/>
    <w:rsid w:val="002E20CC"/>
    <w:rsid w:val="002E385A"/>
    <w:rsid w:val="002E390C"/>
    <w:rsid w:val="002E42A6"/>
    <w:rsid w:val="002E5832"/>
    <w:rsid w:val="002E6001"/>
    <w:rsid w:val="002E6416"/>
    <w:rsid w:val="002E6B29"/>
    <w:rsid w:val="002E7401"/>
    <w:rsid w:val="002E78C3"/>
    <w:rsid w:val="002F1481"/>
    <w:rsid w:val="002F186E"/>
    <w:rsid w:val="002F1CED"/>
    <w:rsid w:val="002F22B1"/>
    <w:rsid w:val="002F2637"/>
    <w:rsid w:val="002F39F6"/>
    <w:rsid w:val="002F3DE4"/>
    <w:rsid w:val="002F4B7D"/>
    <w:rsid w:val="002F50C5"/>
    <w:rsid w:val="002F5185"/>
    <w:rsid w:val="002F6285"/>
    <w:rsid w:val="002F66D9"/>
    <w:rsid w:val="002F67C0"/>
    <w:rsid w:val="002F71C7"/>
    <w:rsid w:val="002F75F2"/>
    <w:rsid w:val="00301883"/>
    <w:rsid w:val="00302755"/>
    <w:rsid w:val="0030306A"/>
    <w:rsid w:val="00303C22"/>
    <w:rsid w:val="00304686"/>
    <w:rsid w:val="00304E27"/>
    <w:rsid w:val="00304ED9"/>
    <w:rsid w:val="00304EEA"/>
    <w:rsid w:val="00305D65"/>
    <w:rsid w:val="00306618"/>
    <w:rsid w:val="0030678B"/>
    <w:rsid w:val="003073CD"/>
    <w:rsid w:val="00307C50"/>
    <w:rsid w:val="00307D00"/>
    <w:rsid w:val="003135B8"/>
    <w:rsid w:val="00316FC3"/>
    <w:rsid w:val="00317018"/>
    <w:rsid w:val="0031730E"/>
    <w:rsid w:val="00320674"/>
    <w:rsid w:val="00320B49"/>
    <w:rsid w:val="00321029"/>
    <w:rsid w:val="00322A4B"/>
    <w:rsid w:val="0032351F"/>
    <w:rsid w:val="00323612"/>
    <w:rsid w:val="003238D0"/>
    <w:rsid w:val="0032410B"/>
    <w:rsid w:val="0032535F"/>
    <w:rsid w:val="00325810"/>
    <w:rsid w:val="00325A80"/>
    <w:rsid w:val="003276E0"/>
    <w:rsid w:val="00330408"/>
    <w:rsid w:val="0033283B"/>
    <w:rsid w:val="00333B5C"/>
    <w:rsid w:val="00333EB8"/>
    <w:rsid w:val="0033486A"/>
    <w:rsid w:val="00334D8D"/>
    <w:rsid w:val="003353F1"/>
    <w:rsid w:val="003358AB"/>
    <w:rsid w:val="00336970"/>
    <w:rsid w:val="00336A9E"/>
    <w:rsid w:val="00336C5E"/>
    <w:rsid w:val="00337BDC"/>
    <w:rsid w:val="00337DFF"/>
    <w:rsid w:val="00341589"/>
    <w:rsid w:val="00342959"/>
    <w:rsid w:val="00344030"/>
    <w:rsid w:val="003442A3"/>
    <w:rsid w:val="00345478"/>
    <w:rsid w:val="00345681"/>
    <w:rsid w:val="0034661D"/>
    <w:rsid w:val="00347567"/>
    <w:rsid w:val="00350C9C"/>
    <w:rsid w:val="00350FA6"/>
    <w:rsid w:val="003510FE"/>
    <w:rsid w:val="00351B09"/>
    <w:rsid w:val="00354979"/>
    <w:rsid w:val="003567F9"/>
    <w:rsid w:val="00356E7C"/>
    <w:rsid w:val="0035726C"/>
    <w:rsid w:val="00360BA5"/>
    <w:rsid w:val="00361541"/>
    <w:rsid w:val="00361595"/>
    <w:rsid w:val="00361F8C"/>
    <w:rsid w:val="0036288A"/>
    <w:rsid w:val="003651E2"/>
    <w:rsid w:val="00365F6C"/>
    <w:rsid w:val="00366EDA"/>
    <w:rsid w:val="0037033E"/>
    <w:rsid w:val="00370E23"/>
    <w:rsid w:val="003725AB"/>
    <w:rsid w:val="00374C92"/>
    <w:rsid w:val="003756D2"/>
    <w:rsid w:val="003761F1"/>
    <w:rsid w:val="0037627D"/>
    <w:rsid w:val="0037660A"/>
    <w:rsid w:val="00377746"/>
    <w:rsid w:val="0037780D"/>
    <w:rsid w:val="003805EE"/>
    <w:rsid w:val="003816E5"/>
    <w:rsid w:val="00382B3C"/>
    <w:rsid w:val="003851BF"/>
    <w:rsid w:val="00386826"/>
    <w:rsid w:val="00386B14"/>
    <w:rsid w:val="00386E34"/>
    <w:rsid w:val="003870D7"/>
    <w:rsid w:val="00387773"/>
    <w:rsid w:val="003917FB"/>
    <w:rsid w:val="00392572"/>
    <w:rsid w:val="00392D91"/>
    <w:rsid w:val="00392F47"/>
    <w:rsid w:val="0039337B"/>
    <w:rsid w:val="003A0079"/>
    <w:rsid w:val="003A124D"/>
    <w:rsid w:val="003A334A"/>
    <w:rsid w:val="003A3FBA"/>
    <w:rsid w:val="003A43A5"/>
    <w:rsid w:val="003A46D7"/>
    <w:rsid w:val="003A4763"/>
    <w:rsid w:val="003A5217"/>
    <w:rsid w:val="003A583D"/>
    <w:rsid w:val="003A5A62"/>
    <w:rsid w:val="003A6120"/>
    <w:rsid w:val="003A6FD0"/>
    <w:rsid w:val="003A78B3"/>
    <w:rsid w:val="003B0E91"/>
    <w:rsid w:val="003B13A8"/>
    <w:rsid w:val="003B1518"/>
    <w:rsid w:val="003B1522"/>
    <w:rsid w:val="003B2596"/>
    <w:rsid w:val="003B2609"/>
    <w:rsid w:val="003B27DF"/>
    <w:rsid w:val="003B38A3"/>
    <w:rsid w:val="003B3F65"/>
    <w:rsid w:val="003B436B"/>
    <w:rsid w:val="003B5A8F"/>
    <w:rsid w:val="003B5B48"/>
    <w:rsid w:val="003B61CD"/>
    <w:rsid w:val="003B62C9"/>
    <w:rsid w:val="003B6A36"/>
    <w:rsid w:val="003B7961"/>
    <w:rsid w:val="003B7D18"/>
    <w:rsid w:val="003C0B9C"/>
    <w:rsid w:val="003C1BFD"/>
    <w:rsid w:val="003C1D5D"/>
    <w:rsid w:val="003C32E2"/>
    <w:rsid w:val="003C4A99"/>
    <w:rsid w:val="003C532C"/>
    <w:rsid w:val="003C797E"/>
    <w:rsid w:val="003C7D5E"/>
    <w:rsid w:val="003C7DA4"/>
    <w:rsid w:val="003D0460"/>
    <w:rsid w:val="003D2B49"/>
    <w:rsid w:val="003D3705"/>
    <w:rsid w:val="003D392B"/>
    <w:rsid w:val="003D3B1D"/>
    <w:rsid w:val="003D3BEB"/>
    <w:rsid w:val="003D402A"/>
    <w:rsid w:val="003D421D"/>
    <w:rsid w:val="003D62C5"/>
    <w:rsid w:val="003D67D5"/>
    <w:rsid w:val="003D7CEA"/>
    <w:rsid w:val="003E0375"/>
    <w:rsid w:val="003E071D"/>
    <w:rsid w:val="003E0D06"/>
    <w:rsid w:val="003E15F2"/>
    <w:rsid w:val="003E1F47"/>
    <w:rsid w:val="003E26CB"/>
    <w:rsid w:val="003E406A"/>
    <w:rsid w:val="003E5D0A"/>
    <w:rsid w:val="003E5F7A"/>
    <w:rsid w:val="003E6E0A"/>
    <w:rsid w:val="003F0FF8"/>
    <w:rsid w:val="003F1847"/>
    <w:rsid w:val="003F20A4"/>
    <w:rsid w:val="003F23A7"/>
    <w:rsid w:val="003F2543"/>
    <w:rsid w:val="003F3244"/>
    <w:rsid w:val="003F4218"/>
    <w:rsid w:val="003F42D9"/>
    <w:rsid w:val="003F4E9D"/>
    <w:rsid w:val="003F54BC"/>
    <w:rsid w:val="003F563E"/>
    <w:rsid w:val="003F5D61"/>
    <w:rsid w:val="003F7391"/>
    <w:rsid w:val="00400394"/>
    <w:rsid w:val="00401915"/>
    <w:rsid w:val="00401B01"/>
    <w:rsid w:val="004039F5"/>
    <w:rsid w:val="004054F1"/>
    <w:rsid w:val="0040568A"/>
    <w:rsid w:val="00406C8D"/>
    <w:rsid w:val="00406DA4"/>
    <w:rsid w:val="00407AF2"/>
    <w:rsid w:val="00411DF2"/>
    <w:rsid w:val="0041391A"/>
    <w:rsid w:val="00413A06"/>
    <w:rsid w:val="00413FD4"/>
    <w:rsid w:val="004141DD"/>
    <w:rsid w:val="00414286"/>
    <w:rsid w:val="00415070"/>
    <w:rsid w:val="00415F05"/>
    <w:rsid w:val="00420198"/>
    <w:rsid w:val="00420DC8"/>
    <w:rsid w:val="00422152"/>
    <w:rsid w:val="00422753"/>
    <w:rsid w:val="004227FA"/>
    <w:rsid w:val="00422EB6"/>
    <w:rsid w:val="0042358A"/>
    <w:rsid w:val="004248FC"/>
    <w:rsid w:val="004251F8"/>
    <w:rsid w:val="00425C6B"/>
    <w:rsid w:val="0042600B"/>
    <w:rsid w:val="00426BF0"/>
    <w:rsid w:val="00427649"/>
    <w:rsid w:val="00430E1D"/>
    <w:rsid w:val="0043108E"/>
    <w:rsid w:val="00431ABF"/>
    <w:rsid w:val="00432985"/>
    <w:rsid w:val="004329B0"/>
    <w:rsid w:val="00432E21"/>
    <w:rsid w:val="00432FBC"/>
    <w:rsid w:val="0043378B"/>
    <w:rsid w:val="0043408D"/>
    <w:rsid w:val="0043442F"/>
    <w:rsid w:val="004344AB"/>
    <w:rsid w:val="0043494B"/>
    <w:rsid w:val="00434C38"/>
    <w:rsid w:val="00435B5D"/>
    <w:rsid w:val="0043674F"/>
    <w:rsid w:val="00437D87"/>
    <w:rsid w:val="00440765"/>
    <w:rsid w:val="00440EBC"/>
    <w:rsid w:val="00441980"/>
    <w:rsid w:val="00441FE4"/>
    <w:rsid w:val="0044208D"/>
    <w:rsid w:val="0044232C"/>
    <w:rsid w:val="0044239E"/>
    <w:rsid w:val="00442ABF"/>
    <w:rsid w:val="00442D92"/>
    <w:rsid w:val="004432E2"/>
    <w:rsid w:val="004435B4"/>
    <w:rsid w:val="00444BFB"/>
    <w:rsid w:val="0044582E"/>
    <w:rsid w:val="00445DD7"/>
    <w:rsid w:val="00451C51"/>
    <w:rsid w:val="00453088"/>
    <w:rsid w:val="004545C9"/>
    <w:rsid w:val="0045489C"/>
    <w:rsid w:val="004565EE"/>
    <w:rsid w:val="00456D3A"/>
    <w:rsid w:val="00457E15"/>
    <w:rsid w:val="004620DA"/>
    <w:rsid w:val="00462727"/>
    <w:rsid w:val="00463145"/>
    <w:rsid w:val="00464623"/>
    <w:rsid w:val="00465E88"/>
    <w:rsid w:val="00466382"/>
    <w:rsid w:val="004671AE"/>
    <w:rsid w:val="004672E8"/>
    <w:rsid w:val="004704AA"/>
    <w:rsid w:val="0047056C"/>
    <w:rsid w:val="0047100C"/>
    <w:rsid w:val="00472EFD"/>
    <w:rsid w:val="004732E2"/>
    <w:rsid w:val="0047358D"/>
    <w:rsid w:val="00473D2D"/>
    <w:rsid w:val="00473DC0"/>
    <w:rsid w:val="00474441"/>
    <w:rsid w:val="004759AD"/>
    <w:rsid w:val="00481184"/>
    <w:rsid w:val="004814D1"/>
    <w:rsid w:val="004833A9"/>
    <w:rsid w:val="0048433E"/>
    <w:rsid w:val="0048498D"/>
    <w:rsid w:val="00484ADB"/>
    <w:rsid w:val="00485987"/>
    <w:rsid w:val="00486E89"/>
    <w:rsid w:val="004907F5"/>
    <w:rsid w:val="0049097E"/>
    <w:rsid w:val="0049194A"/>
    <w:rsid w:val="00491F3C"/>
    <w:rsid w:val="004929E7"/>
    <w:rsid w:val="00494878"/>
    <w:rsid w:val="004A219E"/>
    <w:rsid w:val="004A2CDE"/>
    <w:rsid w:val="004A40A1"/>
    <w:rsid w:val="004A5324"/>
    <w:rsid w:val="004A59A8"/>
    <w:rsid w:val="004A68AE"/>
    <w:rsid w:val="004A767A"/>
    <w:rsid w:val="004A7BC2"/>
    <w:rsid w:val="004B02A3"/>
    <w:rsid w:val="004B20AE"/>
    <w:rsid w:val="004B379E"/>
    <w:rsid w:val="004B3F97"/>
    <w:rsid w:val="004B43D0"/>
    <w:rsid w:val="004B54A2"/>
    <w:rsid w:val="004B585C"/>
    <w:rsid w:val="004B5E85"/>
    <w:rsid w:val="004B6E4C"/>
    <w:rsid w:val="004B75A9"/>
    <w:rsid w:val="004C0801"/>
    <w:rsid w:val="004C15C7"/>
    <w:rsid w:val="004C3685"/>
    <w:rsid w:val="004C370F"/>
    <w:rsid w:val="004C3E14"/>
    <w:rsid w:val="004C4A88"/>
    <w:rsid w:val="004C5714"/>
    <w:rsid w:val="004C6022"/>
    <w:rsid w:val="004C7714"/>
    <w:rsid w:val="004D1A1E"/>
    <w:rsid w:val="004D2134"/>
    <w:rsid w:val="004D23BB"/>
    <w:rsid w:val="004D410E"/>
    <w:rsid w:val="004D6C2D"/>
    <w:rsid w:val="004D70EB"/>
    <w:rsid w:val="004D72F0"/>
    <w:rsid w:val="004E10B2"/>
    <w:rsid w:val="004E28E9"/>
    <w:rsid w:val="004E2A19"/>
    <w:rsid w:val="004E2E88"/>
    <w:rsid w:val="004E33F7"/>
    <w:rsid w:val="004E38D5"/>
    <w:rsid w:val="004E5554"/>
    <w:rsid w:val="004E57FE"/>
    <w:rsid w:val="004E5885"/>
    <w:rsid w:val="004E5C0F"/>
    <w:rsid w:val="004E73B2"/>
    <w:rsid w:val="004E745C"/>
    <w:rsid w:val="004E76C9"/>
    <w:rsid w:val="004E7C4A"/>
    <w:rsid w:val="004F06E5"/>
    <w:rsid w:val="004F1609"/>
    <w:rsid w:val="004F2777"/>
    <w:rsid w:val="004F2B69"/>
    <w:rsid w:val="005002C3"/>
    <w:rsid w:val="00500638"/>
    <w:rsid w:val="005006EB"/>
    <w:rsid w:val="00500B0C"/>
    <w:rsid w:val="00500B8E"/>
    <w:rsid w:val="005018CF"/>
    <w:rsid w:val="0050206F"/>
    <w:rsid w:val="00502209"/>
    <w:rsid w:val="0050227A"/>
    <w:rsid w:val="00502E93"/>
    <w:rsid w:val="0050364B"/>
    <w:rsid w:val="005045E5"/>
    <w:rsid w:val="0050538A"/>
    <w:rsid w:val="00505C60"/>
    <w:rsid w:val="00505CAA"/>
    <w:rsid w:val="0050640B"/>
    <w:rsid w:val="00506F05"/>
    <w:rsid w:val="00507375"/>
    <w:rsid w:val="00511BD8"/>
    <w:rsid w:val="00512E8C"/>
    <w:rsid w:val="005133EC"/>
    <w:rsid w:val="00514136"/>
    <w:rsid w:val="00514D1F"/>
    <w:rsid w:val="00515852"/>
    <w:rsid w:val="00516243"/>
    <w:rsid w:val="005164DA"/>
    <w:rsid w:val="0051731F"/>
    <w:rsid w:val="005208B0"/>
    <w:rsid w:val="0052112B"/>
    <w:rsid w:val="00521EC1"/>
    <w:rsid w:val="00521F09"/>
    <w:rsid w:val="00522898"/>
    <w:rsid w:val="00522D4E"/>
    <w:rsid w:val="00523472"/>
    <w:rsid w:val="005234B9"/>
    <w:rsid w:val="005235AE"/>
    <w:rsid w:val="005235E1"/>
    <w:rsid w:val="00523F9B"/>
    <w:rsid w:val="00524D8A"/>
    <w:rsid w:val="00525A71"/>
    <w:rsid w:val="00525FC5"/>
    <w:rsid w:val="00530408"/>
    <w:rsid w:val="00530AE0"/>
    <w:rsid w:val="00530DF5"/>
    <w:rsid w:val="00531C6B"/>
    <w:rsid w:val="00531E1B"/>
    <w:rsid w:val="00532AA8"/>
    <w:rsid w:val="00534090"/>
    <w:rsid w:val="005348BB"/>
    <w:rsid w:val="0053612E"/>
    <w:rsid w:val="00537AF0"/>
    <w:rsid w:val="00542101"/>
    <w:rsid w:val="00542415"/>
    <w:rsid w:val="00543F33"/>
    <w:rsid w:val="005443EC"/>
    <w:rsid w:val="00544DB4"/>
    <w:rsid w:val="00546971"/>
    <w:rsid w:val="00554208"/>
    <w:rsid w:val="0055633B"/>
    <w:rsid w:val="0055799E"/>
    <w:rsid w:val="00557A99"/>
    <w:rsid w:val="00561791"/>
    <w:rsid w:val="00562EED"/>
    <w:rsid w:val="00563728"/>
    <w:rsid w:val="00563C92"/>
    <w:rsid w:val="005642C2"/>
    <w:rsid w:val="00564FA7"/>
    <w:rsid w:val="00565BA4"/>
    <w:rsid w:val="00566397"/>
    <w:rsid w:val="00566537"/>
    <w:rsid w:val="00567229"/>
    <w:rsid w:val="005679FF"/>
    <w:rsid w:val="00567B96"/>
    <w:rsid w:val="00567FCC"/>
    <w:rsid w:val="00571263"/>
    <w:rsid w:val="005713B2"/>
    <w:rsid w:val="0057316E"/>
    <w:rsid w:val="00573BF8"/>
    <w:rsid w:val="00573F55"/>
    <w:rsid w:val="00576953"/>
    <w:rsid w:val="00577038"/>
    <w:rsid w:val="005810FD"/>
    <w:rsid w:val="00582A4B"/>
    <w:rsid w:val="00582B26"/>
    <w:rsid w:val="00583B6E"/>
    <w:rsid w:val="005848C6"/>
    <w:rsid w:val="005852AD"/>
    <w:rsid w:val="005855AA"/>
    <w:rsid w:val="00591736"/>
    <w:rsid w:val="00592567"/>
    <w:rsid w:val="00592B4D"/>
    <w:rsid w:val="00592D4B"/>
    <w:rsid w:val="00592D53"/>
    <w:rsid w:val="00593596"/>
    <w:rsid w:val="0059375A"/>
    <w:rsid w:val="005A0824"/>
    <w:rsid w:val="005A0ECE"/>
    <w:rsid w:val="005A28BA"/>
    <w:rsid w:val="005A29AE"/>
    <w:rsid w:val="005A3DE2"/>
    <w:rsid w:val="005A4228"/>
    <w:rsid w:val="005A4D1E"/>
    <w:rsid w:val="005A571C"/>
    <w:rsid w:val="005A62AC"/>
    <w:rsid w:val="005A674C"/>
    <w:rsid w:val="005B051D"/>
    <w:rsid w:val="005B0706"/>
    <w:rsid w:val="005B1010"/>
    <w:rsid w:val="005B1222"/>
    <w:rsid w:val="005B12F0"/>
    <w:rsid w:val="005B1516"/>
    <w:rsid w:val="005B2CE3"/>
    <w:rsid w:val="005B2DA2"/>
    <w:rsid w:val="005B49E6"/>
    <w:rsid w:val="005B5639"/>
    <w:rsid w:val="005B5653"/>
    <w:rsid w:val="005B6F7E"/>
    <w:rsid w:val="005B7859"/>
    <w:rsid w:val="005B7C64"/>
    <w:rsid w:val="005B7D50"/>
    <w:rsid w:val="005C0DD8"/>
    <w:rsid w:val="005C103E"/>
    <w:rsid w:val="005C27A1"/>
    <w:rsid w:val="005C4A07"/>
    <w:rsid w:val="005C57C3"/>
    <w:rsid w:val="005C624F"/>
    <w:rsid w:val="005C6C72"/>
    <w:rsid w:val="005C6F46"/>
    <w:rsid w:val="005C783C"/>
    <w:rsid w:val="005C7A18"/>
    <w:rsid w:val="005D2F04"/>
    <w:rsid w:val="005D626C"/>
    <w:rsid w:val="005D6F27"/>
    <w:rsid w:val="005D78C0"/>
    <w:rsid w:val="005D7CD7"/>
    <w:rsid w:val="005E06AC"/>
    <w:rsid w:val="005E088E"/>
    <w:rsid w:val="005E12DB"/>
    <w:rsid w:val="005E1A83"/>
    <w:rsid w:val="005E2622"/>
    <w:rsid w:val="005E41DC"/>
    <w:rsid w:val="005E4AB5"/>
    <w:rsid w:val="005E522D"/>
    <w:rsid w:val="005E5DD4"/>
    <w:rsid w:val="005F0E91"/>
    <w:rsid w:val="005F1C7E"/>
    <w:rsid w:val="005F58C8"/>
    <w:rsid w:val="005F6697"/>
    <w:rsid w:val="005F73D0"/>
    <w:rsid w:val="0060015E"/>
    <w:rsid w:val="00600585"/>
    <w:rsid w:val="00600BF4"/>
    <w:rsid w:val="00602EDC"/>
    <w:rsid w:val="006033A7"/>
    <w:rsid w:val="006036DC"/>
    <w:rsid w:val="00603840"/>
    <w:rsid w:val="00604F4A"/>
    <w:rsid w:val="00604FB4"/>
    <w:rsid w:val="00605A9C"/>
    <w:rsid w:val="00607C73"/>
    <w:rsid w:val="00607D52"/>
    <w:rsid w:val="00610531"/>
    <w:rsid w:val="006116CC"/>
    <w:rsid w:val="00612E6B"/>
    <w:rsid w:val="006132E5"/>
    <w:rsid w:val="006150BA"/>
    <w:rsid w:val="0061565A"/>
    <w:rsid w:val="00617838"/>
    <w:rsid w:val="00617D9B"/>
    <w:rsid w:val="006202E8"/>
    <w:rsid w:val="006203D8"/>
    <w:rsid w:val="00620406"/>
    <w:rsid w:val="0062390A"/>
    <w:rsid w:val="0062448D"/>
    <w:rsid w:val="00625528"/>
    <w:rsid w:val="00626D8E"/>
    <w:rsid w:val="00627F74"/>
    <w:rsid w:val="00631D6D"/>
    <w:rsid w:val="00632109"/>
    <w:rsid w:val="006326F6"/>
    <w:rsid w:val="006348EB"/>
    <w:rsid w:val="00634DDD"/>
    <w:rsid w:val="00634EC4"/>
    <w:rsid w:val="00634F56"/>
    <w:rsid w:val="006356B7"/>
    <w:rsid w:val="0063652D"/>
    <w:rsid w:val="00636DBF"/>
    <w:rsid w:val="0063701F"/>
    <w:rsid w:val="006372D5"/>
    <w:rsid w:val="00637D15"/>
    <w:rsid w:val="00640538"/>
    <w:rsid w:val="00640935"/>
    <w:rsid w:val="006414DB"/>
    <w:rsid w:val="00642235"/>
    <w:rsid w:val="00642B6A"/>
    <w:rsid w:val="006435F8"/>
    <w:rsid w:val="006452A2"/>
    <w:rsid w:val="00645A4D"/>
    <w:rsid w:val="00646A6A"/>
    <w:rsid w:val="006473CB"/>
    <w:rsid w:val="006509B6"/>
    <w:rsid w:val="00651297"/>
    <w:rsid w:val="00652D14"/>
    <w:rsid w:val="00652DC7"/>
    <w:rsid w:val="00653897"/>
    <w:rsid w:val="00653A6B"/>
    <w:rsid w:val="00656073"/>
    <w:rsid w:val="0065631B"/>
    <w:rsid w:val="00656B13"/>
    <w:rsid w:val="00656FC6"/>
    <w:rsid w:val="006571AA"/>
    <w:rsid w:val="00657558"/>
    <w:rsid w:val="00657999"/>
    <w:rsid w:val="00660409"/>
    <w:rsid w:val="00660858"/>
    <w:rsid w:val="006611F9"/>
    <w:rsid w:val="00661AE6"/>
    <w:rsid w:val="00664092"/>
    <w:rsid w:val="00664497"/>
    <w:rsid w:val="0066528E"/>
    <w:rsid w:val="00665798"/>
    <w:rsid w:val="00665881"/>
    <w:rsid w:val="00666548"/>
    <w:rsid w:val="00667630"/>
    <w:rsid w:val="00670718"/>
    <w:rsid w:val="00671088"/>
    <w:rsid w:val="00672832"/>
    <w:rsid w:val="006741CF"/>
    <w:rsid w:val="00674BC6"/>
    <w:rsid w:val="0067557D"/>
    <w:rsid w:val="00675ED8"/>
    <w:rsid w:val="00676F11"/>
    <w:rsid w:val="006803DE"/>
    <w:rsid w:val="006804CE"/>
    <w:rsid w:val="00680B16"/>
    <w:rsid w:val="0068192B"/>
    <w:rsid w:val="00681C15"/>
    <w:rsid w:val="006827A7"/>
    <w:rsid w:val="00685884"/>
    <w:rsid w:val="0068591F"/>
    <w:rsid w:val="0068629B"/>
    <w:rsid w:val="00687168"/>
    <w:rsid w:val="00690128"/>
    <w:rsid w:val="006919BB"/>
    <w:rsid w:val="00692743"/>
    <w:rsid w:val="00692B86"/>
    <w:rsid w:val="00692C9F"/>
    <w:rsid w:val="0069314E"/>
    <w:rsid w:val="00694170"/>
    <w:rsid w:val="006950F1"/>
    <w:rsid w:val="00696C38"/>
    <w:rsid w:val="006A0203"/>
    <w:rsid w:val="006A0237"/>
    <w:rsid w:val="006A0880"/>
    <w:rsid w:val="006A13C2"/>
    <w:rsid w:val="006A16A2"/>
    <w:rsid w:val="006A186C"/>
    <w:rsid w:val="006A2437"/>
    <w:rsid w:val="006A3958"/>
    <w:rsid w:val="006A6139"/>
    <w:rsid w:val="006A653B"/>
    <w:rsid w:val="006A6592"/>
    <w:rsid w:val="006A6B10"/>
    <w:rsid w:val="006A6C92"/>
    <w:rsid w:val="006A7B85"/>
    <w:rsid w:val="006B0B63"/>
    <w:rsid w:val="006B2234"/>
    <w:rsid w:val="006B29BF"/>
    <w:rsid w:val="006B2AB3"/>
    <w:rsid w:val="006B2E45"/>
    <w:rsid w:val="006B441A"/>
    <w:rsid w:val="006B4526"/>
    <w:rsid w:val="006B5F55"/>
    <w:rsid w:val="006B607E"/>
    <w:rsid w:val="006B68BF"/>
    <w:rsid w:val="006B6BE8"/>
    <w:rsid w:val="006C2597"/>
    <w:rsid w:val="006C26B0"/>
    <w:rsid w:val="006C34FA"/>
    <w:rsid w:val="006C4074"/>
    <w:rsid w:val="006C4E09"/>
    <w:rsid w:val="006C61C8"/>
    <w:rsid w:val="006C6D52"/>
    <w:rsid w:val="006C6F86"/>
    <w:rsid w:val="006C7BEB"/>
    <w:rsid w:val="006D2093"/>
    <w:rsid w:val="006D2FA1"/>
    <w:rsid w:val="006D32AD"/>
    <w:rsid w:val="006D3471"/>
    <w:rsid w:val="006D36EA"/>
    <w:rsid w:val="006D3875"/>
    <w:rsid w:val="006D3D9E"/>
    <w:rsid w:val="006D412C"/>
    <w:rsid w:val="006D58CC"/>
    <w:rsid w:val="006D69D8"/>
    <w:rsid w:val="006D728A"/>
    <w:rsid w:val="006D74BE"/>
    <w:rsid w:val="006E104C"/>
    <w:rsid w:val="006E19C3"/>
    <w:rsid w:val="006E21A1"/>
    <w:rsid w:val="006E4C17"/>
    <w:rsid w:val="006E621D"/>
    <w:rsid w:val="006E6BDD"/>
    <w:rsid w:val="006E6E1B"/>
    <w:rsid w:val="006F1287"/>
    <w:rsid w:val="006F29BA"/>
    <w:rsid w:val="006F47C8"/>
    <w:rsid w:val="006F5198"/>
    <w:rsid w:val="006F5814"/>
    <w:rsid w:val="006F6415"/>
    <w:rsid w:val="006F67A8"/>
    <w:rsid w:val="006F6ED7"/>
    <w:rsid w:val="00701FD1"/>
    <w:rsid w:val="0070224E"/>
    <w:rsid w:val="0070407E"/>
    <w:rsid w:val="0070434D"/>
    <w:rsid w:val="00704BF1"/>
    <w:rsid w:val="00705A81"/>
    <w:rsid w:val="0070679E"/>
    <w:rsid w:val="007070F4"/>
    <w:rsid w:val="00710850"/>
    <w:rsid w:val="00711F16"/>
    <w:rsid w:val="00713BAB"/>
    <w:rsid w:val="00713E7E"/>
    <w:rsid w:val="00713F4E"/>
    <w:rsid w:val="0071439A"/>
    <w:rsid w:val="00714968"/>
    <w:rsid w:val="00715899"/>
    <w:rsid w:val="0071690A"/>
    <w:rsid w:val="00717276"/>
    <w:rsid w:val="00717488"/>
    <w:rsid w:val="0071758D"/>
    <w:rsid w:val="00717810"/>
    <w:rsid w:val="00717FF1"/>
    <w:rsid w:val="00720015"/>
    <w:rsid w:val="0072011E"/>
    <w:rsid w:val="00723017"/>
    <w:rsid w:val="0072331B"/>
    <w:rsid w:val="00723826"/>
    <w:rsid w:val="00723B2B"/>
    <w:rsid w:val="0072404F"/>
    <w:rsid w:val="00724692"/>
    <w:rsid w:val="007246F2"/>
    <w:rsid w:val="0072547A"/>
    <w:rsid w:val="007263A0"/>
    <w:rsid w:val="00726982"/>
    <w:rsid w:val="0072715F"/>
    <w:rsid w:val="0072728B"/>
    <w:rsid w:val="00727EB1"/>
    <w:rsid w:val="00732412"/>
    <w:rsid w:val="00732536"/>
    <w:rsid w:val="00732FE9"/>
    <w:rsid w:val="0073414B"/>
    <w:rsid w:val="00734B91"/>
    <w:rsid w:val="00737279"/>
    <w:rsid w:val="00737320"/>
    <w:rsid w:val="007406E2"/>
    <w:rsid w:val="0074094E"/>
    <w:rsid w:val="007409B9"/>
    <w:rsid w:val="00741CFB"/>
    <w:rsid w:val="0074228E"/>
    <w:rsid w:val="00744238"/>
    <w:rsid w:val="00744C62"/>
    <w:rsid w:val="00745111"/>
    <w:rsid w:val="00745B25"/>
    <w:rsid w:val="0074623C"/>
    <w:rsid w:val="007467FB"/>
    <w:rsid w:val="00747030"/>
    <w:rsid w:val="00747EC4"/>
    <w:rsid w:val="00752AA5"/>
    <w:rsid w:val="00754D08"/>
    <w:rsid w:val="00755305"/>
    <w:rsid w:val="00755CDE"/>
    <w:rsid w:val="00756971"/>
    <w:rsid w:val="00756A33"/>
    <w:rsid w:val="00756F9C"/>
    <w:rsid w:val="00757347"/>
    <w:rsid w:val="007602B3"/>
    <w:rsid w:val="007610A5"/>
    <w:rsid w:val="00761127"/>
    <w:rsid w:val="00761248"/>
    <w:rsid w:val="007619CA"/>
    <w:rsid w:val="00762922"/>
    <w:rsid w:val="00762CB2"/>
    <w:rsid w:val="00762FCF"/>
    <w:rsid w:val="00763286"/>
    <w:rsid w:val="00764935"/>
    <w:rsid w:val="00765263"/>
    <w:rsid w:val="00765316"/>
    <w:rsid w:val="007659BE"/>
    <w:rsid w:val="00765AF9"/>
    <w:rsid w:val="00765B11"/>
    <w:rsid w:val="00765E30"/>
    <w:rsid w:val="00766D05"/>
    <w:rsid w:val="007676F4"/>
    <w:rsid w:val="00767CE6"/>
    <w:rsid w:val="00770DC6"/>
    <w:rsid w:val="00770FD1"/>
    <w:rsid w:val="00773E80"/>
    <w:rsid w:val="00775033"/>
    <w:rsid w:val="00775B2D"/>
    <w:rsid w:val="007768AF"/>
    <w:rsid w:val="00777DD9"/>
    <w:rsid w:val="0078011A"/>
    <w:rsid w:val="00780315"/>
    <w:rsid w:val="00780604"/>
    <w:rsid w:val="007823D0"/>
    <w:rsid w:val="00783480"/>
    <w:rsid w:val="00783EF4"/>
    <w:rsid w:val="00784CD6"/>
    <w:rsid w:val="00786811"/>
    <w:rsid w:val="00786F37"/>
    <w:rsid w:val="00787B11"/>
    <w:rsid w:val="00787F45"/>
    <w:rsid w:val="00790434"/>
    <w:rsid w:val="007916D5"/>
    <w:rsid w:val="00792CDD"/>
    <w:rsid w:val="007934D9"/>
    <w:rsid w:val="00793FC8"/>
    <w:rsid w:val="007975CA"/>
    <w:rsid w:val="007A0509"/>
    <w:rsid w:val="007A0A5F"/>
    <w:rsid w:val="007A1B9C"/>
    <w:rsid w:val="007A1C11"/>
    <w:rsid w:val="007A217D"/>
    <w:rsid w:val="007A25D8"/>
    <w:rsid w:val="007A32BA"/>
    <w:rsid w:val="007A3507"/>
    <w:rsid w:val="007A38EC"/>
    <w:rsid w:val="007A4C77"/>
    <w:rsid w:val="007A5629"/>
    <w:rsid w:val="007A5819"/>
    <w:rsid w:val="007A5D13"/>
    <w:rsid w:val="007A6DE2"/>
    <w:rsid w:val="007A7B60"/>
    <w:rsid w:val="007A7DC1"/>
    <w:rsid w:val="007B03FD"/>
    <w:rsid w:val="007B2AAF"/>
    <w:rsid w:val="007B4DB9"/>
    <w:rsid w:val="007B6048"/>
    <w:rsid w:val="007B6147"/>
    <w:rsid w:val="007C0056"/>
    <w:rsid w:val="007C0C91"/>
    <w:rsid w:val="007C18C9"/>
    <w:rsid w:val="007C25EE"/>
    <w:rsid w:val="007C2603"/>
    <w:rsid w:val="007C5D9E"/>
    <w:rsid w:val="007C5E21"/>
    <w:rsid w:val="007C605C"/>
    <w:rsid w:val="007D13FA"/>
    <w:rsid w:val="007D2606"/>
    <w:rsid w:val="007D2775"/>
    <w:rsid w:val="007D2A72"/>
    <w:rsid w:val="007D3046"/>
    <w:rsid w:val="007D38CE"/>
    <w:rsid w:val="007D46B4"/>
    <w:rsid w:val="007D5209"/>
    <w:rsid w:val="007D6154"/>
    <w:rsid w:val="007D61FD"/>
    <w:rsid w:val="007D68BE"/>
    <w:rsid w:val="007D6B7D"/>
    <w:rsid w:val="007D708B"/>
    <w:rsid w:val="007E0A67"/>
    <w:rsid w:val="007E0C83"/>
    <w:rsid w:val="007E1169"/>
    <w:rsid w:val="007E2CB7"/>
    <w:rsid w:val="007E360C"/>
    <w:rsid w:val="007E3AB0"/>
    <w:rsid w:val="007E54ED"/>
    <w:rsid w:val="007E5837"/>
    <w:rsid w:val="007F0D2D"/>
    <w:rsid w:val="007F160E"/>
    <w:rsid w:val="007F1D17"/>
    <w:rsid w:val="007F1E48"/>
    <w:rsid w:val="007F49F9"/>
    <w:rsid w:val="007F514D"/>
    <w:rsid w:val="007F7383"/>
    <w:rsid w:val="007F7705"/>
    <w:rsid w:val="007F78B7"/>
    <w:rsid w:val="00800183"/>
    <w:rsid w:val="0080040F"/>
    <w:rsid w:val="008009AA"/>
    <w:rsid w:val="00800B18"/>
    <w:rsid w:val="008015CA"/>
    <w:rsid w:val="00802289"/>
    <w:rsid w:val="008029AA"/>
    <w:rsid w:val="00802B82"/>
    <w:rsid w:val="00802C8E"/>
    <w:rsid w:val="0080356F"/>
    <w:rsid w:val="0080362D"/>
    <w:rsid w:val="00803BBF"/>
    <w:rsid w:val="00804AA0"/>
    <w:rsid w:val="0080577E"/>
    <w:rsid w:val="00805A13"/>
    <w:rsid w:val="00811020"/>
    <w:rsid w:val="0081292B"/>
    <w:rsid w:val="00813162"/>
    <w:rsid w:val="008154E6"/>
    <w:rsid w:val="0081722A"/>
    <w:rsid w:val="00820443"/>
    <w:rsid w:val="008216E8"/>
    <w:rsid w:val="00821A03"/>
    <w:rsid w:val="0082255B"/>
    <w:rsid w:val="00822E2F"/>
    <w:rsid w:val="00823BA4"/>
    <w:rsid w:val="0082475C"/>
    <w:rsid w:val="00824822"/>
    <w:rsid w:val="00825880"/>
    <w:rsid w:val="00825B3C"/>
    <w:rsid w:val="008270C3"/>
    <w:rsid w:val="00831ED3"/>
    <w:rsid w:val="0083219D"/>
    <w:rsid w:val="00832AA0"/>
    <w:rsid w:val="00832FA4"/>
    <w:rsid w:val="00833C81"/>
    <w:rsid w:val="00834AA5"/>
    <w:rsid w:val="0083547D"/>
    <w:rsid w:val="00835F8E"/>
    <w:rsid w:val="008372A2"/>
    <w:rsid w:val="0084010C"/>
    <w:rsid w:val="00840DED"/>
    <w:rsid w:val="008412B5"/>
    <w:rsid w:val="00841BE1"/>
    <w:rsid w:val="00843370"/>
    <w:rsid w:val="008448F2"/>
    <w:rsid w:val="00844DCF"/>
    <w:rsid w:val="00845941"/>
    <w:rsid w:val="00846703"/>
    <w:rsid w:val="0084717F"/>
    <w:rsid w:val="00851994"/>
    <w:rsid w:val="00851B82"/>
    <w:rsid w:val="00852149"/>
    <w:rsid w:val="00852FBA"/>
    <w:rsid w:val="0085391F"/>
    <w:rsid w:val="008555BE"/>
    <w:rsid w:val="00856637"/>
    <w:rsid w:val="00856934"/>
    <w:rsid w:val="008572C2"/>
    <w:rsid w:val="008576FC"/>
    <w:rsid w:val="00857818"/>
    <w:rsid w:val="008605B8"/>
    <w:rsid w:val="0086348F"/>
    <w:rsid w:val="00864389"/>
    <w:rsid w:val="00864759"/>
    <w:rsid w:val="00865BEE"/>
    <w:rsid w:val="00865CAB"/>
    <w:rsid w:val="008660E9"/>
    <w:rsid w:val="00866E51"/>
    <w:rsid w:val="00867B04"/>
    <w:rsid w:val="00867F69"/>
    <w:rsid w:val="0087258B"/>
    <w:rsid w:val="00873BE0"/>
    <w:rsid w:val="00874181"/>
    <w:rsid w:val="00874457"/>
    <w:rsid w:val="00877761"/>
    <w:rsid w:val="008777D5"/>
    <w:rsid w:val="00881C76"/>
    <w:rsid w:val="0088552B"/>
    <w:rsid w:val="008858DF"/>
    <w:rsid w:val="00885B83"/>
    <w:rsid w:val="0088777D"/>
    <w:rsid w:val="00890A5B"/>
    <w:rsid w:val="0089212E"/>
    <w:rsid w:val="008938BF"/>
    <w:rsid w:val="00896748"/>
    <w:rsid w:val="00897CFA"/>
    <w:rsid w:val="00897F90"/>
    <w:rsid w:val="008A031C"/>
    <w:rsid w:val="008A17DC"/>
    <w:rsid w:val="008A38B0"/>
    <w:rsid w:val="008A5EC3"/>
    <w:rsid w:val="008A6C3C"/>
    <w:rsid w:val="008A6FB9"/>
    <w:rsid w:val="008A7FE7"/>
    <w:rsid w:val="008B301E"/>
    <w:rsid w:val="008B396E"/>
    <w:rsid w:val="008B3B1A"/>
    <w:rsid w:val="008B3DFD"/>
    <w:rsid w:val="008B46DF"/>
    <w:rsid w:val="008B680B"/>
    <w:rsid w:val="008B7C79"/>
    <w:rsid w:val="008B7CCD"/>
    <w:rsid w:val="008C039A"/>
    <w:rsid w:val="008C11E4"/>
    <w:rsid w:val="008C12F4"/>
    <w:rsid w:val="008C1C33"/>
    <w:rsid w:val="008C2588"/>
    <w:rsid w:val="008C3A6B"/>
    <w:rsid w:val="008C44FE"/>
    <w:rsid w:val="008C45FB"/>
    <w:rsid w:val="008C4FF4"/>
    <w:rsid w:val="008C5106"/>
    <w:rsid w:val="008C5C85"/>
    <w:rsid w:val="008D0A49"/>
    <w:rsid w:val="008D16B8"/>
    <w:rsid w:val="008D1904"/>
    <w:rsid w:val="008D1EE0"/>
    <w:rsid w:val="008D3226"/>
    <w:rsid w:val="008D391A"/>
    <w:rsid w:val="008D48FA"/>
    <w:rsid w:val="008D56C5"/>
    <w:rsid w:val="008D7066"/>
    <w:rsid w:val="008D751A"/>
    <w:rsid w:val="008D76F5"/>
    <w:rsid w:val="008D78AA"/>
    <w:rsid w:val="008D7F8A"/>
    <w:rsid w:val="008E06A1"/>
    <w:rsid w:val="008E0B1E"/>
    <w:rsid w:val="008E19E2"/>
    <w:rsid w:val="008E23E3"/>
    <w:rsid w:val="008E24A1"/>
    <w:rsid w:val="008E3587"/>
    <w:rsid w:val="008E4287"/>
    <w:rsid w:val="008E54A2"/>
    <w:rsid w:val="008E6825"/>
    <w:rsid w:val="008E7875"/>
    <w:rsid w:val="008F01D9"/>
    <w:rsid w:val="008F0EBF"/>
    <w:rsid w:val="008F12A7"/>
    <w:rsid w:val="008F1AC0"/>
    <w:rsid w:val="008F2257"/>
    <w:rsid w:val="008F2EF8"/>
    <w:rsid w:val="008F2F3F"/>
    <w:rsid w:val="008F4157"/>
    <w:rsid w:val="008F4359"/>
    <w:rsid w:val="008F4DA0"/>
    <w:rsid w:val="008F5912"/>
    <w:rsid w:val="008F6707"/>
    <w:rsid w:val="00900345"/>
    <w:rsid w:val="0090089F"/>
    <w:rsid w:val="00900AE6"/>
    <w:rsid w:val="00901744"/>
    <w:rsid w:val="00901D18"/>
    <w:rsid w:val="0090292D"/>
    <w:rsid w:val="00903194"/>
    <w:rsid w:val="0090338A"/>
    <w:rsid w:val="00904056"/>
    <w:rsid w:val="009050D8"/>
    <w:rsid w:val="0090591B"/>
    <w:rsid w:val="009071C4"/>
    <w:rsid w:val="00910142"/>
    <w:rsid w:val="009104CC"/>
    <w:rsid w:val="00912DE4"/>
    <w:rsid w:val="00914D05"/>
    <w:rsid w:val="0091644D"/>
    <w:rsid w:val="00916699"/>
    <w:rsid w:val="009169E4"/>
    <w:rsid w:val="00917B9E"/>
    <w:rsid w:val="00917E44"/>
    <w:rsid w:val="009214DC"/>
    <w:rsid w:val="00924BBA"/>
    <w:rsid w:val="00924CD9"/>
    <w:rsid w:val="009250D1"/>
    <w:rsid w:val="00926547"/>
    <w:rsid w:val="009300C9"/>
    <w:rsid w:val="00930915"/>
    <w:rsid w:val="0093221A"/>
    <w:rsid w:val="00932394"/>
    <w:rsid w:val="0093317B"/>
    <w:rsid w:val="00933E56"/>
    <w:rsid w:val="00933FF8"/>
    <w:rsid w:val="00936F5F"/>
    <w:rsid w:val="00941B3C"/>
    <w:rsid w:val="009428AA"/>
    <w:rsid w:val="00943895"/>
    <w:rsid w:val="00944EE8"/>
    <w:rsid w:val="0094522F"/>
    <w:rsid w:val="009455CD"/>
    <w:rsid w:val="00945AD7"/>
    <w:rsid w:val="00946642"/>
    <w:rsid w:val="009471EF"/>
    <w:rsid w:val="00950F53"/>
    <w:rsid w:val="00952BED"/>
    <w:rsid w:val="00952FF2"/>
    <w:rsid w:val="00953321"/>
    <w:rsid w:val="0095374C"/>
    <w:rsid w:val="0095552A"/>
    <w:rsid w:val="00955556"/>
    <w:rsid w:val="00955E68"/>
    <w:rsid w:val="009561F1"/>
    <w:rsid w:val="00957589"/>
    <w:rsid w:val="00957874"/>
    <w:rsid w:val="00960C64"/>
    <w:rsid w:val="00960DF9"/>
    <w:rsid w:val="00960F1D"/>
    <w:rsid w:val="00961BAB"/>
    <w:rsid w:val="00961F98"/>
    <w:rsid w:val="009630C5"/>
    <w:rsid w:val="009631FD"/>
    <w:rsid w:val="009633CF"/>
    <w:rsid w:val="00964D7D"/>
    <w:rsid w:val="009652EE"/>
    <w:rsid w:val="009672F3"/>
    <w:rsid w:val="009673ED"/>
    <w:rsid w:val="00967BE3"/>
    <w:rsid w:val="0097082B"/>
    <w:rsid w:val="009718A1"/>
    <w:rsid w:val="00973D76"/>
    <w:rsid w:val="009742FB"/>
    <w:rsid w:val="009745F8"/>
    <w:rsid w:val="00974907"/>
    <w:rsid w:val="00974D5A"/>
    <w:rsid w:val="009750EF"/>
    <w:rsid w:val="009754EA"/>
    <w:rsid w:val="00975B05"/>
    <w:rsid w:val="00976070"/>
    <w:rsid w:val="0097684D"/>
    <w:rsid w:val="00980734"/>
    <w:rsid w:val="00980978"/>
    <w:rsid w:val="00980A80"/>
    <w:rsid w:val="0098184B"/>
    <w:rsid w:val="00981F4A"/>
    <w:rsid w:val="009825E1"/>
    <w:rsid w:val="009841D2"/>
    <w:rsid w:val="00984C18"/>
    <w:rsid w:val="009854B8"/>
    <w:rsid w:val="00985808"/>
    <w:rsid w:val="00985D81"/>
    <w:rsid w:val="00991418"/>
    <w:rsid w:val="009917D7"/>
    <w:rsid w:val="00991D15"/>
    <w:rsid w:val="009926D1"/>
    <w:rsid w:val="00993D8F"/>
    <w:rsid w:val="009A091C"/>
    <w:rsid w:val="009A0D83"/>
    <w:rsid w:val="009A1747"/>
    <w:rsid w:val="009A1992"/>
    <w:rsid w:val="009A1D3E"/>
    <w:rsid w:val="009A2553"/>
    <w:rsid w:val="009A2F54"/>
    <w:rsid w:val="009A345C"/>
    <w:rsid w:val="009A3ACD"/>
    <w:rsid w:val="009A538A"/>
    <w:rsid w:val="009A5CDF"/>
    <w:rsid w:val="009A5E2F"/>
    <w:rsid w:val="009B00A2"/>
    <w:rsid w:val="009B0E5D"/>
    <w:rsid w:val="009B0F94"/>
    <w:rsid w:val="009B14F8"/>
    <w:rsid w:val="009B244C"/>
    <w:rsid w:val="009B43C3"/>
    <w:rsid w:val="009B6668"/>
    <w:rsid w:val="009B67B6"/>
    <w:rsid w:val="009B6E91"/>
    <w:rsid w:val="009C1551"/>
    <w:rsid w:val="009C3367"/>
    <w:rsid w:val="009C3A0D"/>
    <w:rsid w:val="009C3A40"/>
    <w:rsid w:val="009C4193"/>
    <w:rsid w:val="009C4EF5"/>
    <w:rsid w:val="009C78D8"/>
    <w:rsid w:val="009D0444"/>
    <w:rsid w:val="009D0DFD"/>
    <w:rsid w:val="009D12A9"/>
    <w:rsid w:val="009D3053"/>
    <w:rsid w:val="009D399A"/>
    <w:rsid w:val="009D502A"/>
    <w:rsid w:val="009D5CF2"/>
    <w:rsid w:val="009D68B0"/>
    <w:rsid w:val="009D6A6B"/>
    <w:rsid w:val="009D6BED"/>
    <w:rsid w:val="009D7CA6"/>
    <w:rsid w:val="009E2129"/>
    <w:rsid w:val="009E2A83"/>
    <w:rsid w:val="009E3457"/>
    <w:rsid w:val="009E5FCF"/>
    <w:rsid w:val="009E7D7C"/>
    <w:rsid w:val="009E7E27"/>
    <w:rsid w:val="009F0BAA"/>
    <w:rsid w:val="009F1360"/>
    <w:rsid w:val="009F13AD"/>
    <w:rsid w:val="009F186D"/>
    <w:rsid w:val="009F210D"/>
    <w:rsid w:val="009F2AFA"/>
    <w:rsid w:val="009F2CBB"/>
    <w:rsid w:val="009F3F68"/>
    <w:rsid w:val="009F66B2"/>
    <w:rsid w:val="009F71F0"/>
    <w:rsid w:val="009F752E"/>
    <w:rsid w:val="009F7814"/>
    <w:rsid w:val="00A01E55"/>
    <w:rsid w:val="00A030A3"/>
    <w:rsid w:val="00A041A9"/>
    <w:rsid w:val="00A0602E"/>
    <w:rsid w:val="00A072D5"/>
    <w:rsid w:val="00A100D1"/>
    <w:rsid w:val="00A104B1"/>
    <w:rsid w:val="00A108D2"/>
    <w:rsid w:val="00A11668"/>
    <w:rsid w:val="00A12FD5"/>
    <w:rsid w:val="00A13072"/>
    <w:rsid w:val="00A141F3"/>
    <w:rsid w:val="00A14AF5"/>
    <w:rsid w:val="00A15201"/>
    <w:rsid w:val="00A16A5A"/>
    <w:rsid w:val="00A179B0"/>
    <w:rsid w:val="00A22783"/>
    <w:rsid w:val="00A2283D"/>
    <w:rsid w:val="00A2321D"/>
    <w:rsid w:val="00A240C6"/>
    <w:rsid w:val="00A24988"/>
    <w:rsid w:val="00A24E36"/>
    <w:rsid w:val="00A25EFA"/>
    <w:rsid w:val="00A27967"/>
    <w:rsid w:val="00A27FF1"/>
    <w:rsid w:val="00A321B8"/>
    <w:rsid w:val="00A32B78"/>
    <w:rsid w:val="00A333B8"/>
    <w:rsid w:val="00A33400"/>
    <w:rsid w:val="00A33944"/>
    <w:rsid w:val="00A33CE6"/>
    <w:rsid w:val="00A3517A"/>
    <w:rsid w:val="00A35438"/>
    <w:rsid w:val="00A35C68"/>
    <w:rsid w:val="00A35EE8"/>
    <w:rsid w:val="00A36715"/>
    <w:rsid w:val="00A36BB8"/>
    <w:rsid w:val="00A37D4C"/>
    <w:rsid w:val="00A413C6"/>
    <w:rsid w:val="00A42146"/>
    <w:rsid w:val="00A4372B"/>
    <w:rsid w:val="00A442CF"/>
    <w:rsid w:val="00A44CB2"/>
    <w:rsid w:val="00A45DAC"/>
    <w:rsid w:val="00A50A8A"/>
    <w:rsid w:val="00A50ABE"/>
    <w:rsid w:val="00A51F09"/>
    <w:rsid w:val="00A52CCD"/>
    <w:rsid w:val="00A52EDC"/>
    <w:rsid w:val="00A532A0"/>
    <w:rsid w:val="00A5333B"/>
    <w:rsid w:val="00A54007"/>
    <w:rsid w:val="00A57438"/>
    <w:rsid w:val="00A57501"/>
    <w:rsid w:val="00A57CAA"/>
    <w:rsid w:val="00A57F88"/>
    <w:rsid w:val="00A61B67"/>
    <w:rsid w:val="00A62438"/>
    <w:rsid w:val="00A65083"/>
    <w:rsid w:val="00A6782A"/>
    <w:rsid w:val="00A67C2F"/>
    <w:rsid w:val="00A7012B"/>
    <w:rsid w:val="00A70245"/>
    <w:rsid w:val="00A715B7"/>
    <w:rsid w:val="00A73380"/>
    <w:rsid w:val="00A73CB9"/>
    <w:rsid w:val="00A73E22"/>
    <w:rsid w:val="00A74242"/>
    <w:rsid w:val="00A74923"/>
    <w:rsid w:val="00A75439"/>
    <w:rsid w:val="00A778A6"/>
    <w:rsid w:val="00A77BA4"/>
    <w:rsid w:val="00A82278"/>
    <w:rsid w:val="00A8384A"/>
    <w:rsid w:val="00A839A4"/>
    <w:rsid w:val="00A83E18"/>
    <w:rsid w:val="00A84950"/>
    <w:rsid w:val="00A849B5"/>
    <w:rsid w:val="00A850CA"/>
    <w:rsid w:val="00A860A0"/>
    <w:rsid w:val="00A860AE"/>
    <w:rsid w:val="00A86589"/>
    <w:rsid w:val="00A867C9"/>
    <w:rsid w:val="00A87160"/>
    <w:rsid w:val="00A87CFE"/>
    <w:rsid w:val="00A87DF1"/>
    <w:rsid w:val="00A904C3"/>
    <w:rsid w:val="00A90E5D"/>
    <w:rsid w:val="00A910CF"/>
    <w:rsid w:val="00A91661"/>
    <w:rsid w:val="00A93BB5"/>
    <w:rsid w:val="00A9420B"/>
    <w:rsid w:val="00A94748"/>
    <w:rsid w:val="00A949F4"/>
    <w:rsid w:val="00A95A8E"/>
    <w:rsid w:val="00A96CF1"/>
    <w:rsid w:val="00AA0FB4"/>
    <w:rsid w:val="00AA1683"/>
    <w:rsid w:val="00AA2189"/>
    <w:rsid w:val="00AA34DB"/>
    <w:rsid w:val="00AA3B94"/>
    <w:rsid w:val="00AA4716"/>
    <w:rsid w:val="00AA47C3"/>
    <w:rsid w:val="00AA671C"/>
    <w:rsid w:val="00AA6CB7"/>
    <w:rsid w:val="00AA7259"/>
    <w:rsid w:val="00AB2FD5"/>
    <w:rsid w:val="00AB622E"/>
    <w:rsid w:val="00AB6BA3"/>
    <w:rsid w:val="00AB6EDE"/>
    <w:rsid w:val="00AC0117"/>
    <w:rsid w:val="00AC0A6D"/>
    <w:rsid w:val="00AC0B20"/>
    <w:rsid w:val="00AC13E4"/>
    <w:rsid w:val="00AC2B20"/>
    <w:rsid w:val="00AC3362"/>
    <w:rsid w:val="00AC3453"/>
    <w:rsid w:val="00AC3627"/>
    <w:rsid w:val="00AC3ED6"/>
    <w:rsid w:val="00AC4541"/>
    <w:rsid w:val="00AC502A"/>
    <w:rsid w:val="00AC5EA1"/>
    <w:rsid w:val="00AC687D"/>
    <w:rsid w:val="00AC7C72"/>
    <w:rsid w:val="00AD1204"/>
    <w:rsid w:val="00AD1A16"/>
    <w:rsid w:val="00AD1C23"/>
    <w:rsid w:val="00AD249D"/>
    <w:rsid w:val="00AD2959"/>
    <w:rsid w:val="00AD3A45"/>
    <w:rsid w:val="00AD4EAE"/>
    <w:rsid w:val="00AD589F"/>
    <w:rsid w:val="00AD5E6F"/>
    <w:rsid w:val="00AD66FB"/>
    <w:rsid w:val="00AD6F78"/>
    <w:rsid w:val="00AD7716"/>
    <w:rsid w:val="00AD7D74"/>
    <w:rsid w:val="00AE0DC1"/>
    <w:rsid w:val="00AE1F6F"/>
    <w:rsid w:val="00AE60A8"/>
    <w:rsid w:val="00AE6E86"/>
    <w:rsid w:val="00AE782C"/>
    <w:rsid w:val="00AF029F"/>
    <w:rsid w:val="00AF046C"/>
    <w:rsid w:val="00AF234B"/>
    <w:rsid w:val="00AF35C2"/>
    <w:rsid w:val="00AF3BE8"/>
    <w:rsid w:val="00AF52D0"/>
    <w:rsid w:val="00AF555D"/>
    <w:rsid w:val="00AF5AF7"/>
    <w:rsid w:val="00AF673D"/>
    <w:rsid w:val="00AF74E5"/>
    <w:rsid w:val="00B00577"/>
    <w:rsid w:val="00B01BAC"/>
    <w:rsid w:val="00B02D28"/>
    <w:rsid w:val="00B030A0"/>
    <w:rsid w:val="00B03395"/>
    <w:rsid w:val="00B03574"/>
    <w:rsid w:val="00B037E1"/>
    <w:rsid w:val="00B039BB"/>
    <w:rsid w:val="00B03AEB"/>
    <w:rsid w:val="00B05D47"/>
    <w:rsid w:val="00B11D12"/>
    <w:rsid w:val="00B149F4"/>
    <w:rsid w:val="00B1570B"/>
    <w:rsid w:val="00B16B03"/>
    <w:rsid w:val="00B16D91"/>
    <w:rsid w:val="00B17380"/>
    <w:rsid w:val="00B17F4B"/>
    <w:rsid w:val="00B201FF"/>
    <w:rsid w:val="00B2158F"/>
    <w:rsid w:val="00B21FFB"/>
    <w:rsid w:val="00B2348F"/>
    <w:rsid w:val="00B23A03"/>
    <w:rsid w:val="00B23BB0"/>
    <w:rsid w:val="00B23C47"/>
    <w:rsid w:val="00B243D2"/>
    <w:rsid w:val="00B24780"/>
    <w:rsid w:val="00B25AC6"/>
    <w:rsid w:val="00B27CB5"/>
    <w:rsid w:val="00B27EF8"/>
    <w:rsid w:val="00B31DAD"/>
    <w:rsid w:val="00B31F4F"/>
    <w:rsid w:val="00B344F5"/>
    <w:rsid w:val="00B34A96"/>
    <w:rsid w:val="00B35A6E"/>
    <w:rsid w:val="00B3694C"/>
    <w:rsid w:val="00B36C92"/>
    <w:rsid w:val="00B36EC8"/>
    <w:rsid w:val="00B3761B"/>
    <w:rsid w:val="00B37F80"/>
    <w:rsid w:val="00B42E4A"/>
    <w:rsid w:val="00B430AA"/>
    <w:rsid w:val="00B437EF"/>
    <w:rsid w:val="00B43E03"/>
    <w:rsid w:val="00B4434A"/>
    <w:rsid w:val="00B44E13"/>
    <w:rsid w:val="00B46066"/>
    <w:rsid w:val="00B470E7"/>
    <w:rsid w:val="00B47435"/>
    <w:rsid w:val="00B5082E"/>
    <w:rsid w:val="00B50D42"/>
    <w:rsid w:val="00B51573"/>
    <w:rsid w:val="00B51685"/>
    <w:rsid w:val="00B5171C"/>
    <w:rsid w:val="00B52C66"/>
    <w:rsid w:val="00B53336"/>
    <w:rsid w:val="00B535C5"/>
    <w:rsid w:val="00B542D2"/>
    <w:rsid w:val="00B54D18"/>
    <w:rsid w:val="00B55428"/>
    <w:rsid w:val="00B55C16"/>
    <w:rsid w:val="00B56AF5"/>
    <w:rsid w:val="00B57CFE"/>
    <w:rsid w:val="00B638B6"/>
    <w:rsid w:val="00B65A20"/>
    <w:rsid w:val="00B66727"/>
    <w:rsid w:val="00B67086"/>
    <w:rsid w:val="00B67205"/>
    <w:rsid w:val="00B67711"/>
    <w:rsid w:val="00B70451"/>
    <w:rsid w:val="00B7055C"/>
    <w:rsid w:val="00B7067B"/>
    <w:rsid w:val="00B707B1"/>
    <w:rsid w:val="00B70A8A"/>
    <w:rsid w:val="00B71931"/>
    <w:rsid w:val="00B71B2F"/>
    <w:rsid w:val="00B71BC8"/>
    <w:rsid w:val="00B72D9B"/>
    <w:rsid w:val="00B72DD4"/>
    <w:rsid w:val="00B73E00"/>
    <w:rsid w:val="00B761F1"/>
    <w:rsid w:val="00B76640"/>
    <w:rsid w:val="00B77F37"/>
    <w:rsid w:val="00B80002"/>
    <w:rsid w:val="00B8019D"/>
    <w:rsid w:val="00B813B7"/>
    <w:rsid w:val="00B82524"/>
    <w:rsid w:val="00B83390"/>
    <w:rsid w:val="00B83823"/>
    <w:rsid w:val="00B842B1"/>
    <w:rsid w:val="00B842C3"/>
    <w:rsid w:val="00B85725"/>
    <w:rsid w:val="00B857BC"/>
    <w:rsid w:val="00B859DA"/>
    <w:rsid w:val="00B85AC0"/>
    <w:rsid w:val="00B8651C"/>
    <w:rsid w:val="00B90155"/>
    <w:rsid w:val="00B90548"/>
    <w:rsid w:val="00B908EF"/>
    <w:rsid w:val="00B93E7E"/>
    <w:rsid w:val="00B958F8"/>
    <w:rsid w:val="00B977A8"/>
    <w:rsid w:val="00B9786B"/>
    <w:rsid w:val="00B97EF0"/>
    <w:rsid w:val="00BA42DA"/>
    <w:rsid w:val="00BA4F04"/>
    <w:rsid w:val="00BA4FB4"/>
    <w:rsid w:val="00BA7261"/>
    <w:rsid w:val="00BA778A"/>
    <w:rsid w:val="00BA7DB6"/>
    <w:rsid w:val="00BB0440"/>
    <w:rsid w:val="00BB2530"/>
    <w:rsid w:val="00BB2BD5"/>
    <w:rsid w:val="00BB3F59"/>
    <w:rsid w:val="00BB486F"/>
    <w:rsid w:val="00BC0F12"/>
    <w:rsid w:val="00BC11D8"/>
    <w:rsid w:val="00BC20B9"/>
    <w:rsid w:val="00BC2795"/>
    <w:rsid w:val="00BC2A68"/>
    <w:rsid w:val="00BC38CA"/>
    <w:rsid w:val="00BC3BCE"/>
    <w:rsid w:val="00BC4627"/>
    <w:rsid w:val="00BC49D6"/>
    <w:rsid w:val="00BC5D3C"/>
    <w:rsid w:val="00BC6146"/>
    <w:rsid w:val="00BC759A"/>
    <w:rsid w:val="00BD08DC"/>
    <w:rsid w:val="00BD0966"/>
    <w:rsid w:val="00BD09C7"/>
    <w:rsid w:val="00BD0AD7"/>
    <w:rsid w:val="00BD13A1"/>
    <w:rsid w:val="00BD1404"/>
    <w:rsid w:val="00BD1590"/>
    <w:rsid w:val="00BD197A"/>
    <w:rsid w:val="00BD1DDE"/>
    <w:rsid w:val="00BD2A95"/>
    <w:rsid w:val="00BD3011"/>
    <w:rsid w:val="00BD3EC4"/>
    <w:rsid w:val="00BD4151"/>
    <w:rsid w:val="00BD50FA"/>
    <w:rsid w:val="00BD57B1"/>
    <w:rsid w:val="00BD5873"/>
    <w:rsid w:val="00BD7986"/>
    <w:rsid w:val="00BE095E"/>
    <w:rsid w:val="00BE098A"/>
    <w:rsid w:val="00BE0F4B"/>
    <w:rsid w:val="00BE0F98"/>
    <w:rsid w:val="00BE1AB2"/>
    <w:rsid w:val="00BE2639"/>
    <w:rsid w:val="00BE2EAD"/>
    <w:rsid w:val="00BE468B"/>
    <w:rsid w:val="00BE4A4D"/>
    <w:rsid w:val="00BE4C40"/>
    <w:rsid w:val="00BE53C1"/>
    <w:rsid w:val="00BE77EB"/>
    <w:rsid w:val="00BF08CC"/>
    <w:rsid w:val="00BF2476"/>
    <w:rsid w:val="00BF3004"/>
    <w:rsid w:val="00BF4130"/>
    <w:rsid w:val="00BF5F5A"/>
    <w:rsid w:val="00BF7957"/>
    <w:rsid w:val="00C014A4"/>
    <w:rsid w:val="00C01666"/>
    <w:rsid w:val="00C01A53"/>
    <w:rsid w:val="00C021B9"/>
    <w:rsid w:val="00C0257D"/>
    <w:rsid w:val="00C03F19"/>
    <w:rsid w:val="00C055A5"/>
    <w:rsid w:val="00C05C9F"/>
    <w:rsid w:val="00C07F75"/>
    <w:rsid w:val="00C10921"/>
    <w:rsid w:val="00C1140F"/>
    <w:rsid w:val="00C1156D"/>
    <w:rsid w:val="00C116C5"/>
    <w:rsid w:val="00C12B5F"/>
    <w:rsid w:val="00C14CA3"/>
    <w:rsid w:val="00C15044"/>
    <w:rsid w:val="00C15343"/>
    <w:rsid w:val="00C15863"/>
    <w:rsid w:val="00C16271"/>
    <w:rsid w:val="00C1654E"/>
    <w:rsid w:val="00C17B96"/>
    <w:rsid w:val="00C206C6"/>
    <w:rsid w:val="00C21101"/>
    <w:rsid w:val="00C21615"/>
    <w:rsid w:val="00C22414"/>
    <w:rsid w:val="00C228D4"/>
    <w:rsid w:val="00C22D34"/>
    <w:rsid w:val="00C240C5"/>
    <w:rsid w:val="00C248FC"/>
    <w:rsid w:val="00C24E52"/>
    <w:rsid w:val="00C25582"/>
    <w:rsid w:val="00C26A8D"/>
    <w:rsid w:val="00C2787F"/>
    <w:rsid w:val="00C27920"/>
    <w:rsid w:val="00C30BB0"/>
    <w:rsid w:val="00C30DD4"/>
    <w:rsid w:val="00C31ED1"/>
    <w:rsid w:val="00C33D84"/>
    <w:rsid w:val="00C34075"/>
    <w:rsid w:val="00C348A9"/>
    <w:rsid w:val="00C34C09"/>
    <w:rsid w:val="00C352A0"/>
    <w:rsid w:val="00C35781"/>
    <w:rsid w:val="00C357C8"/>
    <w:rsid w:val="00C358FF"/>
    <w:rsid w:val="00C367CB"/>
    <w:rsid w:val="00C374EA"/>
    <w:rsid w:val="00C4087A"/>
    <w:rsid w:val="00C43D54"/>
    <w:rsid w:val="00C4614B"/>
    <w:rsid w:val="00C46704"/>
    <w:rsid w:val="00C4767C"/>
    <w:rsid w:val="00C509AE"/>
    <w:rsid w:val="00C50FB9"/>
    <w:rsid w:val="00C5197A"/>
    <w:rsid w:val="00C5254E"/>
    <w:rsid w:val="00C52BF6"/>
    <w:rsid w:val="00C52E9A"/>
    <w:rsid w:val="00C530A5"/>
    <w:rsid w:val="00C530F8"/>
    <w:rsid w:val="00C535E3"/>
    <w:rsid w:val="00C54B3A"/>
    <w:rsid w:val="00C560B3"/>
    <w:rsid w:val="00C57105"/>
    <w:rsid w:val="00C61121"/>
    <w:rsid w:val="00C620C1"/>
    <w:rsid w:val="00C64564"/>
    <w:rsid w:val="00C65840"/>
    <w:rsid w:val="00C6612C"/>
    <w:rsid w:val="00C661EA"/>
    <w:rsid w:val="00C67552"/>
    <w:rsid w:val="00C6799E"/>
    <w:rsid w:val="00C67B16"/>
    <w:rsid w:val="00C67E4A"/>
    <w:rsid w:val="00C709F9"/>
    <w:rsid w:val="00C72887"/>
    <w:rsid w:val="00C7459A"/>
    <w:rsid w:val="00C74FB4"/>
    <w:rsid w:val="00C76058"/>
    <w:rsid w:val="00C764AA"/>
    <w:rsid w:val="00C77F10"/>
    <w:rsid w:val="00C801A4"/>
    <w:rsid w:val="00C80677"/>
    <w:rsid w:val="00C817C8"/>
    <w:rsid w:val="00C83CEA"/>
    <w:rsid w:val="00C83D2A"/>
    <w:rsid w:val="00C8404E"/>
    <w:rsid w:val="00C84A5C"/>
    <w:rsid w:val="00C84A6A"/>
    <w:rsid w:val="00C852C2"/>
    <w:rsid w:val="00C8612E"/>
    <w:rsid w:val="00C904B5"/>
    <w:rsid w:val="00C907C7"/>
    <w:rsid w:val="00C911A9"/>
    <w:rsid w:val="00C91E1E"/>
    <w:rsid w:val="00C934F1"/>
    <w:rsid w:val="00C940D4"/>
    <w:rsid w:val="00C94730"/>
    <w:rsid w:val="00C9500F"/>
    <w:rsid w:val="00C959CC"/>
    <w:rsid w:val="00C95D6B"/>
    <w:rsid w:val="00C97092"/>
    <w:rsid w:val="00C97831"/>
    <w:rsid w:val="00C978C9"/>
    <w:rsid w:val="00C97D7C"/>
    <w:rsid w:val="00CA006D"/>
    <w:rsid w:val="00CA01F4"/>
    <w:rsid w:val="00CA1767"/>
    <w:rsid w:val="00CA21BA"/>
    <w:rsid w:val="00CA2CD1"/>
    <w:rsid w:val="00CB092B"/>
    <w:rsid w:val="00CB26BF"/>
    <w:rsid w:val="00CB37E5"/>
    <w:rsid w:val="00CB5D8A"/>
    <w:rsid w:val="00CB5E0A"/>
    <w:rsid w:val="00CB6018"/>
    <w:rsid w:val="00CB6210"/>
    <w:rsid w:val="00CB65D2"/>
    <w:rsid w:val="00CB799A"/>
    <w:rsid w:val="00CB7A25"/>
    <w:rsid w:val="00CC1AF4"/>
    <w:rsid w:val="00CC1F65"/>
    <w:rsid w:val="00CC2522"/>
    <w:rsid w:val="00CC2853"/>
    <w:rsid w:val="00CC3192"/>
    <w:rsid w:val="00CC3B51"/>
    <w:rsid w:val="00CC749F"/>
    <w:rsid w:val="00CD07C6"/>
    <w:rsid w:val="00CD1F42"/>
    <w:rsid w:val="00CD20CE"/>
    <w:rsid w:val="00CD241C"/>
    <w:rsid w:val="00CD24F0"/>
    <w:rsid w:val="00CD280D"/>
    <w:rsid w:val="00CD2D6F"/>
    <w:rsid w:val="00CD3588"/>
    <w:rsid w:val="00CD3F95"/>
    <w:rsid w:val="00CD5EB5"/>
    <w:rsid w:val="00CD6690"/>
    <w:rsid w:val="00CD7458"/>
    <w:rsid w:val="00CE038A"/>
    <w:rsid w:val="00CE0CD9"/>
    <w:rsid w:val="00CE1279"/>
    <w:rsid w:val="00CE1A7D"/>
    <w:rsid w:val="00CE22C7"/>
    <w:rsid w:val="00CE24A7"/>
    <w:rsid w:val="00CE36DE"/>
    <w:rsid w:val="00CE3B1B"/>
    <w:rsid w:val="00CE4D12"/>
    <w:rsid w:val="00CE54A2"/>
    <w:rsid w:val="00CE6084"/>
    <w:rsid w:val="00CE6AEA"/>
    <w:rsid w:val="00CE717B"/>
    <w:rsid w:val="00CE728D"/>
    <w:rsid w:val="00CE729F"/>
    <w:rsid w:val="00CF2882"/>
    <w:rsid w:val="00CF3474"/>
    <w:rsid w:val="00CF47DE"/>
    <w:rsid w:val="00CF4813"/>
    <w:rsid w:val="00CF4E70"/>
    <w:rsid w:val="00CF5AC8"/>
    <w:rsid w:val="00D00C05"/>
    <w:rsid w:val="00D00FDF"/>
    <w:rsid w:val="00D03150"/>
    <w:rsid w:val="00D03E29"/>
    <w:rsid w:val="00D07017"/>
    <w:rsid w:val="00D10232"/>
    <w:rsid w:val="00D102A5"/>
    <w:rsid w:val="00D10DBA"/>
    <w:rsid w:val="00D1290A"/>
    <w:rsid w:val="00D134CF"/>
    <w:rsid w:val="00D1420F"/>
    <w:rsid w:val="00D15F40"/>
    <w:rsid w:val="00D16C26"/>
    <w:rsid w:val="00D17604"/>
    <w:rsid w:val="00D20323"/>
    <w:rsid w:val="00D203F4"/>
    <w:rsid w:val="00D208AB"/>
    <w:rsid w:val="00D21111"/>
    <w:rsid w:val="00D214DA"/>
    <w:rsid w:val="00D2290F"/>
    <w:rsid w:val="00D22D0A"/>
    <w:rsid w:val="00D22D21"/>
    <w:rsid w:val="00D2411F"/>
    <w:rsid w:val="00D24E2C"/>
    <w:rsid w:val="00D24F4C"/>
    <w:rsid w:val="00D25E03"/>
    <w:rsid w:val="00D26B93"/>
    <w:rsid w:val="00D26C9D"/>
    <w:rsid w:val="00D274C4"/>
    <w:rsid w:val="00D27A38"/>
    <w:rsid w:val="00D27FE3"/>
    <w:rsid w:val="00D33B33"/>
    <w:rsid w:val="00D345EF"/>
    <w:rsid w:val="00D34D73"/>
    <w:rsid w:val="00D3618E"/>
    <w:rsid w:val="00D37CAD"/>
    <w:rsid w:val="00D402EB"/>
    <w:rsid w:val="00D408BA"/>
    <w:rsid w:val="00D40DCC"/>
    <w:rsid w:val="00D40F4D"/>
    <w:rsid w:val="00D42844"/>
    <w:rsid w:val="00D42AEA"/>
    <w:rsid w:val="00D43049"/>
    <w:rsid w:val="00D4316B"/>
    <w:rsid w:val="00D4433A"/>
    <w:rsid w:val="00D44C8D"/>
    <w:rsid w:val="00D45533"/>
    <w:rsid w:val="00D4730E"/>
    <w:rsid w:val="00D47753"/>
    <w:rsid w:val="00D50EDE"/>
    <w:rsid w:val="00D544DC"/>
    <w:rsid w:val="00D55A49"/>
    <w:rsid w:val="00D60C40"/>
    <w:rsid w:val="00D622E7"/>
    <w:rsid w:val="00D635BA"/>
    <w:rsid w:val="00D63EEE"/>
    <w:rsid w:val="00D6434E"/>
    <w:rsid w:val="00D66EC3"/>
    <w:rsid w:val="00D7052A"/>
    <w:rsid w:val="00D72131"/>
    <w:rsid w:val="00D72598"/>
    <w:rsid w:val="00D73C42"/>
    <w:rsid w:val="00D74179"/>
    <w:rsid w:val="00D74DEA"/>
    <w:rsid w:val="00D76330"/>
    <w:rsid w:val="00D773B6"/>
    <w:rsid w:val="00D77B7E"/>
    <w:rsid w:val="00D77EF4"/>
    <w:rsid w:val="00D800E9"/>
    <w:rsid w:val="00D805E4"/>
    <w:rsid w:val="00D8084F"/>
    <w:rsid w:val="00D8139B"/>
    <w:rsid w:val="00D8205D"/>
    <w:rsid w:val="00D842E3"/>
    <w:rsid w:val="00D844B6"/>
    <w:rsid w:val="00D84883"/>
    <w:rsid w:val="00D84A9B"/>
    <w:rsid w:val="00D84E81"/>
    <w:rsid w:val="00D8564C"/>
    <w:rsid w:val="00D856A3"/>
    <w:rsid w:val="00D85EB5"/>
    <w:rsid w:val="00D86A68"/>
    <w:rsid w:val="00D8715C"/>
    <w:rsid w:val="00D879FE"/>
    <w:rsid w:val="00D90099"/>
    <w:rsid w:val="00D90495"/>
    <w:rsid w:val="00D918D5"/>
    <w:rsid w:val="00D93CB3"/>
    <w:rsid w:val="00D940E2"/>
    <w:rsid w:val="00D94A90"/>
    <w:rsid w:val="00D9572D"/>
    <w:rsid w:val="00D95BDC"/>
    <w:rsid w:val="00D9636D"/>
    <w:rsid w:val="00D97971"/>
    <w:rsid w:val="00DA08C0"/>
    <w:rsid w:val="00DA35C7"/>
    <w:rsid w:val="00DA525E"/>
    <w:rsid w:val="00DA6E2D"/>
    <w:rsid w:val="00DA6EEB"/>
    <w:rsid w:val="00DA794E"/>
    <w:rsid w:val="00DB103E"/>
    <w:rsid w:val="00DB10CC"/>
    <w:rsid w:val="00DB3FE8"/>
    <w:rsid w:val="00DB4DEB"/>
    <w:rsid w:val="00DB549C"/>
    <w:rsid w:val="00DB5FBD"/>
    <w:rsid w:val="00DB7F09"/>
    <w:rsid w:val="00DC009F"/>
    <w:rsid w:val="00DC296A"/>
    <w:rsid w:val="00DC41DA"/>
    <w:rsid w:val="00DC4E1A"/>
    <w:rsid w:val="00DC684F"/>
    <w:rsid w:val="00DC7777"/>
    <w:rsid w:val="00DD06D3"/>
    <w:rsid w:val="00DD1126"/>
    <w:rsid w:val="00DD1470"/>
    <w:rsid w:val="00DD1FC0"/>
    <w:rsid w:val="00DD42B3"/>
    <w:rsid w:val="00DD5EEF"/>
    <w:rsid w:val="00DD688A"/>
    <w:rsid w:val="00DD6FC5"/>
    <w:rsid w:val="00DD7367"/>
    <w:rsid w:val="00DE10F2"/>
    <w:rsid w:val="00DE4BD5"/>
    <w:rsid w:val="00DE505A"/>
    <w:rsid w:val="00DE5963"/>
    <w:rsid w:val="00DE5CD2"/>
    <w:rsid w:val="00DE65D7"/>
    <w:rsid w:val="00DE75F4"/>
    <w:rsid w:val="00DE76AC"/>
    <w:rsid w:val="00DE7A38"/>
    <w:rsid w:val="00DF044B"/>
    <w:rsid w:val="00DF23A5"/>
    <w:rsid w:val="00DF2A24"/>
    <w:rsid w:val="00DF3B70"/>
    <w:rsid w:val="00DF3BEA"/>
    <w:rsid w:val="00DF491D"/>
    <w:rsid w:val="00DF5C64"/>
    <w:rsid w:val="00DF7E39"/>
    <w:rsid w:val="00DF7E6E"/>
    <w:rsid w:val="00E00286"/>
    <w:rsid w:val="00E008B3"/>
    <w:rsid w:val="00E00FEE"/>
    <w:rsid w:val="00E02B46"/>
    <w:rsid w:val="00E03878"/>
    <w:rsid w:val="00E068D1"/>
    <w:rsid w:val="00E06DA6"/>
    <w:rsid w:val="00E145C4"/>
    <w:rsid w:val="00E14B8F"/>
    <w:rsid w:val="00E1539A"/>
    <w:rsid w:val="00E16001"/>
    <w:rsid w:val="00E1608D"/>
    <w:rsid w:val="00E164F5"/>
    <w:rsid w:val="00E168C0"/>
    <w:rsid w:val="00E21941"/>
    <w:rsid w:val="00E21946"/>
    <w:rsid w:val="00E226C6"/>
    <w:rsid w:val="00E233EC"/>
    <w:rsid w:val="00E248AA"/>
    <w:rsid w:val="00E24F59"/>
    <w:rsid w:val="00E25264"/>
    <w:rsid w:val="00E255FC"/>
    <w:rsid w:val="00E25967"/>
    <w:rsid w:val="00E26A58"/>
    <w:rsid w:val="00E26A9B"/>
    <w:rsid w:val="00E305FB"/>
    <w:rsid w:val="00E30C47"/>
    <w:rsid w:val="00E30D95"/>
    <w:rsid w:val="00E31523"/>
    <w:rsid w:val="00E32BE5"/>
    <w:rsid w:val="00E32FBA"/>
    <w:rsid w:val="00E343C4"/>
    <w:rsid w:val="00E345DB"/>
    <w:rsid w:val="00E351A8"/>
    <w:rsid w:val="00E36F8F"/>
    <w:rsid w:val="00E4057F"/>
    <w:rsid w:val="00E40E42"/>
    <w:rsid w:val="00E40FE4"/>
    <w:rsid w:val="00E43207"/>
    <w:rsid w:val="00E43C37"/>
    <w:rsid w:val="00E441A4"/>
    <w:rsid w:val="00E45E47"/>
    <w:rsid w:val="00E45ED2"/>
    <w:rsid w:val="00E467B5"/>
    <w:rsid w:val="00E46CB5"/>
    <w:rsid w:val="00E46F2A"/>
    <w:rsid w:val="00E50203"/>
    <w:rsid w:val="00E50B5E"/>
    <w:rsid w:val="00E515B9"/>
    <w:rsid w:val="00E51F91"/>
    <w:rsid w:val="00E52855"/>
    <w:rsid w:val="00E53EF8"/>
    <w:rsid w:val="00E54682"/>
    <w:rsid w:val="00E554F6"/>
    <w:rsid w:val="00E56133"/>
    <w:rsid w:val="00E5614F"/>
    <w:rsid w:val="00E56A74"/>
    <w:rsid w:val="00E60853"/>
    <w:rsid w:val="00E60A4B"/>
    <w:rsid w:val="00E61F44"/>
    <w:rsid w:val="00E61FDA"/>
    <w:rsid w:val="00E6205B"/>
    <w:rsid w:val="00E637F1"/>
    <w:rsid w:val="00E63BCE"/>
    <w:rsid w:val="00E63E78"/>
    <w:rsid w:val="00E6464E"/>
    <w:rsid w:val="00E64862"/>
    <w:rsid w:val="00E64B5C"/>
    <w:rsid w:val="00E64D18"/>
    <w:rsid w:val="00E65565"/>
    <w:rsid w:val="00E66C75"/>
    <w:rsid w:val="00E6765B"/>
    <w:rsid w:val="00E67A51"/>
    <w:rsid w:val="00E67E99"/>
    <w:rsid w:val="00E70874"/>
    <w:rsid w:val="00E70AF1"/>
    <w:rsid w:val="00E71581"/>
    <w:rsid w:val="00E71D4A"/>
    <w:rsid w:val="00E72027"/>
    <w:rsid w:val="00E72A56"/>
    <w:rsid w:val="00E73285"/>
    <w:rsid w:val="00E742F6"/>
    <w:rsid w:val="00E74BA9"/>
    <w:rsid w:val="00E754E5"/>
    <w:rsid w:val="00E76136"/>
    <w:rsid w:val="00E76350"/>
    <w:rsid w:val="00E7718E"/>
    <w:rsid w:val="00E77890"/>
    <w:rsid w:val="00E80163"/>
    <w:rsid w:val="00E809E2"/>
    <w:rsid w:val="00E81792"/>
    <w:rsid w:val="00E83DA2"/>
    <w:rsid w:val="00E8439F"/>
    <w:rsid w:val="00E8486F"/>
    <w:rsid w:val="00E8564E"/>
    <w:rsid w:val="00E85971"/>
    <w:rsid w:val="00E86815"/>
    <w:rsid w:val="00E87741"/>
    <w:rsid w:val="00E90E79"/>
    <w:rsid w:val="00E920E6"/>
    <w:rsid w:val="00E920F5"/>
    <w:rsid w:val="00E92976"/>
    <w:rsid w:val="00E92EA8"/>
    <w:rsid w:val="00E93423"/>
    <w:rsid w:val="00E93447"/>
    <w:rsid w:val="00E94996"/>
    <w:rsid w:val="00E959F6"/>
    <w:rsid w:val="00E95F77"/>
    <w:rsid w:val="00E9627D"/>
    <w:rsid w:val="00E964A0"/>
    <w:rsid w:val="00E97B9B"/>
    <w:rsid w:val="00EA0F0D"/>
    <w:rsid w:val="00EA132C"/>
    <w:rsid w:val="00EA25CE"/>
    <w:rsid w:val="00EA2D3F"/>
    <w:rsid w:val="00EA46E8"/>
    <w:rsid w:val="00EA4E79"/>
    <w:rsid w:val="00EA7BC3"/>
    <w:rsid w:val="00EA7E06"/>
    <w:rsid w:val="00EB086B"/>
    <w:rsid w:val="00EB23E4"/>
    <w:rsid w:val="00EB3483"/>
    <w:rsid w:val="00EB4650"/>
    <w:rsid w:val="00EB5669"/>
    <w:rsid w:val="00EB5CBF"/>
    <w:rsid w:val="00EB6CA0"/>
    <w:rsid w:val="00EB78E7"/>
    <w:rsid w:val="00EC237F"/>
    <w:rsid w:val="00EC2D63"/>
    <w:rsid w:val="00EC3872"/>
    <w:rsid w:val="00EC72E0"/>
    <w:rsid w:val="00EC74CA"/>
    <w:rsid w:val="00EC7C11"/>
    <w:rsid w:val="00ED35D7"/>
    <w:rsid w:val="00ED3AD3"/>
    <w:rsid w:val="00ED3F39"/>
    <w:rsid w:val="00ED486D"/>
    <w:rsid w:val="00ED4A55"/>
    <w:rsid w:val="00ED5CEC"/>
    <w:rsid w:val="00ED6009"/>
    <w:rsid w:val="00ED6295"/>
    <w:rsid w:val="00ED6905"/>
    <w:rsid w:val="00ED6AF2"/>
    <w:rsid w:val="00ED6CC1"/>
    <w:rsid w:val="00ED7836"/>
    <w:rsid w:val="00EE0EB2"/>
    <w:rsid w:val="00EE12D3"/>
    <w:rsid w:val="00EE26EA"/>
    <w:rsid w:val="00EE2726"/>
    <w:rsid w:val="00EE2C1B"/>
    <w:rsid w:val="00EE2C93"/>
    <w:rsid w:val="00EE3F9F"/>
    <w:rsid w:val="00EE45DE"/>
    <w:rsid w:val="00EE4842"/>
    <w:rsid w:val="00EE5038"/>
    <w:rsid w:val="00EE5156"/>
    <w:rsid w:val="00EE5D93"/>
    <w:rsid w:val="00EE64B0"/>
    <w:rsid w:val="00EE7148"/>
    <w:rsid w:val="00EE7EEF"/>
    <w:rsid w:val="00EF2F02"/>
    <w:rsid w:val="00EF313D"/>
    <w:rsid w:val="00EF4712"/>
    <w:rsid w:val="00EF568C"/>
    <w:rsid w:val="00EF56AA"/>
    <w:rsid w:val="00EF610C"/>
    <w:rsid w:val="00F00501"/>
    <w:rsid w:val="00F00AD6"/>
    <w:rsid w:val="00F02288"/>
    <w:rsid w:val="00F02ADC"/>
    <w:rsid w:val="00F0368B"/>
    <w:rsid w:val="00F038CE"/>
    <w:rsid w:val="00F039FF"/>
    <w:rsid w:val="00F0410D"/>
    <w:rsid w:val="00F0670E"/>
    <w:rsid w:val="00F078DC"/>
    <w:rsid w:val="00F07FD8"/>
    <w:rsid w:val="00F10846"/>
    <w:rsid w:val="00F114BA"/>
    <w:rsid w:val="00F12A9D"/>
    <w:rsid w:val="00F1342D"/>
    <w:rsid w:val="00F13FB4"/>
    <w:rsid w:val="00F13FB7"/>
    <w:rsid w:val="00F14162"/>
    <w:rsid w:val="00F145EF"/>
    <w:rsid w:val="00F14692"/>
    <w:rsid w:val="00F1666E"/>
    <w:rsid w:val="00F214A0"/>
    <w:rsid w:val="00F217E4"/>
    <w:rsid w:val="00F21B4C"/>
    <w:rsid w:val="00F21C67"/>
    <w:rsid w:val="00F2382D"/>
    <w:rsid w:val="00F238B7"/>
    <w:rsid w:val="00F238C7"/>
    <w:rsid w:val="00F242D6"/>
    <w:rsid w:val="00F2432B"/>
    <w:rsid w:val="00F253C8"/>
    <w:rsid w:val="00F25636"/>
    <w:rsid w:val="00F25818"/>
    <w:rsid w:val="00F26222"/>
    <w:rsid w:val="00F27731"/>
    <w:rsid w:val="00F27C38"/>
    <w:rsid w:val="00F31B80"/>
    <w:rsid w:val="00F32D39"/>
    <w:rsid w:val="00F339F0"/>
    <w:rsid w:val="00F347C0"/>
    <w:rsid w:val="00F34CE8"/>
    <w:rsid w:val="00F36F58"/>
    <w:rsid w:val="00F37748"/>
    <w:rsid w:val="00F37B97"/>
    <w:rsid w:val="00F4062E"/>
    <w:rsid w:val="00F409C4"/>
    <w:rsid w:val="00F40D48"/>
    <w:rsid w:val="00F419AF"/>
    <w:rsid w:val="00F41F03"/>
    <w:rsid w:val="00F42802"/>
    <w:rsid w:val="00F4383D"/>
    <w:rsid w:val="00F446BF"/>
    <w:rsid w:val="00F46B43"/>
    <w:rsid w:val="00F477A8"/>
    <w:rsid w:val="00F477F1"/>
    <w:rsid w:val="00F501DA"/>
    <w:rsid w:val="00F50282"/>
    <w:rsid w:val="00F50309"/>
    <w:rsid w:val="00F520FD"/>
    <w:rsid w:val="00F539E0"/>
    <w:rsid w:val="00F53EF5"/>
    <w:rsid w:val="00F53F5C"/>
    <w:rsid w:val="00F5429C"/>
    <w:rsid w:val="00F54F5E"/>
    <w:rsid w:val="00F557AF"/>
    <w:rsid w:val="00F55F68"/>
    <w:rsid w:val="00F57071"/>
    <w:rsid w:val="00F578E1"/>
    <w:rsid w:val="00F601D1"/>
    <w:rsid w:val="00F61149"/>
    <w:rsid w:val="00F6286C"/>
    <w:rsid w:val="00F63EB4"/>
    <w:rsid w:val="00F6416C"/>
    <w:rsid w:val="00F65356"/>
    <w:rsid w:val="00F671EA"/>
    <w:rsid w:val="00F70747"/>
    <w:rsid w:val="00F71788"/>
    <w:rsid w:val="00F7263E"/>
    <w:rsid w:val="00F73EA1"/>
    <w:rsid w:val="00F75449"/>
    <w:rsid w:val="00F75AB7"/>
    <w:rsid w:val="00F75E3F"/>
    <w:rsid w:val="00F7628B"/>
    <w:rsid w:val="00F77784"/>
    <w:rsid w:val="00F77F01"/>
    <w:rsid w:val="00F80231"/>
    <w:rsid w:val="00F80B73"/>
    <w:rsid w:val="00F8269F"/>
    <w:rsid w:val="00F82BB1"/>
    <w:rsid w:val="00F8426B"/>
    <w:rsid w:val="00F84276"/>
    <w:rsid w:val="00F8475F"/>
    <w:rsid w:val="00F85415"/>
    <w:rsid w:val="00F8691C"/>
    <w:rsid w:val="00F86C29"/>
    <w:rsid w:val="00F87180"/>
    <w:rsid w:val="00F90A44"/>
    <w:rsid w:val="00F9231A"/>
    <w:rsid w:val="00F93A91"/>
    <w:rsid w:val="00F94B6A"/>
    <w:rsid w:val="00F94BAD"/>
    <w:rsid w:val="00F9522C"/>
    <w:rsid w:val="00F977EA"/>
    <w:rsid w:val="00F97BCA"/>
    <w:rsid w:val="00FA28B3"/>
    <w:rsid w:val="00FA3D16"/>
    <w:rsid w:val="00FA6E23"/>
    <w:rsid w:val="00FA7780"/>
    <w:rsid w:val="00FA7BAD"/>
    <w:rsid w:val="00FB025D"/>
    <w:rsid w:val="00FB195F"/>
    <w:rsid w:val="00FB22E2"/>
    <w:rsid w:val="00FB33F7"/>
    <w:rsid w:val="00FB35BB"/>
    <w:rsid w:val="00FB4B76"/>
    <w:rsid w:val="00FB4DE5"/>
    <w:rsid w:val="00FB50B2"/>
    <w:rsid w:val="00FB5E92"/>
    <w:rsid w:val="00FB64C3"/>
    <w:rsid w:val="00FB6B07"/>
    <w:rsid w:val="00FC02E7"/>
    <w:rsid w:val="00FC09B6"/>
    <w:rsid w:val="00FC14AC"/>
    <w:rsid w:val="00FC3A88"/>
    <w:rsid w:val="00FC4B61"/>
    <w:rsid w:val="00FC51F6"/>
    <w:rsid w:val="00FC5BBA"/>
    <w:rsid w:val="00FC63CB"/>
    <w:rsid w:val="00FC685F"/>
    <w:rsid w:val="00FC692E"/>
    <w:rsid w:val="00FD04D1"/>
    <w:rsid w:val="00FD1A61"/>
    <w:rsid w:val="00FD43CA"/>
    <w:rsid w:val="00FD45C4"/>
    <w:rsid w:val="00FD6736"/>
    <w:rsid w:val="00FD7F02"/>
    <w:rsid w:val="00FE1699"/>
    <w:rsid w:val="00FE19F4"/>
    <w:rsid w:val="00FE2137"/>
    <w:rsid w:val="00FE263D"/>
    <w:rsid w:val="00FE3E35"/>
    <w:rsid w:val="00FE5137"/>
    <w:rsid w:val="00FE5C1C"/>
    <w:rsid w:val="00FE7ABB"/>
    <w:rsid w:val="00FF0759"/>
    <w:rsid w:val="00FF0AA1"/>
    <w:rsid w:val="00FF0E1C"/>
    <w:rsid w:val="00FF2502"/>
    <w:rsid w:val="00FF29C9"/>
    <w:rsid w:val="00FF3563"/>
    <w:rsid w:val="00FF458B"/>
    <w:rsid w:val="00FF6D5A"/>
    <w:rsid w:val="00FF6E7C"/>
    <w:rsid w:val="00FF73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4:docId w14:val="436E80F2"/>
  <w15:docId w15:val="{5BDD07D6-F8B4-4324-BCC0-6613178F1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qFormat="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f1">
    <w:name w:val="Normal"/>
    <w:qFormat/>
    <w:rsid w:val="00C34C09"/>
  </w:style>
  <w:style w:type="paragraph" w:styleId="1b">
    <w:name w:val="heading 1"/>
    <w:aliases w:val="УРОВЕНЬ 2,Заголовок 1 Знак Знак,Заголовок 1 Знак Знак Знак,новая страница,Заголовок 1 Знак1 Знак1,Заголовок 1 Знак Знак Знак Знак Знак1,Заголовок 1 Знак Знак Знак Знак Знак Знак,Заголовок 1 Знак1 Знак Знак,но,H1,Заголов,ch,Глава,(раздел)"/>
    <w:basedOn w:val="aff1"/>
    <w:next w:val="aff1"/>
    <w:link w:val="1c"/>
    <w:uiPriority w:val="9"/>
    <w:qFormat/>
    <w:rsid w:val="001A35DD"/>
    <w:pPr>
      <w:keepNext/>
      <w:keepLines/>
      <w:tabs>
        <w:tab w:val="num" w:pos="3617"/>
      </w:tabs>
      <w:spacing w:before="240" w:after="0"/>
      <w:ind w:left="3600" w:hanging="311"/>
      <w:outlineLvl w:val="0"/>
    </w:pPr>
    <w:rPr>
      <w:rFonts w:asciiTheme="majorHAnsi" w:eastAsiaTheme="majorEastAsia" w:hAnsiTheme="majorHAnsi" w:cstheme="majorBidi"/>
      <w:color w:val="2E74B5" w:themeColor="accent1" w:themeShade="BF"/>
      <w:sz w:val="32"/>
      <w:szCs w:val="32"/>
    </w:rPr>
  </w:style>
  <w:style w:type="paragraph" w:styleId="24">
    <w:name w:val="heading 2"/>
    <w:aliases w:val="Знак2,Знак2 Знак,таблица 1а,Заголовок 2 Знак Знак,Заголовок 2 Знак Знак Знак Знак,Заголовок 2 Знак Знак Знак Знак Знак Знак Знак,Заголовок 2 Знак Знак Знак Знак Знак Знак Знак Знак,Название 2"/>
    <w:basedOn w:val="aff1"/>
    <w:next w:val="aff1"/>
    <w:link w:val="25"/>
    <w:unhideWhenUsed/>
    <w:qFormat/>
    <w:rsid w:val="001A35DD"/>
    <w:pPr>
      <w:keepNext/>
      <w:keepLines/>
      <w:numPr>
        <w:ilvl w:val="1"/>
        <w:numId w:val="17"/>
      </w:numPr>
      <w:spacing w:before="40" w:after="0"/>
      <w:outlineLvl w:val="1"/>
    </w:pPr>
    <w:rPr>
      <w:rFonts w:asciiTheme="majorHAnsi" w:eastAsiaTheme="majorEastAsia" w:hAnsiTheme="majorHAnsi" w:cstheme="majorBidi"/>
      <w:color w:val="2E74B5" w:themeColor="accent1" w:themeShade="BF"/>
      <w:sz w:val="26"/>
      <w:szCs w:val="26"/>
    </w:rPr>
  </w:style>
  <w:style w:type="paragraph" w:styleId="33">
    <w:name w:val="heading 3"/>
    <w:aliases w:val="ПодЗаголовок,Знак3,Знак3 Знак,Заголовок 3 пункт УГТП,Подпункт"/>
    <w:basedOn w:val="aff1"/>
    <w:next w:val="aff1"/>
    <w:link w:val="35"/>
    <w:unhideWhenUsed/>
    <w:qFormat/>
    <w:rsid w:val="00524D8A"/>
    <w:pPr>
      <w:keepNext/>
      <w:keepLines/>
      <w:numPr>
        <w:ilvl w:val="2"/>
        <w:numId w:val="17"/>
      </w:numPr>
      <w:spacing w:before="40" w:after="0" w:line="240" w:lineRule="auto"/>
      <w:outlineLvl w:val="2"/>
    </w:pPr>
    <w:rPr>
      <w:rFonts w:asciiTheme="majorHAnsi" w:eastAsiaTheme="majorEastAsia" w:hAnsiTheme="majorHAnsi" w:cstheme="majorBidi"/>
      <w:color w:val="1F4D78" w:themeColor="accent1" w:themeShade="7F"/>
      <w:sz w:val="24"/>
      <w:szCs w:val="24"/>
      <w:lang w:eastAsia="ru-RU"/>
    </w:rPr>
  </w:style>
  <w:style w:type="paragraph" w:styleId="4">
    <w:name w:val="heading 4"/>
    <w:aliases w:val="Заголовок 4 подпункт УГТП"/>
    <w:basedOn w:val="aff1"/>
    <w:next w:val="aff1"/>
    <w:link w:val="42"/>
    <w:unhideWhenUsed/>
    <w:qFormat/>
    <w:rsid w:val="00524D8A"/>
    <w:pPr>
      <w:keepNext/>
      <w:numPr>
        <w:ilvl w:val="3"/>
        <w:numId w:val="17"/>
      </w:numPr>
      <w:tabs>
        <w:tab w:val="num" w:pos="864"/>
      </w:tabs>
      <w:spacing w:before="240" w:after="60" w:line="240" w:lineRule="auto"/>
      <w:outlineLvl w:val="3"/>
    </w:pPr>
    <w:rPr>
      <w:rFonts w:ascii="Times New Roman" w:eastAsia="Times New Roman" w:hAnsi="Times New Roman" w:cs="Times New Roman"/>
      <w:b/>
      <w:bCs/>
      <w:sz w:val="28"/>
      <w:szCs w:val="28"/>
      <w:lang w:val="x-none" w:eastAsia="x-none"/>
    </w:rPr>
  </w:style>
  <w:style w:type="paragraph" w:styleId="50">
    <w:name w:val="heading 5"/>
    <w:aliases w:val="Заголовок 5_табл"/>
    <w:basedOn w:val="aff1"/>
    <w:next w:val="aff1"/>
    <w:link w:val="51"/>
    <w:qFormat/>
    <w:rsid w:val="00B57CFE"/>
    <w:pPr>
      <w:keepNext/>
      <w:keepLines/>
      <w:numPr>
        <w:ilvl w:val="4"/>
        <w:numId w:val="17"/>
      </w:numPr>
      <w:spacing w:before="40" w:after="0"/>
      <w:ind w:left="1008" w:hanging="432"/>
      <w:outlineLvl w:val="4"/>
    </w:pPr>
    <w:rPr>
      <w:rFonts w:asciiTheme="majorHAnsi" w:eastAsiaTheme="majorEastAsia" w:hAnsiTheme="majorHAnsi" w:cstheme="majorBidi"/>
      <w:color w:val="2E74B5" w:themeColor="accent1" w:themeShade="BF"/>
    </w:rPr>
  </w:style>
  <w:style w:type="paragraph" w:styleId="6">
    <w:name w:val="heading 6"/>
    <w:aliases w:val="Заголовок 6_назв_табл"/>
    <w:basedOn w:val="aff1"/>
    <w:next w:val="aff1"/>
    <w:link w:val="60"/>
    <w:unhideWhenUsed/>
    <w:qFormat/>
    <w:rsid w:val="00524D8A"/>
    <w:pPr>
      <w:numPr>
        <w:ilvl w:val="5"/>
        <w:numId w:val="17"/>
      </w:numPr>
      <w:tabs>
        <w:tab w:val="num" w:pos="2004"/>
      </w:tabs>
      <w:spacing w:before="240" w:after="60" w:line="240" w:lineRule="auto"/>
      <w:outlineLvl w:val="5"/>
    </w:pPr>
    <w:rPr>
      <w:rFonts w:ascii="Times New Roman" w:eastAsia="Times New Roman" w:hAnsi="Times New Roman" w:cs="Times New Roman"/>
      <w:b/>
      <w:bCs/>
      <w:lang w:val="x-none" w:eastAsia="x-none"/>
    </w:rPr>
  </w:style>
  <w:style w:type="paragraph" w:styleId="7">
    <w:name w:val="heading 7"/>
    <w:basedOn w:val="aff1"/>
    <w:next w:val="aff1"/>
    <w:link w:val="70"/>
    <w:uiPriority w:val="99"/>
    <w:unhideWhenUsed/>
    <w:qFormat/>
    <w:rsid w:val="00524D8A"/>
    <w:pPr>
      <w:keepNext/>
      <w:keepLines/>
      <w:numPr>
        <w:ilvl w:val="6"/>
        <w:numId w:val="17"/>
      </w:numPr>
      <w:spacing w:before="40" w:after="0" w:line="240" w:lineRule="auto"/>
      <w:outlineLvl w:val="6"/>
    </w:pPr>
    <w:rPr>
      <w:rFonts w:asciiTheme="majorHAnsi" w:eastAsiaTheme="majorEastAsia" w:hAnsiTheme="majorHAnsi" w:cstheme="majorBidi"/>
      <w:i/>
      <w:iCs/>
      <w:color w:val="1F4D78" w:themeColor="accent1" w:themeShade="7F"/>
      <w:sz w:val="20"/>
      <w:szCs w:val="20"/>
      <w:lang w:eastAsia="ru-RU"/>
    </w:rPr>
  </w:style>
  <w:style w:type="paragraph" w:styleId="8">
    <w:name w:val="heading 8"/>
    <w:basedOn w:val="aff1"/>
    <w:next w:val="aff1"/>
    <w:link w:val="80"/>
    <w:qFormat/>
    <w:rsid w:val="00B57CFE"/>
    <w:pPr>
      <w:keepNext/>
      <w:keepLines/>
      <w:numPr>
        <w:ilvl w:val="7"/>
        <w:numId w:val="17"/>
      </w:numPr>
      <w:spacing w:before="40" w:after="0"/>
      <w:ind w:left="1440" w:hanging="432"/>
      <w:outlineLvl w:val="7"/>
    </w:pPr>
    <w:rPr>
      <w:rFonts w:asciiTheme="majorHAnsi" w:eastAsiaTheme="majorEastAsia" w:hAnsiTheme="majorHAnsi" w:cstheme="majorBidi"/>
      <w:color w:val="272727" w:themeColor="text1" w:themeTint="D8"/>
      <w:sz w:val="21"/>
      <w:szCs w:val="21"/>
    </w:rPr>
  </w:style>
  <w:style w:type="paragraph" w:styleId="9">
    <w:name w:val="heading 9"/>
    <w:basedOn w:val="aff1"/>
    <w:next w:val="aff1"/>
    <w:link w:val="90"/>
    <w:qFormat/>
    <w:rsid w:val="00B57CFE"/>
    <w:pPr>
      <w:keepNext/>
      <w:keepLines/>
      <w:numPr>
        <w:ilvl w:val="8"/>
        <w:numId w:val="17"/>
      </w:numPr>
      <w:spacing w:before="40" w:after="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aff2">
    <w:name w:val="Default Paragraph Font"/>
    <w:uiPriority w:val="1"/>
    <w:semiHidden/>
    <w:unhideWhenUsed/>
  </w:style>
  <w:style w:type="table" w:default="1" w:styleId="aff3">
    <w:name w:val="Normal Table"/>
    <w:uiPriority w:val="99"/>
    <w:semiHidden/>
    <w:unhideWhenUsed/>
    <w:tblPr>
      <w:tblInd w:w="0" w:type="dxa"/>
      <w:tblCellMar>
        <w:top w:w="0" w:type="dxa"/>
        <w:left w:w="108" w:type="dxa"/>
        <w:bottom w:w="0" w:type="dxa"/>
        <w:right w:w="108" w:type="dxa"/>
      </w:tblCellMar>
    </w:tblPr>
  </w:style>
  <w:style w:type="numbering" w:default="1" w:styleId="aff4">
    <w:name w:val="No List"/>
    <w:uiPriority w:val="99"/>
    <w:semiHidden/>
    <w:unhideWhenUsed/>
  </w:style>
  <w:style w:type="paragraph" w:styleId="aff5">
    <w:name w:val="Normal (Web)"/>
    <w:aliases w:val="Обычный (Интернет),Обычный (Web),Обычный (веб)1,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 Знак1"/>
    <w:basedOn w:val="aff1"/>
    <w:link w:val="26"/>
    <w:uiPriority w:val="99"/>
    <w:qFormat/>
    <w:rsid w:val="001A35DD"/>
    <w:pPr>
      <w:spacing w:before="100" w:after="100" w:line="240" w:lineRule="auto"/>
    </w:pPr>
    <w:rPr>
      <w:rFonts w:ascii="Arial" w:eastAsia="Times New Roman" w:hAnsi="Arial" w:cs="Times New Roman"/>
      <w:sz w:val="18"/>
      <w:szCs w:val="20"/>
      <w:lang w:val="x-none" w:eastAsia="x-none"/>
    </w:rPr>
  </w:style>
  <w:style w:type="paragraph" w:styleId="aff6">
    <w:name w:val="footer"/>
    <w:aliases w:val="Знак1"/>
    <w:basedOn w:val="aff1"/>
    <w:link w:val="aff7"/>
    <w:rsid w:val="001A35DD"/>
    <w:pPr>
      <w:tabs>
        <w:tab w:val="center" w:pos="4677"/>
        <w:tab w:val="right" w:pos="9355"/>
      </w:tabs>
      <w:spacing w:after="0" w:line="240" w:lineRule="auto"/>
    </w:pPr>
    <w:rPr>
      <w:rFonts w:ascii="Times New Roman" w:eastAsia="Times New Roman" w:hAnsi="Times New Roman" w:cs="Times New Roman"/>
      <w:sz w:val="24"/>
      <w:szCs w:val="24"/>
      <w:lang w:val="x-none" w:eastAsia="x-none"/>
    </w:rPr>
  </w:style>
  <w:style w:type="character" w:customStyle="1" w:styleId="aff7">
    <w:name w:val="Нижний колонтитул Знак"/>
    <w:aliases w:val="Знак1 Знак1"/>
    <w:basedOn w:val="aff2"/>
    <w:link w:val="aff6"/>
    <w:rsid w:val="001A35DD"/>
    <w:rPr>
      <w:rFonts w:ascii="Times New Roman" w:eastAsia="Times New Roman" w:hAnsi="Times New Roman" w:cs="Times New Roman"/>
      <w:sz w:val="24"/>
      <w:szCs w:val="24"/>
      <w:lang w:val="x-none" w:eastAsia="x-none"/>
    </w:rPr>
  </w:style>
  <w:style w:type="paragraph" w:styleId="aff8">
    <w:name w:val="No Spacing"/>
    <w:link w:val="aff9"/>
    <w:uiPriority w:val="99"/>
    <w:qFormat/>
    <w:rsid w:val="001A35DD"/>
    <w:pPr>
      <w:spacing w:after="0" w:line="240" w:lineRule="auto"/>
    </w:pPr>
    <w:rPr>
      <w:rFonts w:ascii="Calibri" w:eastAsia="Times New Roman" w:hAnsi="Calibri" w:cs="Times New Roman"/>
    </w:rPr>
  </w:style>
  <w:style w:type="character" w:styleId="affa">
    <w:name w:val="page number"/>
    <w:basedOn w:val="aff2"/>
    <w:rsid w:val="001A35DD"/>
  </w:style>
  <w:style w:type="character" w:customStyle="1" w:styleId="aff9">
    <w:name w:val="Без интервала Знак"/>
    <w:link w:val="aff8"/>
    <w:uiPriority w:val="99"/>
    <w:rsid w:val="001A35DD"/>
    <w:rPr>
      <w:rFonts w:ascii="Calibri" w:eastAsia="Times New Roman" w:hAnsi="Calibri" w:cs="Times New Roman"/>
    </w:rPr>
  </w:style>
  <w:style w:type="character" w:customStyle="1" w:styleId="26">
    <w:name w:val="Обычный (веб) Знак2"/>
    <w:aliases w:val="Обычный (Интернет) Знак1,Обычный (Web) Знак1,Обычный (веб)1 Знак1,Обычный (веб) Знак1 Знак Знак2,Обычный (веб) Знак Знак Знак Знак2,Обычный (веб) Знак1 Знак Знак Знак1,Обычный (веб) Знак Знак Знак Знак Знак1,Обычный (веб) Знак1 Знак2"/>
    <w:link w:val="aff5"/>
    <w:uiPriority w:val="99"/>
    <w:rsid w:val="001A35DD"/>
    <w:rPr>
      <w:rFonts w:ascii="Arial" w:eastAsia="Times New Roman" w:hAnsi="Arial" w:cs="Times New Roman"/>
      <w:sz w:val="18"/>
      <w:szCs w:val="20"/>
      <w:lang w:val="x-none" w:eastAsia="x-none"/>
    </w:rPr>
  </w:style>
  <w:style w:type="paragraph" w:customStyle="1" w:styleId="Style7">
    <w:name w:val="Style7"/>
    <w:basedOn w:val="aff1"/>
    <w:qFormat/>
    <w:rsid w:val="001A35DD"/>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character" w:customStyle="1" w:styleId="1c">
    <w:name w:val="Заголовок 1 Знак"/>
    <w:aliases w:val="УРОВЕНЬ 2 Знак,Заголовок 1 Знак Знак Знак1,Заголовок 1 Знак Знак Знак Знак1,новая страница Знак,Заголовок 1 Знак1 Знак1 Знак,Заголовок 1 Знак Знак Знак Знак Знак1 Знак,Заголовок 1 Знак Знак Знак Знак Знак Знак Знак,но Знак1,H1 Знак2"/>
    <w:basedOn w:val="aff2"/>
    <w:link w:val="1b"/>
    <w:uiPriority w:val="9"/>
    <w:rsid w:val="001A35DD"/>
    <w:rPr>
      <w:rFonts w:asciiTheme="majorHAnsi" w:eastAsiaTheme="majorEastAsia" w:hAnsiTheme="majorHAnsi" w:cstheme="majorBidi"/>
      <w:color w:val="2E74B5" w:themeColor="accent1" w:themeShade="BF"/>
      <w:sz w:val="32"/>
      <w:szCs w:val="32"/>
    </w:rPr>
  </w:style>
  <w:style w:type="paragraph" w:styleId="affb">
    <w:name w:val="TOC Heading"/>
    <w:basedOn w:val="1b"/>
    <w:next w:val="aff1"/>
    <w:uiPriority w:val="39"/>
    <w:unhideWhenUsed/>
    <w:qFormat/>
    <w:rsid w:val="001A35DD"/>
    <w:pPr>
      <w:outlineLvl w:val="9"/>
    </w:pPr>
    <w:rPr>
      <w:lang w:eastAsia="ru-RU"/>
    </w:rPr>
  </w:style>
  <w:style w:type="paragraph" w:styleId="1d">
    <w:name w:val="toc 1"/>
    <w:basedOn w:val="aff1"/>
    <w:next w:val="aff1"/>
    <w:link w:val="1e"/>
    <w:autoRedefine/>
    <w:uiPriority w:val="39"/>
    <w:unhideWhenUsed/>
    <w:qFormat/>
    <w:rsid w:val="001A35DD"/>
    <w:pPr>
      <w:spacing w:after="100"/>
    </w:pPr>
  </w:style>
  <w:style w:type="character" w:styleId="affc">
    <w:name w:val="Hyperlink"/>
    <w:basedOn w:val="aff2"/>
    <w:uiPriority w:val="99"/>
    <w:unhideWhenUsed/>
    <w:rsid w:val="001A35DD"/>
    <w:rPr>
      <w:color w:val="0563C1" w:themeColor="hyperlink"/>
      <w:u w:val="single"/>
    </w:rPr>
  </w:style>
  <w:style w:type="paragraph" w:styleId="27">
    <w:name w:val="toc 2"/>
    <w:basedOn w:val="aff1"/>
    <w:next w:val="aff1"/>
    <w:link w:val="28"/>
    <w:autoRedefine/>
    <w:uiPriority w:val="39"/>
    <w:unhideWhenUsed/>
    <w:qFormat/>
    <w:rsid w:val="001A35DD"/>
    <w:pPr>
      <w:spacing w:after="100"/>
      <w:ind w:left="220"/>
    </w:pPr>
  </w:style>
  <w:style w:type="character" w:customStyle="1" w:styleId="25">
    <w:name w:val="Заголовок 2 Знак"/>
    <w:aliases w:val="Знак2 Знак1,Знак2 Знак Знак,таблица 1а Знак,Заголовок 2 Знак Знак Знак,Заголовок 2 Знак Знак Знак Знак Знак,Заголовок 2 Знак Знак Знак Знак Знак Знак Знак Знак1,Заголовок 2 Знак Знак Знак Знак Знак Знак Знак Знак Знак,Название 2 Знак"/>
    <w:basedOn w:val="aff2"/>
    <w:link w:val="24"/>
    <w:rsid w:val="001A35DD"/>
    <w:rPr>
      <w:rFonts w:asciiTheme="majorHAnsi" w:eastAsiaTheme="majorEastAsia" w:hAnsiTheme="majorHAnsi" w:cstheme="majorBidi"/>
      <w:color w:val="2E74B5" w:themeColor="accent1" w:themeShade="BF"/>
      <w:sz w:val="26"/>
      <w:szCs w:val="26"/>
    </w:rPr>
  </w:style>
  <w:style w:type="paragraph" w:customStyle="1" w:styleId="ConsNonformat">
    <w:name w:val="ConsNonformat"/>
    <w:link w:val="ConsNonformat0"/>
    <w:qFormat/>
    <w:rsid w:val="00D25E03"/>
    <w:pPr>
      <w:widowControl w:val="0"/>
      <w:suppressAutoHyphens/>
      <w:autoSpaceDE w:val="0"/>
      <w:spacing w:after="0" w:line="240" w:lineRule="auto"/>
      <w:ind w:right="19772"/>
    </w:pPr>
    <w:rPr>
      <w:rFonts w:ascii="Courier New" w:eastAsia="Times New Roman" w:hAnsi="Courier New" w:cs="Courier New"/>
      <w:sz w:val="20"/>
      <w:szCs w:val="20"/>
      <w:lang w:eastAsia="ar-SA"/>
    </w:rPr>
  </w:style>
  <w:style w:type="character" w:customStyle="1" w:styleId="ConsNonformat0">
    <w:name w:val="ConsNonformat Знак"/>
    <w:link w:val="ConsNonformat"/>
    <w:locked/>
    <w:rsid w:val="00D25E03"/>
    <w:rPr>
      <w:rFonts w:ascii="Courier New" w:eastAsia="Times New Roman" w:hAnsi="Courier New" w:cs="Courier New"/>
      <w:sz w:val="20"/>
      <w:szCs w:val="20"/>
      <w:lang w:eastAsia="ar-SA"/>
    </w:rPr>
  </w:style>
  <w:style w:type="paragraph" w:styleId="affd">
    <w:name w:val="List Paragraph"/>
    <w:aliases w:val="Ненумерованный список,it_List1,Заголовок_3,ПАРАГРАФ,List Paragraph,Заголовок мой1,СписокСТПр,Абзац списка основной,List Paragraph2,Нумерация,список 1,Use Case List Paragraph,ТЗ список,Абзац списка литеральный,Bullet List,FooterText,numbered"/>
    <w:basedOn w:val="aff1"/>
    <w:link w:val="affe"/>
    <w:uiPriority w:val="34"/>
    <w:qFormat/>
    <w:rsid w:val="00747030"/>
    <w:pPr>
      <w:ind w:left="720"/>
      <w:contextualSpacing/>
    </w:pPr>
  </w:style>
  <w:style w:type="paragraph" w:styleId="afff">
    <w:name w:val="Body Text"/>
    <w:aliases w:val="Знак1 Знак,Основной текст Знак Знак,Основной текст Зн,Основной РПС, Знак1 Знак"/>
    <w:basedOn w:val="aff1"/>
    <w:link w:val="afff0"/>
    <w:unhideWhenUsed/>
    <w:qFormat/>
    <w:rsid w:val="006C34FA"/>
    <w:pPr>
      <w:spacing w:after="120"/>
    </w:pPr>
  </w:style>
  <w:style w:type="character" w:customStyle="1" w:styleId="afff0">
    <w:name w:val="Основной текст Знак"/>
    <w:aliases w:val="Знак1 Знак Знак,Основной текст Знак Знак Знак,Основной текст Зн Знак,Основной РПС Знак, Знак1 Знак Знак"/>
    <w:basedOn w:val="aff2"/>
    <w:link w:val="afff"/>
    <w:rsid w:val="006C34FA"/>
  </w:style>
  <w:style w:type="paragraph" w:styleId="afff1">
    <w:name w:val="Body Text First Indent"/>
    <w:basedOn w:val="afff"/>
    <w:link w:val="afff2"/>
    <w:rsid w:val="006C34FA"/>
    <w:pPr>
      <w:spacing w:line="240" w:lineRule="auto"/>
      <w:ind w:firstLine="210"/>
    </w:pPr>
    <w:rPr>
      <w:rFonts w:ascii="Times New Roman" w:eastAsia="Times New Roman" w:hAnsi="Times New Roman" w:cs="Times New Roman"/>
      <w:sz w:val="20"/>
      <w:szCs w:val="20"/>
      <w:lang w:eastAsia="ru-RU"/>
    </w:rPr>
  </w:style>
  <w:style w:type="character" w:customStyle="1" w:styleId="afff2">
    <w:name w:val="Красная строка Знак"/>
    <w:basedOn w:val="afff0"/>
    <w:link w:val="afff1"/>
    <w:rsid w:val="006C34FA"/>
    <w:rPr>
      <w:rFonts w:ascii="Times New Roman" w:eastAsia="Times New Roman" w:hAnsi="Times New Roman" w:cs="Times New Roman"/>
      <w:sz w:val="20"/>
      <w:szCs w:val="20"/>
      <w:lang w:eastAsia="ru-RU"/>
    </w:rPr>
  </w:style>
  <w:style w:type="character" w:customStyle="1" w:styleId="affe">
    <w:name w:val="Абзац списка Знак"/>
    <w:aliases w:val="Ненумерованный список Знак,it_List1 Знак,Заголовок_3 Знак,ПАРАГРАФ Знак,List Paragraph Знак,Заголовок мой1 Знак,СписокСТПр Знак,Абзац списка основной Знак,List Paragraph2 Знак,Нумерация Знак,список 1 Знак,Use Case List Paragraph Знак"/>
    <w:link w:val="affd"/>
    <w:uiPriority w:val="34"/>
    <w:qFormat/>
    <w:rsid w:val="006C34FA"/>
  </w:style>
  <w:style w:type="paragraph" w:customStyle="1" w:styleId="S1">
    <w:name w:val="S_Обычный в таблице"/>
    <w:basedOn w:val="aff1"/>
    <w:link w:val="S2"/>
    <w:qFormat/>
    <w:rsid w:val="006C34FA"/>
    <w:pPr>
      <w:spacing w:after="0" w:line="360" w:lineRule="auto"/>
      <w:jc w:val="center"/>
    </w:pPr>
    <w:rPr>
      <w:rFonts w:ascii="Times New Roman" w:eastAsia="Times New Roman" w:hAnsi="Times New Roman" w:cs="Times New Roman"/>
      <w:sz w:val="24"/>
      <w:szCs w:val="20"/>
      <w:lang w:eastAsia="ru-RU"/>
    </w:rPr>
  </w:style>
  <w:style w:type="character" w:customStyle="1" w:styleId="S2">
    <w:name w:val="S_Обычный в таблице Знак"/>
    <w:link w:val="S1"/>
    <w:locked/>
    <w:rsid w:val="006C34FA"/>
    <w:rPr>
      <w:rFonts w:ascii="Times New Roman" w:eastAsia="Times New Roman" w:hAnsi="Times New Roman" w:cs="Times New Roman"/>
      <w:sz w:val="24"/>
      <w:szCs w:val="20"/>
      <w:lang w:eastAsia="ru-RU"/>
    </w:rPr>
  </w:style>
  <w:style w:type="paragraph" w:customStyle="1" w:styleId="afff3">
    <w:name w:val="Шапка таблицы"/>
    <w:basedOn w:val="aff1"/>
    <w:link w:val="afff4"/>
    <w:qFormat/>
    <w:rsid w:val="0032351F"/>
    <w:pPr>
      <w:spacing w:after="0" w:line="240" w:lineRule="auto"/>
      <w:jc w:val="center"/>
    </w:pPr>
    <w:rPr>
      <w:rFonts w:ascii="Times New Roman" w:eastAsia="Times New Roman" w:hAnsi="Times New Roman" w:cs="Times New Roman"/>
      <w:sz w:val="24"/>
      <w:szCs w:val="24"/>
      <w:lang w:val="x-none" w:eastAsia="x-none"/>
    </w:rPr>
  </w:style>
  <w:style w:type="character" w:customStyle="1" w:styleId="afff4">
    <w:name w:val="Шапка таблицы Знак"/>
    <w:link w:val="afff3"/>
    <w:rsid w:val="0032351F"/>
    <w:rPr>
      <w:rFonts w:ascii="Times New Roman" w:eastAsia="Times New Roman" w:hAnsi="Times New Roman" w:cs="Times New Roman"/>
      <w:sz w:val="24"/>
      <w:szCs w:val="24"/>
      <w:lang w:val="x-none" w:eastAsia="x-none"/>
    </w:rPr>
  </w:style>
  <w:style w:type="paragraph" w:customStyle="1" w:styleId="Default">
    <w:name w:val="Default"/>
    <w:qFormat/>
    <w:rsid w:val="0032351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f5">
    <w:name w:val="endnote text"/>
    <w:basedOn w:val="aff1"/>
    <w:link w:val="afff6"/>
    <w:rsid w:val="00AA0FB4"/>
    <w:pPr>
      <w:spacing w:after="0" w:line="240" w:lineRule="auto"/>
      <w:jc w:val="both"/>
    </w:pPr>
    <w:rPr>
      <w:rFonts w:ascii="SchoolBook" w:eastAsia="Times New Roman" w:hAnsi="SchoolBook" w:cs="Times New Roman"/>
      <w:sz w:val="20"/>
      <w:szCs w:val="20"/>
      <w:lang w:val="x-none" w:eastAsia="x-none"/>
    </w:rPr>
  </w:style>
  <w:style w:type="character" w:customStyle="1" w:styleId="afff6">
    <w:name w:val="Текст концевой сноски Знак"/>
    <w:basedOn w:val="aff2"/>
    <w:link w:val="afff5"/>
    <w:rsid w:val="00AA0FB4"/>
    <w:rPr>
      <w:rFonts w:ascii="SchoolBook" w:eastAsia="Times New Roman" w:hAnsi="SchoolBook" w:cs="Times New Roman"/>
      <w:sz w:val="20"/>
      <w:szCs w:val="20"/>
      <w:lang w:val="x-none" w:eastAsia="x-none"/>
    </w:rPr>
  </w:style>
  <w:style w:type="character" w:styleId="afff7">
    <w:name w:val="endnote reference"/>
    <w:rsid w:val="00AA0FB4"/>
    <w:rPr>
      <w:vertAlign w:val="superscript"/>
    </w:rPr>
  </w:style>
  <w:style w:type="paragraph" w:styleId="afff8">
    <w:name w:val="Body Text Indent"/>
    <w:aliases w:val="Основной текст 1,Нумерованный список !!,Надин стиль,Исторические события,Ист события с точкой,Основной текст с отступом Знак Знак,Body Text Indent,Основной текст с отступом1,Основной текст лево,Основной текст лево1"/>
    <w:basedOn w:val="aff1"/>
    <w:link w:val="afff9"/>
    <w:unhideWhenUsed/>
    <w:qFormat/>
    <w:rsid w:val="00524D8A"/>
    <w:pPr>
      <w:spacing w:after="120"/>
      <w:ind w:left="283"/>
    </w:pPr>
  </w:style>
  <w:style w:type="character" w:customStyle="1" w:styleId="afff9">
    <w:name w:val="Основной текст с отступом Знак"/>
    <w:aliases w:val="Основной текст 1 Знак,Нумерованный список !! Знак,Надин стиль Знак,Исторические события Знак,Ист события с точкой Знак,Основной текст с отступом Знак Знак Знак,Body Text Indent Знак,Основной текст с отступом1 Знак"/>
    <w:basedOn w:val="aff2"/>
    <w:link w:val="afff8"/>
    <w:rsid w:val="00524D8A"/>
  </w:style>
  <w:style w:type="paragraph" w:styleId="36">
    <w:name w:val="Body Text Indent 3"/>
    <w:aliases w:val="дисер"/>
    <w:basedOn w:val="aff1"/>
    <w:link w:val="37"/>
    <w:unhideWhenUsed/>
    <w:qFormat/>
    <w:rsid w:val="00524D8A"/>
    <w:pPr>
      <w:spacing w:after="120"/>
      <w:ind w:left="283"/>
    </w:pPr>
    <w:rPr>
      <w:sz w:val="16"/>
      <w:szCs w:val="16"/>
    </w:rPr>
  </w:style>
  <w:style w:type="character" w:customStyle="1" w:styleId="37">
    <w:name w:val="Основной текст с отступом 3 Знак"/>
    <w:aliases w:val="дисер Знак"/>
    <w:basedOn w:val="aff2"/>
    <w:link w:val="36"/>
    <w:rsid w:val="00524D8A"/>
    <w:rPr>
      <w:sz w:val="16"/>
      <w:szCs w:val="16"/>
    </w:rPr>
  </w:style>
  <w:style w:type="character" w:customStyle="1" w:styleId="35">
    <w:name w:val="Заголовок 3 Знак"/>
    <w:aliases w:val="ПодЗаголовок Знак,Знак3 Знак1,Знак3 Знак Знак,Заголовок 3 пункт УГТП Знак,Подпункт Знак"/>
    <w:basedOn w:val="aff2"/>
    <w:link w:val="33"/>
    <w:rsid w:val="00524D8A"/>
    <w:rPr>
      <w:rFonts w:asciiTheme="majorHAnsi" w:eastAsiaTheme="majorEastAsia" w:hAnsiTheme="majorHAnsi" w:cstheme="majorBidi"/>
      <w:color w:val="1F4D78" w:themeColor="accent1" w:themeShade="7F"/>
      <w:sz w:val="24"/>
      <w:szCs w:val="24"/>
      <w:lang w:eastAsia="ru-RU"/>
    </w:rPr>
  </w:style>
  <w:style w:type="character" w:customStyle="1" w:styleId="42">
    <w:name w:val="Заголовок 4 Знак"/>
    <w:aliases w:val="Заголовок 4 подпункт УГТП Знак"/>
    <w:basedOn w:val="aff2"/>
    <w:link w:val="4"/>
    <w:rsid w:val="00524D8A"/>
    <w:rPr>
      <w:rFonts w:ascii="Times New Roman" w:eastAsia="Times New Roman" w:hAnsi="Times New Roman" w:cs="Times New Roman"/>
      <w:b/>
      <w:bCs/>
      <w:sz w:val="28"/>
      <w:szCs w:val="28"/>
      <w:lang w:val="x-none" w:eastAsia="x-none"/>
    </w:rPr>
  </w:style>
  <w:style w:type="character" w:customStyle="1" w:styleId="60">
    <w:name w:val="Заголовок 6 Знак"/>
    <w:aliases w:val="Заголовок 6_назв_табл Знак"/>
    <w:basedOn w:val="aff2"/>
    <w:link w:val="6"/>
    <w:rsid w:val="00524D8A"/>
    <w:rPr>
      <w:rFonts w:ascii="Times New Roman" w:eastAsia="Times New Roman" w:hAnsi="Times New Roman" w:cs="Times New Roman"/>
      <w:b/>
      <w:bCs/>
      <w:lang w:val="x-none" w:eastAsia="x-none"/>
    </w:rPr>
  </w:style>
  <w:style w:type="character" w:customStyle="1" w:styleId="70">
    <w:name w:val="Заголовок 7 Знак"/>
    <w:basedOn w:val="aff2"/>
    <w:link w:val="7"/>
    <w:uiPriority w:val="99"/>
    <w:rsid w:val="00524D8A"/>
    <w:rPr>
      <w:rFonts w:asciiTheme="majorHAnsi" w:eastAsiaTheme="majorEastAsia" w:hAnsiTheme="majorHAnsi" w:cstheme="majorBidi"/>
      <w:i/>
      <w:iCs/>
      <w:color w:val="1F4D78" w:themeColor="accent1" w:themeShade="7F"/>
      <w:sz w:val="20"/>
      <w:szCs w:val="20"/>
      <w:lang w:eastAsia="ru-RU"/>
    </w:rPr>
  </w:style>
  <w:style w:type="numbering" w:customStyle="1" w:styleId="1f">
    <w:name w:val="Нет списка1"/>
    <w:next w:val="aff4"/>
    <w:uiPriority w:val="99"/>
    <w:semiHidden/>
    <w:unhideWhenUsed/>
    <w:rsid w:val="00524D8A"/>
  </w:style>
  <w:style w:type="character" w:customStyle="1" w:styleId="afffa">
    <w:name w:val="Обычный (веб) Знак"/>
    <w:aliases w:val="Обычный (Интернет) Знак,Обычный (Web) Знак,Обычный (веб)1 Знак,Обычный (веб) Знак1 Знак Знак1,Обычный (веб) Знак Знак Знак Знак1,Обычный (веб) Знак1 Знак Знак Знак,Обычный (веб) Знак Знак Знак Знак Знак,Обычный (веб) Знак1 Знак1"/>
    <w:locked/>
    <w:rsid w:val="00524D8A"/>
    <w:rPr>
      <w:rFonts w:ascii="Arial" w:hAnsi="Arial" w:cs="Arial"/>
      <w:sz w:val="18"/>
      <w:lang w:val="x-none" w:eastAsia="x-none"/>
    </w:rPr>
  </w:style>
  <w:style w:type="character" w:customStyle="1" w:styleId="1f0">
    <w:name w:val="Основной текст с отступом Знак1"/>
    <w:aliases w:val="Основной текст 1 Знак1,Нумерованный список !! Знак1,Надин стиль Знак1,Исторические события Знак1,Ист события с точкой Знак1,Основной текст с отступом Знак Знак Знак1,Body Text Indent Знак1,Основной текст с отступом1 Знак1"/>
    <w:basedOn w:val="aff2"/>
    <w:semiHidden/>
    <w:rsid w:val="00524D8A"/>
    <w:rPr>
      <w:rFonts w:ascii="Times New Roman" w:eastAsia="Times New Roman" w:hAnsi="Times New Roman" w:cs="Times New Roman"/>
      <w:sz w:val="20"/>
      <w:szCs w:val="20"/>
      <w:lang w:eastAsia="ru-RU"/>
    </w:rPr>
  </w:style>
  <w:style w:type="character" w:customStyle="1" w:styleId="afffb">
    <w:name w:val="Заголовок таблицы Знак"/>
    <w:link w:val="afffc"/>
    <w:locked/>
    <w:rsid w:val="00524D8A"/>
    <w:rPr>
      <w:i/>
      <w:sz w:val="28"/>
      <w:szCs w:val="24"/>
    </w:rPr>
  </w:style>
  <w:style w:type="paragraph" w:customStyle="1" w:styleId="afffc">
    <w:name w:val="Заголовок таблицы"/>
    <w:basedOn w:val="aff1"/>
    <w:link w:val="afffb"/>
    <w:qFormat/>
    <w:rsid w:val="00524D8A"/>
    <w:pPr>
      <w:spacing w:after="0" w:line="240" w:lineRule="auto"/>
      <w:ind w:firstLine="709"/>
      <w:jc w:val="center"/>
    </w:pPr>
    <w:rPr>
      <w:i/>
      <w:sz w:val="28"/>
      <w:szCs w:val="24"/>
    </w:rPr>
  </w:style>
  <w:style w:type="character" w:customStyle="1" w:styleId="afffd">
    <w:name w:val="Номер таблицы Знак"/>
    <w:link w:val="afffe"/>
    <w:uiPriority w:val="99"/>
    <w:locked/>
    <w:rsid w:val="00524D8A"/>
    <w:rPr>
      <w:sz w:val="28"/>
      <w:szCs w:val="24"/>
      <w:lang w:val="x-none" w:eastAsia="x-none"/>
    </w:rPr>
  </w:style>
  <w:style w:type="paragraph" w:customStyle="1" w:styleId="afffe">
    <w:name w:val="Номер таблицы"/>
    <w:basedOn w:val="aff1"/>
    <w:next w:val="afffc"/>
    <w:link w:val="afffd"/>
    <w:uiPriority w:val="99"/>
    <w:qFormat/>
    <w:rsid w:val="00524D8A"/>
    <w:pPr>
      <w:spacing w:after="0" w:line="240" w:lineRule="auto"/>
      <w:ind w:firstLine="709"/>
      <w:jc w:val="right"/>
    </w:pPr>
    <w:rPr>
      <w:sz w:val="28"/>
      <w:szCs w:val="24"/>
      <w:lang w:val="x-none" w:eastAsia="x-none"/>
    </w:rPr>
  </w:style>
  <w:style w:type="paragraph" w:styleId="affff">
    <w:name w:val="table of figures"/>
    <w:basedOn w:val="aff1"/>
    <w:next w:val="aff1"/>
    <w:unhideWhenUsed/>
    <w:rsid w:val="00524D8A"/>
    <w:pPr>
      <w:spacing w:after="0" w:line="240" w:lineRule="auto"/>
    </w:pPr>
    <w:rPr>
      <w:rFonts w:ascii="Times New Roman" w:eastAsia="Times New Roman" w:hAnsi="Times New Roman" w:cs="Times New Roman"/>
      <w:sz w:val="20"/>
      <w:szCs w:val="20"/>
      <w:lang w:eastAsia="ru-RU"/>
    </w:rPr>
  </w:style>
  <w:style w:type="character" w:customStyle="1" w:styleId="1f1">
    <w:name w:val="обычный 1 Знак"/>
    <w:link w:val="1f2"/>
    <w:locked/>
    <w:rsid w:val="00524D8A"/>
    <w:rPr>
      <w:color w:val="000000"/>
      <w:sz w:val="28"/>
      <w:lang w:val="x-none" w:eastAsia="x-none"/>
    </w:rPr>
  </w:style>
  <w:style w:type="paragraph" w:customStyle="1" w:styleId="1f2">
    <w:name w:val="обычный 1"/>
    <w:basedOn w:val="affff"/>
    <w:link w:val="1f1"/>
    <w:qFormat/>
    <w:rsid w:val="00524D8A"/>
    <w:pPr>
      <w:spacing w:line="360" w:lineRule="auto"/>
      <w:ind w:firstLine="680"/>
      <w:jc w:val="both"/>
    </w:pPr>
    <w:rPr>
      <w:rFonts w:asciiTheme="minorHAnsi" w:eastAsiaTheme="minorHAnsi" w:hAnsiTheme="minorHAnsi" w:cstheme="minorBidi"/>
      <w:color w:val="000000"/>
      <w:sz w:val="28"/>
      <w:szCs w:val="22"/>
      <w:lang w:val="x-none" w:eastAsia="x-none"/>
    </w:rPr>
  </w:style>
  <w:style w:type="table" w:styleId="affff0">
    <w:name w:val="Table Grid"/>
    <w:basedOn w:val="aff3"/>
    <w:rsid w:val="00524D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1">
    <w:name w:val="header"/>
    <w:aliases w:val="ВерхКолонтитул"/>
    <w:basedOn w:val="aff1"/>
    <w:link w:val="affff2"/>
    <w:uiPriority w:val="99"/>
    <w:unhideWhenUsed/>
    <w:qFormat/>
    <w:rsid w:val="00524D8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fff2">
    <w:name w:val="Верхний колонтитул Знак"/>
    <w:aliases w:val="ВерхКолонтитул Знак"/>
    <w:basedOn w:val="aff2"/>
    <w:link w:val="affff1"/>
    <w:uiPriority w:val="99"/>
    <w:rsid w:val="00524D8A"/>
    <w:rPr>
      <w:rFonts w:ascii="Times New Roman" w:eastAsia="Times New Roman" w:hAnsi="Times New Roman" w:cs="Times New Roman"/>
      <w:sz w:val="20"/>
      <w:szCs w:val="20"/>
      <w:lang w:eastAsia="ru-RU"/>
    </w:rPr>
  </w:style>
  <w:style w:type="character" w:customStyle="1" w:styleId="affff3">
    <w:name w:val="Название Знак"/>
    <w:aliases w:val="Название таблицы Знак1,Заголовок Знак1,Название14 Знак"/>
    <w:rsid w:val="00524D8A"/>
    <w:rPr>
      <w:rFonts w:ascii="Arial" w:hAnsi="Arial"/>
      <w:sz w:val="18"/>
    </w:rPr>
  </w:style>
  <w:style w:type="paragraph" w:customStyle="1" w:styleId="18">
    <w:name w:val="Стиль Заголовок 1а + не полужирный"/>
    <w:basedOn w:val="aff1"/>
    <w:autoRedefine/>
    <w:qFormat/>
    <w:rsid w:val="00524D8A"/>
    <w:pPr>
      <w:pageBreakBefore/>
      <w:numPr>
        <w:numId w:val="5"/>
      </w:numPr>
      <w:spacing w:after="0" w:line="240" w:lineRule="auto"/>
      <w:ind w:left="0" w:firstLine="0"/>
      <w:jc w:val="center"/>
      <w:outlineLvl w:val="0"/>
    </w:pPr>
    <w:rPr>
      <w:rFonts w:ascii="Times New Roman" w:eastAsia="Times New Roman" w:hAnsi="Times New Roman" w:cs="Times New Roman"/>
      <w:b/>
      <w:sz w:val="28"/>
      <w:szCs w:val="28"/>
      <w:lang w:eastAsia="ru-RU"/>
    </w:rPr>
  </w:style>
  <w:style w:type="paragraph" w:customStyle="1" w:styleId="affff4">
    <w:name w:val="Осн_текст"/>
    <w:basedOn w:val="aff1"/>
    <w:link w:val="affff5"/>
    <w:qFormat/>
    <w:rsid w:val="00524D8A"/>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ffff5">
    <w:name w:val="Осн_текст Знак"/>
    <w:basedOn w:val="aff2"/>
    <w:link w:val="affff4"/>
    <w:rsid w:val="00524D8A"/>
    <w:rPr>
      <w:rFonts w:ascii="Times New Roman" w:eastAsia="Times New Roman" w:hAnsi="Times New Roman" w:cs="Times New Roman"/>
      <w:sz w:val="28"/>
      <w:szCs w:val="24"/>
      <w:lang w:eastAsia="ru-RU"/>
    </w:rPr>
  </w:style>
  <w:style w:type="character" w:styleId="affff6">
    <w:name w:val="annotation reference"/>
    <w:basedOn w:val="aff2"/>
    <w:unhideWhenUsed/>
    <w:rsid w:val="00524D8A"/>
    <w:rPr>
      <w:sz w:val="16"/>
      <w:szCs w:val="16"/>
    </w:rPr>
  </w:style>
  <w:style w:type="paragraph" w:styleId="affff7">
    <w:name w:val="annotation text"/>
    <w:basedOn w:val="aff1"/>
    <w:link w:val="affff8"/>
    <w:unhideWhenUsed/>
    <w:rsid w:val="00524D8A"/>
    <w:pPr>
      <w:spacing w:after="0" w:line="240" w:lineRule="auto"/>
    </w:pPr>
    <w:rPr>
      <w:rFonts w:ascii="Times New Roman" w:eastAsia="Times New Roman" w:hAnsi="Times New Roman" w:cs="Times New Roman"/>
      <w:sz w:val="20"/>
      <w:szCs w:val="20"/>
      <w:lang w:eastAsia="ru-RU"/>
    </w:rPr>
  </w:style>
  <w:style w:type="character" w:customStyle="1" w:styleId="affff8">
    <w:name w:val="Текст примечания Знак"/>
    <w:basedOn w:val="aff2"/>
    <w:link w:val="affff7"/>
    <w:rsid w:val="00524D8A"/>
    <w:rPr>
      <w:rFonts w:ascii="Times New Roman" w:eastAsia="Times New Roman" w:hAnsi="Times New Roman" w:cs="Times New Roman"/>
      <w:sz w:val="20"/>
      <w:szCs w:val="20"/>
      <w:lang w:eastAsia="ru-RU"/>
    </w:rPr>
  </w:style>
  <w:style w:type="paragraph" w:styleId="affff9">
    <w:name w:val="annotation subject"/>
    <w:basedOn w:val="affff7"/>
    <w:next w:val="affff7"/>
    <w:link w:val="affffa"/>
    <w:unhideWhenUsed/>
    <w:rsid w:val="00524D8A"/>
    <w:rPr>
      <w:b/>
      <w:bCs/>
    </w:rPr>
  </w:style>
  <w:style w:type="character" w:customStyle="1" w:styleId="affffa">
    <w:name w:val="Тема примечания Знак"/>
    <w:basedOn w:val="affff8"/>
    <w:link w:val="affff9"/>
    <w:rsid w:val="00524D8A"/>
    <w:rPr>
      <w:rFonts w:ascii="Times New Roman" w:eastAsia="Times New Roman" w:hAnsi="Times New Roman" w:cs="Times New Roman"/>
      <w:b/>
      <w:bCs/>
      <w:sz w:val="20"/>
      <w:szCs w:val="20"/>
      <w:lang w:eastAsia="ru-RU"/>
    </w:rPr>
  </w:style>
  <w:style w:type="paragraph" w:styleId="affffb">
    <w:name w:val="Balloon Text"/>
    <w:basedOn w:val="aff1"/>
    <w:link w:val="affffc"/>
    <w:unhideWhenUsed/>
    <w:rsid w:val="00524D8A"/>
    <w:pPr>
      <w:spacing w:after="0" w:line="240" w:lineRule="auto"/>
    </w:pPr>
    <w:rPr>
      <w:rFonts w:ascii="Segoe UI" w:eastAsia="Times New Roman" w:hAnsi="Segoe UI" w:cs="Segoe UI"/>
      <w:sz w:val="18"/>
      <w:szCs w:val="18"/>
      <w:lang w:eastAsia="ru-RU"/>
    </w:rPr>
  </w:style>
  <w:style w:type="character" w:customStyle="1" w:styleId="affffc">
    <w:name w:val="Текст выноски Знак"/>
    <w:basedOn w:val="aff2"/>
    <w:link w:val="affffb"/>
    <w:rsid w:val="00524D8A"/>
    <w:rPr>
      <w:rFonts w:ascii="Segoe UI" w:eastAsia="Times New Roman" w:hAnsi="Segoe UI" w:cs="Segoe UI"/>
      <w:sz w:val="18"/>
      <w:szCs w:val="18"/>
      <w:lang w:eastAsia="ru-RU"/>
    </w:rPr>
  </w:style>
  <w:style w:type="paragraph" w:customStyle="1" w:styleId="Normal0">
    <w:name w:val="Normal 0"/>
    <w:basedOn w:val="aff1"/>
    <w:link w:val="Normal00"/>
    <w:qFormat/>
    <w:rsid w:val="00524D8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Normal00">
    <w:name w:val="Normal 0 Знак"/>
    <w:link w:val="Normal0"/>
    <w:rsid w:val="00524D8A"/>
    <w:rPr>
      <w:rFonts w:ascii="Times New Roman" w:eastAsia="Times New Roman" w:hAnsi="Times New Roman" w:cs="Times New Roman"/>
      <w:sz w:val="28"/>
      <w:szCs w:val="28"/>
      <w:lang w:eastAsia="ru-RU"/>
    </w:rPr>
  </w:style>
  <w:style w:type="paragraph" w:customStyle="1" w:styleId="Style37">
    <w:name w:val="Style37"/>
    <w:basedOn w:val="aff1"/>
    <w:qFormat/>
    <w:rsid w:val="00524D8A"/>
    <w:pPr>
      <w:widowControl w:val="0"/>
      <w:autoSpaceDE w:val="0"/>
      <w:autoSpaceDN w:val="0"/>
      <w:adjustRightInd w:val="0"/>
      <w:spacing w:after="0" w:line="240" w:lineRule="auto"/>
      <w:jc w:val="both"/>
    </w:pPr>
    <w:rPr>
      <w:rFonts w:ascii="Century Schoolbook" w:eastAsia="Times New Roman" w:hAnsi="Century Schoolbook" w:cs="Times New Roman"/>
      <w:sz w:val="24"/>
      <w:szCs w:val="24"/>
      <w:lang w:eastAsia="ru-RU"/>
    </w:rPr>
  </w:style>
  <w:style w:type="paragraph" w:styleId="29">
    <w:name w:val="Body Text 2"/>
    <w:aliases w:val="об1,Основной текст с отступом Знак Знак Знак Знак"/>
    <w:basedOn w:val="aff1"/>
    <w:link w:val="2a"/>
    <w:unhideWhenUsed/>
    <w:qFormat/>
    <w:rsid w:val="00524D8A"/>
    <w:pPr>
      <w:spacing w:after="120" w:line="480" w:lineRule="auto"/>
    </w:pPr>
    <w:rPr>
      <w:rFonts w:ascii="Times New Roman" w:eastAsia="Times New Roman" w:hAnsi="Times New Roman" w:cs="Times New Roman"/>
      <w:sz w:val="20"/>
      <w:szCs w:val="20"/>
      <w:lang w:eastAsia="ru-RU"/>
    </w:rPr>
  </w:style>
  <w:style w:type="character" w:customStyle="1" w:styleId="2a">
    <w:name w:val="Основной текст 2 Знак"/>
    <w:aliases w:val="об1 Знак,Основной текст с отступом Знак Знак Знак Знак Знак"/>
    <w:basedOn w:val="aff2"/>
    <w:link w:val="29"/>
    <w:rsid w:val="00524D8A"/>
    <w:rPr>
      <w:rFonts w:ascii="Times New Roman" w:eastAsia="Times New Roman" w:hAnsi="Times New Roman" w:cs="Times New Roman"/>
      <w:sz w:val="20"/>
      <w:szCs w:val="20"/>
      <w:lang w:eastAsia="ru-RU"/>
    </w:rPr>
  </w:style>
  <w:style w:type="paragraph" w:customStyle="1" w:styleId="aa">
    <w:name w:val="маркер"/>
    <w:basedOn w:val="affff4"/>
    <w:link w:val="affffd"/>
    <w:qFormat/>
    <w:rsid w:val="00524D8A"/>
    <w:pPr>
      <w:numPr>
        <w:numId w:val="2"/>
      </w:numPr>
      <w:tabs>
        <w:tab w:val="clear" w:pos="3060"/>
      </w:tabs>
      <w:ind w:left="720"/>
    </w:pPr>
    <w:rPr>
      <w:szCs w:val="28"/>
    </w:rPr>
  </w:style>
  <w:style w:type="paragraph" w:customStyle="1" w:styleId="ConsPlusNormal">
    <w:name w:val="ConsPlusNormal"/>
    <w:link w:val="ConsPlusNormal0"/>
    <w:qFormat/>
    <w:rsid w:val="00524D8A"/>
    <w:pPr>
      <w:widowControl w:val="0"/>
      <w:autoSpaceDE w:val="0"/>
      <w:autoSpaceDN w:val="0"/>
      <w:spacing w:after="0" w:line="240" w:lineRule="auto"/>
    </w:pPr>
    <w:rPr>
      <w:rFonts w:ascii="Calibri" w:eastAsia="Times New Roman" w:hAnsi="Calibri" w:cs="Calibri"/>
      <w:szCs w:val="20"/>
      <w:lang w:eastAsia="ru-RU"/>
    </w:rPr>
  </w:style>
  <w:style w:type="paragraph" w:styleId="affffe">
    <w:name w:val="Title"/>
    <w:aliases w:val="Название14"/>
    <w:basedOn w:val="aff1"/>
    <w:next w:val="aff1"/>
    <w:link w:val="2b"/>
    <w:qFormat/>
    <w:rsid w:val="00524D8A"/>
    <w:pPr>
      <w:spacing w:after="0" w:line="240" w:lineRule="auto"/>
      <w:contextualSpacing/>
    </w:pPr>
    <w:rPr>
      <w:rFonts w:asciiTheme="majorHAnsi" w:eastAsiaTheme="majorEastAsia" w:hAnsiTheme="majorHAnsi" w:cstheme="majorBidi"/>
      <w:spacing w:val="-10"/>
      <w:kern w:val="28"/>
      <w:sz w:val="56"/>
      <w:szCs w:val="56"/>
      <w:lang w:eastAsia="ru-RU"/>
    </w:rPr>
  </w:style>
  <w:style w:type="character" w:customStyle="1" w:styleId="2b">
    <w:name w:val="Заголовок Знак2"/>
    <w:aliases w:val="Название14 Знак1"/>
    <w:basedOn w:val="aff2"/>
    <w:link w:val="affffe"/>
    <w:rsid w:val="00524D8A"/>
    <w:rPr>
      <w:rFonts w:asciiTheme="majorHAnsi" w:eastAsiaTheme="majorEastAsia" w:hAnsiTheme="majorHAnsi" w:cstheme="majorBidi"/>
      <w:spacing w:val="-10"/>
      <w:kern w:val="28"/>
      <w:sz w:val="56"/>
      <w:szCs w:val="56"/>
      <w:lang w:eastAsia="ru-RU"/>
    </w:rPr>
  </w:style>
  <w:style w:type="paragraph" w:styleId="afffff">
    <w:name w:val="Subtitle"/>
    <w:basedOn w:val="aff1"/>
    <w:next w:val="aff1"/>
    <w:link w:val="afffff0"/>
    <w:qFormat/>
    <w:rsid w:val="00524D8A"/>
    <w:pPr>
      <w:numPr>
        <w:ilvl w:val="1"/>
      </w:numPr>
      <w:spacing w:line="240" w:lineRule="auto"/>
    </w:pPr>
    <w:rPr>
      <w:rFonts w:eastAsiaTheme="minorEastAsia"/>
      <w:color w:val="5A5A5A" w:themeColor="text1" w:themeTint="A5"/>
      <w:spacing w:val="15"/>
      <w:lang w:eastAsia="ru-RU"/>
    </w:rPr>
  </w:style>
  <w:style w:type="character" w:customStyle="1" w:styleId="afffff0">
    <w:name w:val="Подзаголовок Знак"/>
    <w:basedOn w:val="aff2"/>
    <w:link w:val="afffff"/>
    <w:uiPriority w:val="11"/>
    <w:rsid w:val="00524D8A"/>
    <w:rPr>
      <w:rFonts w:eastAsiaTheme="minorEastAsia"/>
      <w:color w:val="5A5A5A" w:themeColor="text1" w:themeTint="A5"/>
      <w:spacing w:val="15"/>
      <w:lang w:eastAsia="ru-RU"/>
    </w:rPr>
  </w:style>
  <w:style w:type="character" w:styleId="afffff1">
    <w:name w:val="Subtle Emphasis"/>
    <w:basedOn w:val="aff2"/>
    <w:uiPriority w:val="19"/>
    <w:qFormat/>
    <w:rsid w:val="00524D8A"/>
    <w:rPr>
      <w:i/>
      <w:iCs/>
      <w:color w:val="404040" w:themeColor="text1" w:themeTint="BF"/>
    </w:rPr>
  </w:style>
  <w:style w:type="character" w:styleId="afffff2">
    <w:name w:val="Emphasis"/>
    <w:aliases w:val="I.I.1,Т2"/>
    <w:basedOn w:val="aff2"/>
    <w:qFormat/>
    <w:rsid w:val="00524D8A"/>
    <w:rPr>
      <w:i/>
      <w:iCs/>
    </w:rPr>
  </w:style>
  <w:style w:type="character" w:styleId="afffff3">
    <w:name w:val="Intense Emphasis"/>
    <w:basedOn w:val="aff2"/>
    <w:qFormat/>
    <w:rsid w:val="00524D8A"/>
    <w:rPr>
      <w:i/>
      <w:iCs/>
      <w:color w:val="5B9BD5" w:themeColor="accent1"/>
    </w:rPr>
  </w:style>
  <w:style w:type="character" w:styleId="afffff4">
    <w:name w:val="Strong"/>
    <w:basedOn w:val="aff2"/>
    <w:uiPriority w:val="22"/>
    <w:qFormat/>
    <w:rsid w:val="00524D8A"/>
    <w:rPr>
      <w:b/>
      <w:bCs/>
    </w:rPr>
  </w:style>
  <w:style w:type="paragraph" w:styleId="2c">
    <w:name w:val="Quote"/>
    <w:basedOn w:val="aff1"/>
    <w:next w:val="aff1"/>
    <w:link w:val="2d"/>
    <w:uiPriority w:val="29"/>
    <w:qFormat/>
    <w:rsid w:val="00524D8A"/>
    <w:pPr>
      <w:spacing w:before="200" w:line="240" w:lineRule="auto"/>
      <w:ind w:left="864" w:right="864"/>
      <w:jc w:val="center"/>
    </w:pPr>
    <w:rPr>
      <w:rFonts w:ascii="Times New Roman" w:eastAsia="Times New Roman" w:hAnsi="Times New Roman" w:cs="Times New Roman"/>
      <w:i/>
      <w:iCs/>
      <w:color w:val="404040" w:themeColor="text1" w:themeTint="BF"/>
      <w:sz w:val="20"/>
      <w:szCs w:val="20"/>
      <w:lang w:eastAsia="ru-RU"/>
    </w:rPr>
  </w:style>
  <w:style w:type="character" w:customStyle="1" w:styleId="2d">
    <w:name w:val="Цитата 2 Знак"/>
    <w:basedOn w:val="aff2"/>
    <w:link w:val="2c"/>
    <w:uiPriority w:val="29"/>
    <w:rsid w:val="00524D8A"/>
    <w:rPr>
      <w:rFonts w:ascii="Times New Roman" w:eastAsia="Times New Roman" w:hAnsi="Times New Roman" w:cs="Times New Roman"/>
      <w:i/>
      <w:iCs/>
      <w:color w:val="404040" w:themeColor="text1" w:themeTint="BF"/>
      <w:sz w:val="20"/>
      <w:szCs w:val="20"/>
      <w:lang w:eastAsia="ru-RU"/>
    </w:rPr>
  </w:style>
  <w:style w:type="character" w:styleId="afffff5">
    <w:name w:val="Subtle Reference"/>
    <w:basedOn w:val="aff2"/>
    <w:uiPriority w:val="31"/>
    <w:qFormat/>
    <w:rsid w:val="00524D8A"/>
    <w:rPr>
      <w:smallCaps/>
      <w:color w:val="5A5A5A" w:themeColor="text1" w:themeTint="A5"/>
    </w:rPr>
  </w:style>
  <w:style w:type="character" w:styleId="afffff6">
    <w:name w:val="Intense Reference"/>
    <w:basedOn w:val="aff2"/>
    <w:uiPriority w:val="32"/>
    <w:qFormat/>
    <w:rsid w:val="00524D8A"/>
    <w:rPr>
      <w:b/>
      <w:bCs/>
      <w:smallCaps/>
      <w:color w:val="5B9BD5" w:themeColor="accent1"/>
      <w:spacing w:val="5"/>
    </w:rPr>
  </w:style>
  <w:style w:type="paragraph" w:styleId="2e">
    <w:name w:val="Body Text Indent 2"/>
    <w:aliases w:val="Основной текст с отступом 1"/>
    <w:basedOn w:val="aff1"/>
    <w:link w:val="2f"/>
    <w:unhideWhenUsed/>
    <w:rsid w:val="00B57CFE"/>
    <w:pPr>
      <w:spacing w:after="120" w:line="480" w:lineRule="auto"/>
      <w:ind w:left="283"/>
    </w:pPr>
  </w:style>
  <w:style w:type="character" w:customStyle="1" w:styleId="2f">
    <w:name w:val="Основной текст с отступом 2 Знак"/>
    <w:aliases w:val="Основной текст с отступом 1 Знак"/>
    <w:basedOn w:val="aff2"/>
    <w:link w:val="2e"/>
    <w:rsid w:val="00B57CFE"/>
  </w:style>
  <w:style w:type="character" w:customStyle="1" w:styleId="51">
    <w:name w:val="Заголовок 5 Знак"/>
    <w:aliases w:val="Заголовок 5_табл Знак"/>
    <w:basedOn w:val="aff2"/>
    <w:link w:val="50"/>
    <w:rsid w:val="00B57CFE"/>
    <w:rPr>
      <w:rFonts w:asciiTheme="majorHAnsi" w:eastAsiaTheme="majorEastAsia" w:hAnsiTheme="majorHAnsi" w:cstheme="majorBidi"/>
      <w:color w:val="2E74B5" w:themeColor="accent1" w:themeShade="BF"/>
    </w:rPr>
  </w:style>
  <w:style w:type="character" w:customStyle="1" w:styleId="80">
    <w:name w:val="Заголовок 8 Знак"/>
    <w:basedOn w:val="aff2"/>
    <w:link w:val="8"/>
    <w:rsid w:val="00B57CFE"/>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ff2"/>
    <w:link w:val="9"/>
    <w:rsid w:val="00B57CFE"/>
    <w:rPr>
      <w:rFonts w:asciiTheme="majorHAnsi" w:eastAsiaTheme="majorEastAsia" w:hAnsiTheme="majorHAnsi" w:cstheme="majorBidi"/>
      <w:i/>
      <w:iCs/>
      <w:color w:val="272727" w:themeColor="text1" w:themeTint="D8"/>
      <w:sz w:val="21"/>
      <w:szCs w:val="21"/>
    </w:rPr>
  </w:style>
  <w:style w:type="paragraph" w:styleId="afffff7">
    <w:name w:val="Plain Text"/>
    <w:basedOn w:val="aff1"/>
    <w:link w:val="afffff8"/>
    <w:rsid w:val="00B57CFE"/>
    <w:pPr>
      <w:autoSpaceDE w:val="0"/>
      <w:autoSpaceDN w:val="0"/>
      <w:spacing w:after="0" w:line="360" w:lineRule="auto"/>
      <w:ind w:firstLine="851"/>
      <w:jc w:val="both"/>
    </w:pPr>
    <w:rPr>
      <w:rFonts w:ascii="Times New Roman" w:eastAsia="Times New Roman" w:hAnsi="Times New Roman" w:cs="Times New Roman"/>
      <w:sz w:val="28"/>
      <w:szCs w:val="28"/>
      <w:lang w:val="x-none" w:eastAsia="x-none"/>
    </w:rPr>
  </w:style>
  <w:style w:type="character" w:customStyle="1" w:styleId="afffff8">
    <w:name w:val="Текст Знак"/>
    <w:basedOn w:val="aff2"/>
    <w:link w:val="afffff7"/>
    <w:rsid w:val="00B57CFE"/>
    <w:rPr>
      <w:rFonts w:ascii="Times New Roman" w:eastAsia="Times New Roman" w:hAnsi="Times New Roman" w:cs="Times New Roman"/>
      <w:sz w:val="28"/>
      <w:szCs w:val="28"/>
      <w:lang w:val="x-none" w:eastAsia="x-none"/>
    </w:rPr>
  </w:style>
  <w:style w:type="paragraph" w:customStyle="1" w:styleId="1f3">
    <w:name w:val="Обычный 1"/>
    <w:basedOn w:val="aff1"/>
    <w:link w:val="1f4"/>
    <w:qFormat/>
    <w:rsid w:val="00B57CFE"/>
    <w:pPr>
      <w:spacing w:after="0" w:line="360" w:lineRule="auto"/>
      <w:ind w:firstLine="720"/>
      <w:jc w:val="both"/>
    </w:pPr>
    <w:rPr>
      <w:rFonts w:ascii="Times New Roman" w:eastAsia="Times New Roman" w:hAnsi="Times New Roman" w:cs="Times New Roman"/>
      <w:sz w:val="20"/>
      <w:szCs w:val="20"/>
      <w:lang w:eastAsia="ru-RU"/>
    </w:rPr>
  </w:style>
  <w:style w:type="paragraph" w:customStyle="1" w:styleId="1f5">
    <w:name w:val="таб1"/>
    <w:basedOn w:val="aff1"/>
    <w:next w:val="afffff9"/>
    <w:autoRedefine/>
    <w:qFormat/>
    <w:rsid w:val="00B57CFE"/>
    <w:pPr>
      <w:spacing w:after="0" w:line="240" w:lineRule="auto"/>
      <w:jc w:val="right"/>
    </w:pPr>
    <w:rPr>
      <w:rFonts w:ascii="Times New Roman" w:eastAsia="Times New Roman" w:hAnsi="Times New Roman" w:cs="Times New Roman"/>
      <w:sz w:val="28"/>
      <w:szCs w:val="28"/>
      <w:lang w:eastAsia="ru-RU"/>
    </w:rPr>
  </w:style>
  <w:style w:type="paragraph" w:styleId="afffff9">
    <w:name w:val="caption"/>
    <w:aliases w:val="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ff1"/>
    <w:next w:val="aff1"/>
    <w:link w:val="afffffa"/>
    <w:qFormat/>
    <w:rsid w:val="00B57CFE"/>
    <w:pPr>
      <w:spacing w:after="0" w:line="240" w:lineRule="auto"/>
    </w:pPr>
    <w:rPr>
      <w:rFonts w:ascii="Times New Roman" w:eastAsia="Times New Roman" w:hAnsi="Times New Roman" w:cs="Times New Roman"/>
      <w:b/>
      <w:bCs/>
      <w:sz w:val="20"/>
      <w:szCs w:val="20"/>
      <w:lang w:val="x-none" w:eastAsia="x-none"/>
    </w:rPr>
  </w:style>
  <w:style w:type="paragraph" w:customStyle="1" w:styleId="312">
    <w:name w:val="Основной текст с отступом 31"/>
    <w:basedOn w:val="aff1"/>
    <w:rsid w:val="00B57CFE"/>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ffb">
    <w:name w:val="Текст в таблицах"/>
    <w:basedOn w:val="aff1"/>
    <w:link w:val="afffffc"/>
    <w:qFormat/>
    <w:rsid w:val="00B57CFE"/>
    <w:pPr>
      <w:spacing w:after="0" w:line="240" w:lineRule="auto"/>
    </w:pPr>
    <w:rPr>
      <w:rFonts w:ascii="Times New Roman" w:eastAsia="Times New Roman" w:hAnsi="Times New Roman" w:cs="Times New Roman"/>
      <w:sz w:val="24"/>
      <w:szCs w:val="24"/>
      <w:lang w:val="x-none" w:eastAsia="x-none"/>
    </w:rPr>
  </w:style>
  <w:style w:type="paragraph" w:styleId="38">
    <w:name w:val="toc 3"/>
    <w:basedOn w:val="aff1"/>
    <w:next w:val="aff1"/>
    <w:autoRedefine/>
    <w:uiPriority w:val="39"/>
    <w:qFormat/>
    <w:rsid w:val="00B57CFE"/>
    <w:pPr>
      <w:spacing w:after="0" w:line="240" w:lineRule="auto"/>
      <w:ind w:left="400"/>
    </w:pPr>
    <w:rPr>
      <w:rFonts w:ascii="Times New Roman" w:eastAsia="Times New Roman" w:hAnsi="Times New Roman" w:cs="Times New Roman"/>
      <w:i/>
      <w:iCs/>
      <w:sz w:val="20"/>
      <w:szCs w:val="20"/>
      <w:lang w:eastAsia="ru-RU"/>
    </w:rPr>
  </w:style>
  <w:style w:type="paragraph" w:styleId="43">
    <w:name w:val="toc 4"/>
    <w:basedOn w:val="aff1"/>
    <w:next w:val="aff1"/>
    <w:autoRedefine/>
    <w:uiPriority w:val="99"/>
    <w:rsid w:val="00B57CFE"/>
    <w:pPr>
      <w:spacing w:after="0" w:line="240" w:lineRule="auto"/>
      <w:ind w:left="600"/>
    </w:pPr>
    <w:rPr>
      <w:rFonts w:ascii="Times New Roman" w:eastAsia="Times New Roman" w:hAnsi="Times New Roman" w:cs="Times New Roman"/>
      <w:sz w:val="18"/>
      <w:szCs w:val="18"/>
      <w:lang w:eastAsia="ru-RU"/>
    </w:rPr>
  </w:style>
  <w:style w:type="paragraph" w:styleId="39">
    <w:name w:val="Body Text 3"/>
    <w:aliases w:val="Основной текст 3 Знак Знак Знак Знак"/>
    <w:basedOn w:val="aff1"/>
    <w:link w:val="3a"/>
    <w:qFormat/>
    <w:rsid w:val="00B57CFE"/>
    <w:pPr>
      <w:spacing w:after="120" w:line="360" w:lineRule="auto"/>
      <w:ind w:firstLine="720"/>
      <w:jc w:val="both"/>
    </w:pPr>
    <w:rPr>
      <w:rFonts w:ascii="Times New Roman" w:eastAsia="Times New Roman" w:hAnsi="Times New Roman" w:cs="Times New Roman"/>
      <w:sz w:val="16"/>
      <w:szCs w:val="16"/>
      <w:lang w:eastAsia="ru-RU"/>
    </w:rPr>
  </w:style>
  <w:style w:type="character" w:customStyle="1" w:styleId="3a">
    <w:name w:val="Основной текст 3 Знак"/>
    <w:aliases w:val="Основной текст 3 Знак Знак Знак Знак Знак"/>
    <w:basedOn w:val="aff2"/>
    <w:link w:val="39"/>
    <w:rsid w:val="00B57CFE"/>
    <w:rPr>
      <w:rFonts w:ascii="Times New Roman" w:eastAsia="Times New Roman" w:hAnsi="Times New Roman" w:cs="Times New Roman"/>
      <w:sz w:val="16"/>
      <w:szCs w:val="16"/>
      <w:lang w:eastAsia="ru-RU"/>
    </w:rPr>
  </w:style>
  <w:style w:type="paragraph" w:customStyle="1" w:styleId="1f6">
    <w:name w:val="Цитата1"/>
    <w:basedOn w:val="aff1"/>
    <w:rsid w:val="00B57CFE"/>
    <w:pPr>
      <w:spacing w:after="0" w:line="240" w:lineRule="auto"/>
    </w:pPr>
    <w:rPr>
      <w:rFonts w:ascii="Times New Roman" w:eastAsia="Times New Roman" w:hAnsi="Times New Roman" w:cs="Times New Roman"/>
      <w:sz w:val="28"/>
      <w:szCs w:val="20"/>
      <w:lang w:eastAsia="ru-RU"/>
    </w:rPr>
  </w:style>
  <w:style w:type="paragraph" w:customStyle="1" w:styleId="213">
    <w:name w:val="Основной текст 21"/>
    <w:basedOn w:val="aff1"/>
    <w:qFormat/>
    <w:rsid w:val="00B57CFE"/>
    <w:pPr>
      <w:spacing w:after="0" w:line="360" w:lineRule="auto"/>
      <w:jc w:val="center"/>
    </w:pPr>
    <w:rPr>
      <w:rFonts w:ascii="Times New Roman" w:eastAsia="Times New Roman" w:hAnsi="Times New Roman" w:cs="Times New Roman"/>
      <w:sz w:val="28"/>
      <w:szCs w:val="20"/>
      <w:lang w:eastAsia="ru-RU"/>
    </w:rPr>
  </w:style>
  <w:style w:type="paragraph" w:customStyle="1" w:styleId="afa">
    <w:name w:val="Список с номерами"/>
    <w:basedOn w:val="aff1"/>
    <w:qFormat/>
    <w:rsid w:val="00B57CFE"/>
    <w:pPr>
      <w:numPr>
        <w:numId w:val="6"/>
      </w:numPr>
      <w:tabs>
        <w:tab w:val="num" w:pos="1276"/>
      </w:tabs>
      <w:spacing w:before="120" w:after="0" w:line="240" w:lineRule="auto"/>
      <w:ind w:left="0" w:firstLine="851"/>
      <w:jc w:val="both"/>
    </w:pPr>
    <w:rPr>
      <w:rFonts w:ascii="Times New Roman" w:eastAsia="Times New Roman" w:hAnsi="Times New Roman" w:cs="Times New Roman"/>
      <w:sz w:val="16"/>
      <w:szCs w:val="20"/>
      <w:lang w:eastAsia="ru-RU"/>
    </w:rPr>
  </w:style>
  <w:style w:type="paragraph" w:customStyle="1" w:styleId="afffffd">
    <w:name w:val="Абзац"/>
    <w:basedOn w:val="aff1"/>
    <w:link w:val="afffffe"/>
    <w:qFormat/>
    <w:rsid w:val="00B57CFE"/>
    <w:pPr>
      <w:spacing w:after="0" w:line="240" w:lineRule="auto"/>
      <w:ind w:firstLine="709"/>
      <w:jc w:val="both"/>
    </w:pPr>
    <w:rPr>
      <w:rFonts w:ascii="Times New Roman" w:eastAsia="Times New Roman" w:hAnsi="Times New Roman" w:cs="Times New Roman"/>
      <w:spacing w:val="6"/>
      <w:sz w:val="30"/>
      <w:szCs w:val="20"/>
      <w:lang w:eastAsia="ru-RU"/>
    </w:rPr>
  </w:style>
  <w:style w:type="paragraph" w:customStyle="1" w:styleId="222">
    <w:name w:val="Основной текст 22"/>
    <w:basedOn w:val="aff1"/>
    <w:rsid w:val="00B57CFE"/>
    <w:pPr>
      <w:spacing w:after="0" w:line="240" w:lineRule="auto"/>
      <w:jc w:val="both"/>
    </w:pPr>
    <w:rPr>
      <w:rFonts w:ascii="Times New Roman" w:eastAsia="Times New Roman" w:hAnsi="Times New Roman" w:cs="Times New Roman"/>
      <w:szCs w:val="20"/>
      <w:lang w:eastAsia="ru-RU"/>
    </w:rPr>
  </w:style>
  <w:style w:type="paragraph" w:customStyle="1" w:styleId="affffff">
    <w:name w:val="Знак"/>
    <w:basedOn w:val="aff1"/>
    <w:rsid w:val="00B57CFE"/>
    <w:pPr>
      <w:spacing w:after="0" w:line="240" w:lineRule="auto"/>
    </w:pPr>
    <w:rPr>
      <w:rFonts w:ascii="Verdana" w:eastAsia="Times New Roman" w:hAnsi="Verdana" w:cs="Verdana"/>
      <w:sz w:val="20"/>
      <w:szCs w:val="20"/>
      <w:lang w:val="en-US"/>
    </w:rPr>
  </w:style>
  <w:style w:type="paragraph" w:styleId="affffff0">
    <w:name w:val="Block Text"/>
    <w:basedOn w:val="aff1"/>
    <w:rsid w:val="00B57CFE"/>
    <w:pPr>
      <w:spacing w:after="0" w:line="240" w:lineRule="auto"/>
      <w:ind w:left="284" w:right="284"/>
      <w:jc w:val="center"/>
    </w:pPr>
    <w:rPr>
      <w:rFonts w:ascii="Times New Roman" w:eastAsia="Times New Roman" w:hAnsi="Times New Roman" w:cs="Times New Roman"/>
      <w:b/>
      <w:bCs/>
      <w:spacing w:val="30"/>
      <w:sz w:val="28"/>
      <w:szCs w:val="20"/>
      <w:lang w:eastAsia="ru-RU"/>
    </w:rPr>
  </w:style>
  <w:style w:type="paragraph" w:customStyle="1" w:styleId="1f7">
    <w:name w:val="Основной текст1"/>
    <w:basedOn w:val="aff1"/>
    <w:rsid w:val="00B57CFE"/>
    <w:pPr>
      <w:spacing w:after="120" w:line="240" w:lineRule="auto"/>
    </w:pPr>
    <w:rPr>
      <w:rFonts w:ascii="Times New Roman" w:eastAsia="Times New Roman" w:hAnsi="Times New Roman" w:cs="Times New Roman"/>
      <w:snapToGrid w:val="0"/>
      <w:sz w:val="20"/>
      <w:szCs w:val="20"/>
      <w:lang w:eastAsia="ru-RU"/>
    </w:rPr>
  </w:style>
  <w:style w:type="paragraph" w:customStyle="1" w:styleId="3b">
    <w:name w:val="заголовок 3"/>
    <w:basedOn w:val="aff1"/>
    <w:next w:val="aff1"/>
    <w:qFormat/>
    <w:rsid w:val="00B57CFE"/>
    <w:pPr>
      <w:keepNext/>
      <w:spacing w:after="0" w:line="240" w:lineRule="exact"/>
      <w:jc w:val="center"/>
    </w:pPr>
    <w:rPr>
      <w:rFonts w:ascii="Times New Roman" w:eastAsia="Times New Roman" w:hAnsi="Times New Roman" w:cs="Times New Roman"/>
      <w:b/>
      <w:sz w:val="16"/>
      <w:szCs w:val="20"/>
      <w:lang w:eastAsia="ru-RU"/>
    </w:rPr>
  </w:style>
  <w:style w:type="paragraph" w:customStyle="1" w:styleId="ConsTitle">
    <w:name w:val="ConsTitle"/>
    <w:qFormat/>
    <w:rsid w:val="00B57CFE"/>
    <w:pPr>
      <w:widowControl w:val="0"/>
      <w:spacing w:after="0" w:line="240" w:lineRule="auto"/>
    </w:pPr>
    <w:rPr>
      <w:rFonts w:ascii="Arial" w:eastAsia="Times New Roman" w:hAnsi="Arial" w:cs="Times New Roman"/>
      <w:b/>
      <w:sz w:val="16"/>
      <w:szCs w:val="20"/>
      <w:lang w:eastAsia="ru-RU"/>
    </w:rPr>
  </w:style>
  <w:style w:type="paragraph" w:styleId="affffff1">
    <w:name w:val="Document Map"/>
    <w:basedOn w:val="aff1"/>
    <w:link w:val="affffff2"/>
    <w:rsid w:val="00B57CFE"/>
    <w:pPr>
      <w:spacing w:after="0" w:line="240" w:lineRule="auto"/>
    </w:pPr>
    <w:rPr>
      <w:rFonts w:ascii="Tahoma" w:eastAsia="Times New Roman" w:hAnsi="Tahoma" w:cs="Times New Roman"/>
      <w:sz w:val="16"/>
      <w:szCs w:val="16"/>
      <w:lang w:val="x-none" w:eastAsia="x-none"/>
    </w:rPr>
  </w:style>
  <w:style w:type="character" w:customStyle="1" w:styleId="affffff2">
    <w:name w:val="Схема документа Знак"/>
    <w:basedOn w:val="aff2"/>
    <w:link w:val="affffff1"/>
    <w:rsid w:val="00B57CFE"/>
    <w:rPr>
      <w:rFonts w:ascii="Tahoma" w:eastAsia="Times New Roman" w:hAnsi="Tahoma" w:cs="Times New Roman"/>
      <w:sz w:val="16"/>
      <w:szCs w:val="16"/>
      <w:lang w:val="x-none" w:eastAsia="x-none"/>
    </w:rPr>
  </w:style>
  <w:style w:type="character" w:styleId="affffff3">
    <w:name w:val="FollowedHyperlink"/>
    <w:rsid w:val="00B57CFE"/>
    <w:rPr>
      <w:color w:val="800080"/>
      <w:u w:val="single"/>
    </w:rPr>
  </w:style>
  <w:style w:type="paragraph" w:customStyle="1" w:styleId="font5">
    <w:name w:val="font5"/>
    <w:basedOn w:val="aff1"/>
    <w:qFormat/>
    <w:rsid w:val="00B57CFE"/>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6">
    <w:name w:val="font6"/>
    <w:basedOn w:val="aff1"/>
    <w:qFormat/>
    <w:rsid w:val="00B57CFE"/>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7">
    <w:name w:val="font7"/>
    <w:basedOn w:val="aff1"/>
    <w:qFormat/>
    <w:rsid w:val="00B57CFE"/>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ff1"/>
    <w:qFormat/>
    <w:rsid w:val="00B57CFE"/>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24">
    <w:name w:val="xl24"/>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5">
    <w:name w:val="xl25"/>
    <w:basedOn w:val="aff1"/>
    <w:qFormat/>
    <w:rsid w:val="00B57CFE"/>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6">
    <w:name w:val="xl26"/>
    <w:basedOn w:val="aff1"/>
    <w:qFormat/>
    <w:rsid w:val="00B57CFE"/>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7">
    <w:name w:val="xl27"/>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8">
    <w:name w:val="xl28"/>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9">
    <w:name w:val="xl29"/>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0">
    <w:name w:val="xl30"/>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1">
    <w:name w:val="xl31"/>
    <w:basedOn w:val="aff1"/>
    <w:qFormat/>
    <w:rsid w:val="00B57CFE"/>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2">
    <w:name w:val="xl32"/>
    <w:basedOn w:val="aff1"/>
    <w:qFormat/>
    <w:rsid w:val="00B57CFE"/>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3">
    <w:name w:val="xl33"/>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34">
    <w:name w:val="xl34"/>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5">
    <w:name w:val="xl35"/>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6">
    <w:name w:val="xl36"/>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7">
    <w:name w:val="xl37"/>
    <w:basedOn w:val="aff1"/>
    <w:qFormat/>
    <w:rsid w:val="00B57CFE"/>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8">
    <w:name w:val="xl38"/>
    <w:basedOn w:val="aff1"/>
    <w:qFormat/>
    <w:rsid w:val="00B57CFE"/>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39">
    <w:name w:val="xl39"/>
    <w:basedOn w:val="aff1"/>
    <w:qFormat/>
    <w:rsid w:val="00B57CF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0">
    <w:name w:val="xl40"/>
    <w:basedOn w:val="aff1"/>
    <w:qFormat/>
    <w:rsid w:val="00B57CFE"/>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1">
    <w:name w:val="xl41"/>
    <w:basedOn w:val="aff1"/>
    <w:qFormat/>
    <w:rsid w:val="00B57CFE"/>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2">
    <w:name w:val="xl42"/>
    <w:basedOn w:val="aff1"/>
    <w:qFormat/>
    <w:rsid w:val="00B57CF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3">
    <w:name w:val="xl43"/>
    <w:basedOn w:val="aff1"/>
    <w:qFormat/>
    <w:rsid w:val="00B57CF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4">
    <w:name w:val="xl44"/>
    <w:basedOn w:val="aff1"/>
    <w:qFormat/>
    <w:rsid w:val="00B57CF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5">
    <w:name w:val="xl45"/>
    <w:basedOn w:val="aff1"/>
    <w:qFormat/>
    <w:rsid w:val="00B57CF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6">
    <w:name w:val="xl46"/>
    <w:basedOn w:val="aff1"/>
    <w:qFormat/>
    <w:rsid w:val="00B57CFE"/>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7">
    <w:name w:val="xl47"/>
    <w:basedOn w:val="aff1"/>
    <w:qFormat/>
    <w:rsid w:val="00B57CFE"/>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8">
    <w:name w:val="xl48"/>
    <w:basedOn w:val="aff1"/>
    <w:qFormat/>
    <w:rsid w:val="00B57CF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9">
    <w:name w:val="xl49"/>
    <w:basedOn w:val="aff1"/>
    <w:qFormat/>
    <w:rsid w:val="00B57CF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0">
    <w:name w:val="xl50"/>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1">
    <w:name w:val="xl51"/>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2">
    <w:name w:val="xl52"/>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3">
    <w:name w:val="xl53"/>
    <w:basedOn w:val="aff1"/>
    <w:qFormat/>
    <w:rsid w:val="00B57CFE"/>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4">
    <w:name w:val="xl54"/>
    <w:basedOn w:val="aff1"/>
    <w:qFormat/>
    <w:rsid w:val="00B57CF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5">
    <w:name w:val="xl55"/>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6">
    <w:name w:val="xl56"/>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7">
    <w:name w:val="xl57"/>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8">
    <w:name w:val="xl58"/>
    <w:basedOn w:val="aff1"/>
    <w:qFormat/>
    <w:rsid w:val="00B57CFE"/>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9">
    <w:name w:val="xl59"/>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0">
    <w:name w:val="xl60"/>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1">
    <w:name w:val="xl61"/>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62">
    <w:name w:val="xl62"/>
    <w:basedOn w:val="aff1"/>
    <w:qFormat/>
    <w:rsid w:val="00B57CF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63">
    <w:name w:val="xl63"/>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4">
    <w:name w:val="xl64"/>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5">
    <w:name w:val="xl65"/>
    <w:basedOn w:val="aff1"/>
    <w:qFormat/>
    <w:rsid w:val="00B57CF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6">
    <w:name w:val="xl66"/>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67">
    <w:name w:val="xl67"/>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8">
    <w:name w:val="xl68"/>
    <w:basedOn w:val="aff1"/>
    <w:qFormat/>
    <w:rsid w:val="00B57CF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9">
    <w:name w:val="xl69"/>
    <w:basedOn w:val="aff1"/>
    <w:qFormat/>
    <w:rsid w:val="00B57CF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0">
    <w:name w:val="xl70"/>
    <w:basedOn w:val="aff1"/>
    <w:qFormat/>
    <w:rsid w:val="00B57CF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1">
    <w:name w:val="xl71"/>
    <w:basedOn w:val="aff1"/>
    <w:qFormat/>
    <w:rsid w:val="00B57CFE"/>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2">
    <w:name w:val="xl72"/>
    <w:basedOn w:val="aff1"/>
    <w:qFormat/>
    <w:rsid w:val="00B57CFE"/>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3">
    <w:name w:val="xl73"/>
    <w:basedOn w:val="aff1"/>
    <w:qFormat/>
    <w:rsid w:val="00B57CF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4">
    <w:name w:val="xl74"/>
    <w:basedOn w:val="aff1"/>
    <w:qFormat/>
    <w:rsid w:val="00B57CFE"/>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5">
    <w:name w:val="xl75"/>
    <w:basedOn w:val="aff1"/>
    <w:qFormat/>
    <w:rsid w:val="00B57CFE"/>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6">
    <w:name w:val="xl76"/>
    <w:basedOn w:val="aff1"/>
    <w:qFormat/>
    <w:rsid w:val="00B57CFE"/>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7">
    <w:name w:val="xl77"/>
    <w:basedOn w:val="aff1"/>
    <w:qFormat/>
    <w:rsid w:val="00B57CF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ff1"/>
    <w:qFormat/>
    <w:rsid w:val="00B57CFE"/>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ff1"/>
    <w:qFormat/>
    <w:rsid w:val="00B57CF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0">
    <w:name w:val="xl80"/>
    <w:basedOn w:val="aff1"/>
    <w:qFormat/>
    <w:rsid w:val="00B57CF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1">
    <w:name w:val="xl81"/>
    <w:basedOn w:val="aff1"/>
    <w:qFormat/>
    <w:rsid w:val="00B57CF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2">
    <w:name w:val="xl82"/>
    <w:basedOn w:val="aff1"/>
    <w:qFormat/>
    <w:rsid w:val="00B57CF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3">
    <w:name w:val="xl83"/>
    <w:basedOn w:val="aff1"/>
    <w:qFormat/>
    <w:rsid w:val="00B57CF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4">
    <w:name w:val="xl84"/>
    <w:basedOn w:val="aff1"/>
    <w:qFormat/>
    <w:rsid w:val="00B57CFE"/>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5">
    <w:name w:val="xl85"/>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6">
    <w:name w:val="xl86"/>
    <w:basedOn w:val="aff1"/>
    <w:qFormat/>
    <w:rsid w:val="00B57CF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7">
    <w:name w:val="xl87"/>
    <w:basedOn w:val="aff1"/>
    <w:qFormat/>
    <w:rsid w:val="00B57CFE"/>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8">
    <w:name w:val="xl88"/>
    <w:basedOn w:val="aff1"/>
    <w:qFormat/>
    <w:rsid w:val="00B57CF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89">
    <w:name w:val="xl89"/>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0">
    <w:name w:val="xl90"/>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1">
    <w:name w:val="xl91"/>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2">
    <w:name w:val="xl92"/>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3">
    <w:name w:val="xl93"/>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94">
    <w:name w:val="xl94"/>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5">
    <w:name w:val="xl95"/>
    <w:basedOn w:val="aff1"/>
    <w:qFormat/>
    <w:rsid w:val="00B57CFE"/>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6">
    <w:name w:val="xl96"/>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7">
    <w:name w:val="xl97"/>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8">
    <w:name w:val="xl98"/>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9">
    <w:name w:val="xl99"/>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0">
    <w:name w:val="xl100"/>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1">
    <w:name w:val="xl101"/>
    <w:basedOn w:val="aff1"/>
    <w:qFormat/>
    <w:rsid w:val="00B57CFE"/>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2">
    <w:name w:val="xl102"/>
    <w:basedOn w:val="aff1"/>
    <w:qFormat/>
    <w:rsid w:val="00B57CFE"/>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3">
    <w:name w:val="xl103"/>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04">
    <w:name w:val="xl104"/>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5">
    <w:name w:val="xl105"/>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6">
    <w:name w:val="xl106"/>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7">
    <w:name w:val="xl107"/>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8">
    <w:name w:val="xl108"/>
    <w:basedOn w:val="aff1"/>
    <w:qFormat/>
    <w:rsid w:val="00B57CFE"/>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9">
    <w:name w:val="xl109"/>
    <w:basedOn w:val="aff1"/>
    <w:qFormat/>
    <w:rsid w:val="00B57CFE"/>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0">
    <w:name w:val="xl110"/>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1">
    <w:name w:val="xl111"/>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2">
    <w:name w:val="xl112"/>
    <w:basedOn w:val="aff1"/>
    <w:qFormat/>
    <w:rsid w:val="00B57CFE"/>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3">
    <w:name w:val="xl113"/>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4">
    <w:name w:val="xl114"/>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5">
    <w:name w:val="xl115"/>
    <w:basedOn w:val="aff1"/>
    <w:qFormat/>
    <w:rsid w:val="00B57CFE"/>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6">
    <w:name w:val="xl116"/>
    <w:basedOn w:val="aff1"/>
    <w:qFormat/>
    <w:rsid w:val="00B57CF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7">
    <w:name w:val="xl117"/>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8">
    <w:name w:val="xl118"/>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9">
    <w:name w:val="xl119"/>
    <w:basedOn w:val="aff1"/>
    <w:qFormat/>
    <w:rsid w:val="00B57CFE"/>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0">
    <w:name w:val="xl120"/>
    <w:basedOn w:val="aff1"/>
    <w:qFormat/>
    <w:rsid w:val="00B57CFE"/>
    <w:pPr>
      <w:pBdr>
        <w:left w:val="single" w:sz="8"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1">
    <w:name w:val="xl121"/>
    <w:basedOn w:val="aff1"/>
    <w:qFormat/>
    <w:rsid w:val="00B57CFE"/>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2">
    <w:name w:val="xl122"/>
    <w:basedOn w:val="aff1"/>
    <w:qFormat/>
    <w:rsid w:val="00B57CFE"/>
    <w:pPr>
      <w:pBdr>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3">
    <w:name w:val="xl123"/>
    <w:basedOn w:val="aff1"/>
    <w:qFormat/>
    <w:rsid w:val="00B57CFE"/>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4">
    <w:name w:val="xl124"/>
    <w:basedOn w:val="aff1"/>
    <w:qFormat/>
    <w:rsid w:val="00B57CFE"/>
    <w:pPr>
      <w:pBdr>
        <w:left w:val="single" w:sz="4" w:space="0" w:color="auto"/>
        <w:bottom w:val="single" w:sz="4" w:space="0" w:color="auto"/>
        <w:right w:val="single" w:sz="8"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5">
    <w:name w:val="xl125"/>
    <w:basedOn w:val="aff1"/>
    <w:qFormat/>
    <w:rsid w:val="00B57CFE"/>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6">
    <w:name w:val="xl126"/>
    <w:basedOn w:val="aff1"/>
    <w:qFormat/>
    <w:rsid w:val="00B57CF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7">
    <w:name w:val="xl127"/>
    <w:basedOn w:val="aff1"/>
    <w:qFormat/>
    <w:rsid w:val="00B57CFE"/>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8">
    <w:name w:val="xl128"/>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9">
    <w:name w:val="xl129"/>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0">
    <w:name w:val="xl130"/>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31">
    <w:name w:val="xl131"/>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32">
    <w:name w:val="xl132"/>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3">
    <w:name w:val="xl133"/>
    <w:basedOn w:val="aff1"/>
    <w:qFormat/>
    <w:rsid w:val="00B57CFE"/>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4">
    <w:name w:val="xl134"/>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5">
    <w:name w:val="xl135"/>
    <w:basedOn w:val="aff1"/>
    <w:qFormat/>
    <w:rsid w:val="00B57CFE"/>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6">
    <w:name w:val="xl136"/>
    <w:basedOn w:val="aff1"/>
    <w:qFormat/>
    <w:rsid w:val="00B57CFE"/>
    <w:pPr>
      <w:pBdr>
        <w:top w:val="single" w:sz="8"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7">
    <w:name w:val="xl137"/>
    <w:basedOn w:val="aff1"/>
    <w:qFormat/>
    <w:rsid w:val="00B57CFE"/>
    <w:pPr>
      <w:pBdr>
        <w:top w:val="single" w:sz="4" w:space="0" w:color="auto"/>
        <w:left w:val="single" w:sz="4" w:space="0" w:color="auto"/>
        <w:bottom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8">
    <w:name w:val="xl138"/>
    <w:basedOn w:val="aff1"/>
    <w:qFormat/>
    <w:rsid w:val="00B57C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39">
    <w:name w:val="xl139"/>
    <w:basedOn w:val="aff1"/>
    <w:qFormat/>
    <w:rsid w:val="00B57CFE"/>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0">
    <w:name w:val="xl140"/>
    <w:basedOn w:val="aff1"/>
    <w:qFormat/>
    <w:rsid w:val="00B57CFE"/>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1">
    <w:name w:val="xl141"/>
    <w:basedOn w:val="aff1"/>
    <w:qFormat/>
    <w:rsid w:val="00B57CF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2">
    <w:name w:val="xl142"/>
    <w:basedOn w:val="aff1"/>
    <w:qFormat/>
    <w:rsid w:val="00B57CF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3">
    <w:name w:val="xl143"/>
    <w:basedOn w:val="aff1"/>
    <w:qFormat/>
    <w:rsid w:val="00B57CFE"/>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44">
    <w:name w:val="xl144"/>
    <w:basedOn w:val="aff1"/>
    <w:qFormat/>
    <w:rsid w:val="00B57CFE"/>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45">
    <w:name w:val="xl145"/>
    <w:basedOn w:val="aff1"/>
    <w:qFormat/>
    <w:rsid w:val="00B57CFE"/>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6">
    <w:name w:val="xl146"/>
    <w:basedOn w:val="aff1"/>
    <w:qFormat/>
    <w:rsid w:val="00B57CFE"/>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7">
    <w:name w:val="xl147"/>
    <w:basedOn w:val="aff1"/>
    <w:qFormat/>
    <w:rsid w:val="00B57CFE"/>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8">
    <w:name w:val="xl148"/>
    <w:basedOn w:val="aff1"/>
    <w:qFormat/>
    <w:rsid w:val="00B57CFE"/>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49">
    <w:name w:val="xl149"/>
    <w:basedOn w:val="aff1"/>
    <w:qFormat/>
    <w:rsid w:val="00B57CFE"/>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0">
    <w:name w:val="xl150"/>
    <w:basedOn w:val="aff1"/>
    <w:qFormat/>
    <w:rsid w:val="00B57CFE"/>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1">
    <w:name w:val="xl151"/>
    <w:basedOn w:val="aff1"/>
    <w:qFormat/>
    <w:rsid w:val="00B57CFE"/>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2">
    <w:name w:val="xl152"/>
    <w:basedOn w:val="aff1"/>
    <w:qFormat/>
    <w:rsid w:val="00B57CFE"/>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3">
    <w:name w:val="xl153"/>
    <w:basedOn w:val="aff1"/>
    <w:qFormat/>
    <w:rsid w:val="00B57CFE"/>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4">
    <w:name w:val="xl154"/>
    <w:basedOn w:val="aff1"/>
    <w:qFormat/>
    <w:rsid w:val="00B57CFE"/>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5">
    <w:name w:val="xl155"/>
    <w:basedOn w:val="aff1"/>
    <w:qFormat/>
    <w:rsid w:val="00B57CFE"/>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6">
    <w:name w:val="xl156"/>
    <w:basedOn w:val="aff1"/>
    <w:qFormat/>
    <w:rsid w:val="00B57CFE"/>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7">
    <w:name w:val="xl157"/>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8">
    <w:name w:val="xl158"/>
    <w:basedOn w:val="aff1"/>
    <w:qFormat/>
    <w:rsid w:val="00B57CFE"/>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59">
    <w:name w:val="xl159"/>
    <w:basedOn w:val="aff1"/>
    <w:qFormat/>
    <w:rsid w:val="00B57CFE"/>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60">
    <w:name w:val="xl160"/>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61">
    <w:name w:val="xl161"/>
    <w:basedOn w:val="aff1"/>
    <w:qFormat/>
    <w:rsid w:val="00B57CFE"/>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2">
    <w:name w:val="xl162"/>
    <w:basedOn w:val="aff1"/>
    <w:qFormat/>
    <w:rsid w:val="00B57CF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3">
    <w:name w:val="xl163"/>
    <w:basedOn w:val="aff1"/>
    <w:qFormat/>
    <w:rsid w:val="00B57C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4">
    <w:name w:val="xl164"/>
    <w:basedOn w:val="aff1"/>
    <w:qFormat/>
    <w:rsid w:val="00B57CF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5">
    <w:name w:val="xl165"/>
    <w:basedOn w:val="aff1"/>
    <w:qFormat/>
    <w:rsid w:val="00B57CF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66">
    <w:name w:val="xl166"/>
    <w:basedOn w:val="aff1"/>
    <w:qFormat/>
    <w:rsid w:val="00B57CFE"/>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67">
    <w:name w:val="xl167"/>
    <w:basedOn w:val="aff1"/>
    <w:qFormat/>
    <w:rsid w:val="00B57CFE"/>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68">
    <w:name w:val="xl168"/>
    <w:basedOn w:val="aff1"/>
    <w:qFormat/>
    <w:rsid w:val="00B57CFE"/>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69">
    <w:name w:val="xl169"/>
    <w:basedOn w:val="aff1"/>
    <w:qFormat/>
    <w:rsid w:val="00B57CFE"/>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0">
    <w:name w:val="xl170"/>
    <w:basedOn w:val="aff1"/>
    <w:qFormat/>
    <w:rsid w:val="00B57CFE"/>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1">
    <w:name w:val="xl171"/>
    <w:basedOn w:val="aff1"/>
    <w:qFormat/>
    <w:rsid w:val="00B57CFE"/>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2">
    <w:name w:val="xl172"/>
    <w:basedOn w:val="aff1"/>
    <w:qFormat/>
    <w:rsid w:val="00B57CF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73">
    <w:name w:val="xl173"/>
    <w:basedOn w:val="aff1"/>
    <w:qFormat/>
    <w:rsid w:val="00B57CFE"/>
    <w:pPr>
      <w:pBdr>
        <w:top w:val="single" w:sz="8" w:space="0" w:color="auto"/>
        <w:left w:val="single" w:sz="8" w:space="0" w:color="auto"/>
        <w:bottom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74">
    <w:name w:val="xl174"/>
    <w:basedOn w:val="aff1"/>
    <w:qFormat/>
    <w:rsid w:val="00B57CFE"/>
    <w:pPr>
      <w:pBdr>
        <w:top w:val="single" w:sz="8" w:space="0" w:color="auto"/>
        <w:bottom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75">
    <w:name w:val="xl175"/>
    <w:basedOn w:val="aff1"/>
    <w:qFormat/>
    <w:rsid w:val="00B57CFE"/>
    <w:pPr>
      <w:pBdr>
        <w:top w:val="single" w:sz="8" w:space="0" w:color="auto"/>
        <w:bottom w:val="single" w:sz="8" w:space="0" w:color="auto"/>
        <w:right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76">
    <w:name w:val="xl176"/>
    <w:basedOn w:val="aff1"/>
    <w:qFormat/>
    <w:rsid w:val="00B57CFE"/>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77">
    <w:name w:val="xl177"/>
    <w:basedOn w:val="aff1"/>
    <w:qFormat/>
    <w:rsid w:val="00B57CFE"/>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8">
    <w:name w:val="xl178"/>
    <w:basedOn w:val="aff1"/>
    <w:qFormat/>
    <w:rsid w:val="00B57CFE"/>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9">
    <w:name w:val="xl179"/>
    <w:basedOn w:val="aff1"/>
    <w:qFormat/>
    <w:rsid w:val="00B57CFE"/>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80">
    <w:name w:val="xl180"/>
    <w:basedOn w:val="aff1"/>
    <w:qFormat/>
    <w:rsid w:val="00B57CFE"/>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1">
    <w:name w:val="xl181"/>
    <w:basedOn w:val="aff1"/>
    <w:qFormat/>
    <w:rsid w:val="00B57CFE"/>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2">
    <w:name w:val="xl182"/>
    <w:basedOn w:val="aff1"/>
    <w:qFormat/>
    <w:rsid w:val="00B57CFE"/>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3">
    <w:name w:val="xl183"/>
    <w:basedOn w:val="aff1"/>
    <w:qFormat/>
    <w:rsid w:val="00B57CFE"/>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4">
    <w:name w:val="xl184"/>
    <w:basedOn w:val="aff1"/>
    <w:qFormat/>
    <w:rsid w:val="00B57CFE"/>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5">
    <w:name w:val="xl185"/>
    <w:basedOn w:val="aff1"/>
    <w:qFormat/>
    <w:rsid w:val="00B57CFE"/>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6">
    <w:name w:val="xl186"/>
    <w:basedOn w:val="aff1"/>
    <w:qFormat/>
    <w:rsid w:val="00B57CFE"/>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7">
    <w:name w:val="xl187"/>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8">
    <w:name w:val="xl188"/>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9">
    <w:name w:val="xl189"/>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0">
    <w:name w:val="xl190"/>
    <w:basedOn w:val="aff1"/>
    <w:qFormat/>
    <w:rsid w:val="00B57CFE"/>
    <w:pPr>
      <w:pBdr>
        <w:top w:val="single" w:sz="8" w:space="0" w:color="auto"/>
        <w:left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1">
    <w:name w:val="xl191"/>
    <w:basedOn w:val="aff1"/>
    <w:qFormat/>
    <w:rsid w:val="00B57CFE"/>
    <w:pPr>
      <w:pBdr>
        <w:top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92">
    <w:name w:val="xl192"/>
    <w:basedOn w:val="aff1"/>
    <w:qFormat/>
    <w:rsid w:val="00B57CFE"/>
    <w:pPr>
      <w:pBdr>
        <w:top w:val="single" w:sz="4" w:space="0" w:color="auto"/>
        <w:left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3">
    <w:name w:val="xl193"/>
    <w:basedOn w:val="aff1"/>
    <w:qFormat/>
    <w:rsid w:val="00B57CFE"/>
    <w:pPr>
      <w:pBdr>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4">
    <w:name w:val="xl194"/>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95">
    <w:name w:val="xl195"/>
    <w:basedOn w:val="aff1"/>
    <w:qFormat/>
    <w:rsid w:val="00B57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affffff4">
    <w:name w:val="ОсновнойСТП"/>
    <w:basedOn w:val="afff8"/>
    <w:link w:val="affffff5"/>
    <w:qFormat/>
    <w:rsid w:val="00B57CFE"/>
    <w:pPr>
      <w:tabs>
        <w:tab w:val="num" w:pos="1219"/>
      </w:tabs>
      <w:spacing w:after="0" w:line="240" w:lineRule="auto"/>
      <w:ind w:left="0" w:firstLine="851"/>
      <w:jc w:val="both"/>
    </w:pPr>
    <w:rPr>
      <w:rFonts w:ascii="Times New Roman" w:eastAsia="Times New Roman" w:hAnsi="Times New Roman" w:cs="Times New Roman"/>
      <w:sz w:val="28"/>
      <w:szCs w:val="28"/>
      <w:lang w:val="x-none" w:eastAsia="x-none"/>
    </w:rPr>
  </w:style>
  <w:style w:type="character" w:customStyle="1" w:styleId="1f4">
    <w:name w:val="Обычный 1 Знак"/>
    <w:link w:val="1f3"/>
    <w:rsid w:val="00B57CFE"/>
    <w:rPr>
      <w:rFonts w:ascii="Times New Roman" w:eastAsia="Times New Roman" w:hAnsi="Times New Roman" w:cs="Times New Roman"/>
      <w:sz w:val="20"/>
      <w:szCs w:val="20"/>
      <w:lang w:eastAsia="ru-RU"/>
    </w:rPr>
  </w:style>
  <w:style w:type="paragraph" w:customStyle="1" w:styleId="affffff6">
    <w:name w:val="ОсновнойРПС"/>
    <w:basedOn w:val="afff8"/>
    <w:link w:val="affffff7"/>
    <w:qFormat/>
    <w:rsid w:val="00B57CFE"/>
    <w:pPr>
      <w:spacing w:after="0" w:line="360" w:lineRule="auto"/>
      <w:ind w:left="0" w:firstLine="709"/>
      <w:jc w:val="both"/>
    </w:pPr>
    <w:rPr>
      <w:rFonts w:ascii="Times New Roman" w:eastAsia="Times New Roman" w:hAnsi="Times New Roman" w:cs="Times New Roman"/>
      <w:sz w:val="28"/>
      <w:szCs w:val="28"/>
      <w:lang w:eastAsia="ru-RU"/>
    </w:rPr>
  </w:style>
  <w:style w:type="paragraph" w:customStyle="1" w:styleId="1f8">
    <w:name w:val="Знак Знак Знак Знак Знак Знак1 Знак"/>
    <w:basedOn w:val="aff1"/>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8">
    <w:name w:val="Доклад"/>
    <w:basedOn w:val="aff1"/>
    <w:qFormat/>
    <w:rsid w:val="00B57CFE"/>
    <w:pPr>
      <w:spacing w:after="0" w:line="240" w:lineRule="auto"/>
      <w:ind w:firstLine="709"/>
      <w:jc w:val="both"/>
    </w:pPr>
    <w:rPr>
      <w:rFonts w:ascii="Times New Roman" w:eastAsia="Times New Roman" w:hAnsi="Times New Roman" w:cs="Times New Roman"/>
      <w:sz w:val="24"/>
      <w:szCs w:val="20"/>
      <w:lang w:eastAsia="ru-RU"/>
    </w:rPr>
  </w:style>
  <w:style w:type="paragraph" w:styleId="affffff9">
    <w:name w:val="List Bullet"/>
    <w:basedOn w:val="aff1"/>
    <w:autoRedefine/>
    <w:rsid w:val="00B57CFE"/>
    <w:pPr>
      <w:tabs>
        <w:tab w:val="left" w:pos="1100"/>
      </w:tabs>
      <w:spacing w:after="0" w:line="240" w:lineRule="auto"/>
      <w:ind w:right="-2"/>
      <w:jc w:val="both"/>
    </w:pPr>
    <w:rPr>
      <w:rFonts w:ascii="Times New Roman" w:eastAsia="Times New Roman" w:hAnsi="Times New Roman" w:cs="Times New Roman"/>
      <w:sz w:val="28"/>
      <w:szCs w:val="28"/>
      <w:lang w:eastAsia="ru-RU"/>
    </w:rPr>
  </w:style>
  <w:style w:type="paragraph" w:customStyle="1" w:styleId="affffffa">
    <w:name w:val="Основной текст с отступом.Нумерованный список !!"/>
    <w:basedOn w:val="aff1"/>
    <w:qFormat/>
    <w:rsid w:val="00B57CFE"/>
    <w:pPr>
      <w:spacing w:after="0" w:line="360" w:lineRule="auto"/>
      <w:ind w:firstLine="720"/>
      <w:jc w:val="both"/>
    </w:pPr>
    <w:rPr>
      <w:rFonts w:ascii="Times New Roman" w:eastAsia="Times New Roman" w:hAnsi="Times New Roman" w:cs="Times New Roman"/>
      <w:sz w:val="24"/>
      <w:szCs w:val="20"/>
      <w:lang w:eastAsia="ru-RU"/>
    </w:rPr>
  </w:style>
  <w:style w:type="paragraph" w:customStyle="1" w:styleId="3c">
    <w:name w:val="Оглавление3"/>
    <w:basedOn w:val="aff1"/>
    <w:link w:val="3d"/>
    <w:qFormat/>
    <w:rsid w:val="00B57CFE"/>
    <w:pPr>
      <w:spacing w:after="0" w:line="240" w:lineRule="auto"/>
      <w:ind w:left="709"/>
    </w:pPr>
    <w:rPr>
      <w:rFonts w:ascii="Times New Roman" w:eastAsia="Times New Roman" w:hAnsi="Times New Roman" w:cs="Times New Roman"/>
      <w:b/>
      <w:i/>
      <w:sz w:val="28"/>
      <w:szCs w:val="20"/>
      <w:lang w:val="x-none" w:eastAsia="x-none"/>
    </w:rPr>
  </w:style>
  <w:style w:type="paragraph" w:customStyle="1" w:styleId="ConsPlusTitle">
    <w:name w:val="ConsPlusTitle"/>
    <w:qFormat/>
    <w:rsid w:val="00B57CF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ffffff7">
    <w:name w:val="ОсновнойРПС Знак"/>
    <w:link w:val="affffff6"/>
    <w:rsid w:val="00B57CFE"/>
    <w:rPr>
      <w:rFonts w:ascii="Times New Roman" w:eastAsia="Times New Roman" w:hAnsi="Times New Roman" w:cs="Times New Roman"/>
      <w:sz w:val="28"/>
      <w:szCs w:val="28"/>
      <w:lang w:eastAsia="ru-RU"/>
    </w:rPr>
  </w:style>
  <w:style w:type="paragraph" w:styleId="affffffb">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ff1"/>
    <w:link w:val="affffffc"/>
    <w:qFormat/>
    <w:rsid w:val="00B57CFE"/>
    <w:pPr>
      <w:spacing w:after="0" w:line="240" w:lineRule="auto"/>
    </w:pPr>
    <w:rPr>
      <w:rFonts w:ascii="Times New Roman" w:eastAsia="Times New Roman" w:hAnsi="Times New Roman" w:cs="Times New Roman"/>
      <w:sz w:val="20"/>
      <w:szCs w:val="20"/>
      <w:lang w:eastAsia="ru-RU"/>
    </w:rPr>
  </w:style>
  <w:style w:type="character" w:customStyle="1" w:styleId="affffffc">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basedOn w:val="aff2"/>
    <w:link w:val="affffffb"/>
    <w:rsid w:val="00B57CFE"/>
    <w:rPr>
      <w:rFonts w:ascii="Times New Roman" w:eastAsia="Times New Roman" w:hAnsi="Times New Roman" w:cs="Times New Roman"/>
      <w:sz w:val="20"/>
      <w:szCs w:val="20"/>
      <w:lang w:eastAsia="ru-RU"/>
    </w:rPr>
  </w:style>
  <w:style w:type="character" w:styleId="affffffd">
    <w:name w:val="footnote reference"/>
    <w:aliases w:val="Знак сноски-FN,Знак сноски 1"/>
    <w:qFormat/>
    <w:rsid w:val="00B57CFE"/>
    <w:rPr>
      <w:vertAlign w:val="superscript"/>
    </w:rPr>
  </w:style>
  <w:style w:type="character" w:customStyle="1" w:styleId="fts-hit">
    <w:name w:val="fts-hit"/>
    <w:basedOn w:val="aff2"/>
    <w:rsid w:val="00B57CFE"/>
  </w:style>
  <w:style w:type="table" w:customStyle="1" w:styleId="affffffe">
    <w:name w:val="Таблицы"/>
    <w:basedOn w:val="aff3"/>
    <w:rsid w:val="00B57CFE"/>
    <w:pPr>
      <w:spacing w:after="0" w:line="240" w:lineRule="auto"/>
      <w:jc w:val="center"/>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afffffff">
    <w:name w:val="Текст в таблицах+полужирный"/>
    <w:basedOn w:val="afffffb"/>
    <w:link w:val="afffffff0"/>
    <w:qFormat/>
    <w:rsid w:val="00B57CFE"/>
    <w:rPr>
      <w:b/>
    </w:rPr>
  </w:style>
  <w:style w:type="paragraph" w:customStyle="1" w:styleId="112">
    <w:name w:val="Шапка таблицы + 11 пт"/>
    <w:basedOn w:val="afff3"/>
    <w:qFormat/>
    <w:rsid w:val="00B57CFE"/>
    <w:rPr>
      <w:sz w:val="22"/>
    </w:rPr>
  </w:style>
  <w:style w:type="paragraph" w:customStyle="1" w:styleId="afffffff1">
    <w:name w:val="Курсив"/>
    <w:basedOn w:val="aff1"/>
    <w:next w:val="aff1"/>
    <w:link w:val="afffffff2"/>
    <w:qFormat/>
    <w:rsid w:val="00B57CFE"/>
    <w:pPr>
      <w:spacing w:after="0" w:line="240" w:lineRule="auto"/>
      <w:ind w:firstLine="709"/>
      <w:jc w:val="both"/>
    </w:pPr>
    <w:rPr>
      <w:rFonts w:ascii="Times New Roman" w:eastAsia="Times New Roman" w:hAnsi="Times New Roman" w:cs="Times New Roman"/>
      <w:i/>
      <w:sz w:val="28"/>
      <w:szCs w:val="24"/>
      <w:lang w:eastAsia="ru-RU"/>
    </w:rPr>
  </w:style>
  <w:style w:type="character" w:customStyle="1" w:styleId="highlighthighlightactive">
    <w:name w:val="highlight highlight_active"/>
    <w:basedOn w:val="aff2"/>
    <w:rsid w:val="00B57CFE"/>
  </w:style>
  <w:style w:type="paragraph" w:customStyle="1" w:styleId="afffffff3">
    <w:name w:val="Внутренний адрес"/>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paragraph" w:customStyle="1" w:styleId="afffffff4">
    <w:name w:val="Оглавл"/>
    <w:basedOn w:val="afff8"/>
    <w:qFormat/>
    <w:rsid w:val="00B57CFE"/>
    <w:pPr>
      <w:spacing w:after="0" w:line="240" w:lineRule="auto"/>
      <w:ind w:left="0"/>
      <w:jc w:val="center"/>
    </w:pPr>
    <w:rPr>
      <w:rFonts w:ascii="Times New Roman" w:eastAsia="Times New Roman" w:hAnsi="Times New Roman" w:cs="Times New Roman"/>
      <w:b/>
      <w:bCs/>
      <w:sz w:val="28"/>
      <w:szCs w:val="20"/>
      <w:lang w:val="x-none" w:eastAsia="x-none"/>
    </w:rPr>
  </w:style>
  <w:style w:type="paragraph" w:customStyle="1" w:styleId="a8">
    <w:name w:val="Маркированный"/>
    <w:basedOn w:val="aff1"/>
    <w:link w:val="afffffff5"/>
    <w:qFormat/>
    <w:rsid w:val="00B57CFE"/>
    <w:pPr>
      <w:numPr>
        <w:numId w:val="8"/>
      </w:numPr>
      <w:spacing w:after="0" w:line="240" w:lineRule="auto"/>
      <w:jc w:val="both"/>
    </w:pPr>
    <w:rPr>
      <w:rFonts w:ascii="Times New Roman" w:eastAsia="Times New Roman" w:hAnsi="Times New Roman" w:cs="Times New Roman"/>
      <w:sz w:val="28"/>
      <w:szCs w:val="24"/>
      <w:lang w:val="x-none" w:eastAsia="x-none"/>
    </w:rPr>
  </w:style>
  <w:style w:type="character" w:customStyle="1" w:styleId="afffffff5">
    <w:name w:val="Маркированный Знак"/>
    <w:link w:val="a8"/>
    <w:rsid w:val="00B57CFE"/>
    <w:rPr>
      <w:rFonts w:ascii="Times New Roman" w:eastAsia="Times New Roman" w:hAnsi="Times New Roman" w:cs="Times New Roman"/>
      <w:sz w:val="28"/>
      <w:szCs w:val="24"/>
      <w:lang w:val="x-none" w:eastAsia="x-none"/>
    </w:rPr>
  </w:style>
  <w:style w:type="paragraph" w:styleId="2">
    <w:name w:val="List Number 2"/>
    <w:basedOn w:val="aff1"/>
    <w:rsid w:val="00B57CFE"/>
    <w:pPr>
      <w:numPr>
        <w:numId w:val="9"/>
      </w:numPr>
      <w:spacing w:after="0" w:line="240" w:lineRule="auto"/>
    </w:pPr>
    <w:rPr>
      <w:rFonts w:ascii="Times New Roman" w:eastAsia="Times New Roman" w:hAnsi="Times New Roman" w:cs="Times New Roman"/>
      <w:sz w:val="24"/>
      <w:szCs w:val="20"/>
      <w:lang w:eastAsia="ru-RU"/>
    </w:rPr>
  </w:style>
  <w:style w:type="paragraph" w:styleId="3">
    <w:name w:val="List Number 3"/>
    <w:basedOn w:val="aff1"/>
    <w:rsid w:val="00B57CFE"/>
    <w:pPr>
      <w:numPr>
        <w:numId w:val="10"/>
      </w:numPr>
      <w:spacing w:after="0" w:line="240" w:lineRule="auto"/>
    </w:pPr>
    <w:rPr>
      <w:rFonts w:ascii="Times New Roman" w:eastAsia="Times New Roman" w:hAnsi="Times New Roman" w:cs="Times New Roman"/>
      <w:sz w:val="24"/>
      <w:szCs w:val="20"/>
      <w:lang w:eastAsia="ru-RU"/>
    </w:rPr>
  </w:style>
  <w:style w:type="character" w:customStyle="1" w:styleId="afffffff6">
    <w:name w:val="Маркированный Знак Знак"/>
    <w:rsid w:val="00B57CFE"/>
    <w:rPr>
      <w:sz w:val="28"/>
      <w:szCs w:val="24"/>
    </w:rPr>
  </w:style>
  <w:style w:type="character" w:customStyle="1" w:styleId="afffffc">
    <w:name w:val="Текст в таблицах Знак"/>
    <w:link w:val="afffffb"/>
    <w:rsid w:val="00B57CFE"/>
    <w:rPr>
      <w:rFonts w:ascii="Times New Roman" w:eastAsia="Times New Roman" w:hAnsi="Times New Roman" w:cs="Times New Roman"/>
      <w:sz w:val="24"/>
      <w:szCs w:val="24"/>
      <w:lang w:val="x-none" w:eastAsia="x-none"/>
    </w:rPr>
  </w:style>
  <w:style w:type="paragraph" w:customStyle="1" w:styleId="afffffff7">
    <w:name w:val="содерание_введение"/>
    <w:basedOn w:val="1b"/>
    <w:next w:val="aff1"/>
    <w:qFormat/>
    <w:rsid w:val="00B57CFE"/>
    <w:pPr>
      <w:keepLines w:val="0"/>
      <w:pageBreakBefore/>
      <w:tabs>
        <w:tab w:val="clear" w:pos="3617"/>
      </w:tabs>
      <w:spacing w:before="120" w:after="100" w:afterAutospacing="1" w:line="240" w:lineRule="auto"/>
      <w:ind w:left="0" w:firstLine="0"/>
      <w:jc w:val="center"/>
    </w:pPr>
    <w:rPr>
      <w:rFonts w:ascii="Times New Roman" w:eastAsia="Times New Roman" w:hAnsi="Times New Roman" w:cs="Times New Roman"/>
      <w:b/>
      <w:bCs/>
      <w:color w:val="auto"/>
      <w:kern w:val="32"/>
      <w:sz w:val="28"/>
      <w:lang w:val="x-none" w:eastAsia="x-none"/>
    </w:rPr>
  </w:style>
  <w:style w:type="paragraph" w:customStyle="1" w:styleId="afffffff8">
    <w:name w:val="Номер"/>
    <w:basedOn w:val="aff1"/>
    <w:link w:val="afffffff9"/>
    <w:qFormat/>
    <w:rsid w:val="00B57CFE"/>
    <w:pPr>
      <w:tabs>
        <w:tab w:val="num" w:pos="2699"/>
      </w:tabs>
      <w:spacing w:after="0" w:line="240" w:lineRule="auto"/>
      <w:ind w:left="2699" w:hanging="360"/>
      <w:jc w:val="both"/>
    </w:pPr>
    <w:rPr>
      <w:rFonts w:ascii="Times New Roman" w:eastAsia="Times New Roman" w:hAnsi="Times New Roman" w:cs="Times New Roman"/>
      <w:sz w:val="28"/>
      <w:szCs w:val="20"/>
      <w:lang w:val="x-none" w:eastAsia="x-none"/>
    </w:rPr>
  </w:style>
  <w:style w:type="character" w:customStyle="1" w:styleId="afffffffa">
    <w:name w:val="Обычный + номер Знак"/>
    <w:link w:val="af5"/>
    <w:rsid w:val="00B57CFE"/>
    <w:rPr>
      <w:sz w:val="28"/>
      <w:lang w:val="x-none" w:eastAsia="x-none"/>
    </w:rPr>
  </w:style>
  <w:style w:type="paragraph" w:customStyle="1" w:styleId="af5">
    <w:name w:val="Обычный + номер"/>
    <w:basedOn w:val="aff1"/>
    <w:link w:val="afffffffa"/>
    <w:qFormat/>
    <w:rsid w:val="00B57CFE"/>
    <w:pPr>
      <w:numPr>
        <w:numId w:val="11"/>
      </w:numPr>
      <w:tabs>
        <w:tab w:val="left" w:pos="1134"/>
      </w:tabs>
      <w:spacing w:after="0" w:line="240" w:lineRule="auto"/>
      <w:jc w:val="both"/>
    </w:pPr>
    <w:rPr>
      <w:sz w:val="28"/>
      <w:lang w:val="x-none" w:eastAsia="x-none"/>
    </w:rPr>
  </w:style>
  <w:style w:type="character" w:customStyle="1" w:styleId="afffffff9">
    <w:name w:val="Номер Знак"/>
    <w:link w:val="afffffff8"/>
    <w:rsid w:val="00B57CFE"/>
    <w:rPr>
      <w:rFonts w:ascii="Times New Roman" w:eastAsia="Times New Roman" w:hAnsi="Times New Roman" w:cs="Times New Roman"/>
      <w:sz w:val="28"/>
      <w:szCs w:val="20"/>
      <w:lang w:val="x-none" w:eastAsia="x-none"/>
    </w:rPr>
  </w:style>
  <w:style w:type="character" w:customStyle="1" w:styleId="afffffffb">
    <w:name w:val="Гипертекстовая ссылка"/>
    <w:uiPriority w:val="99"/>
    <w:rsid w:val="00B57CFE"/>
    <w:rPr>
      <w:color w:val="008000"/>
    </w:rPr>
  </w:style>
  <w:style w:type="paragraph" w:styleId="52">
    <w:name w:val="toc 5"/>
    <w:basedOn w:val="aff1"/>
    <w:next w:val="aff1"/>
    <w:autoRedefine/>
    <w:uiPriority w:val="99"/>
    <w:rsid w:val="00B57CFE"/>
    <w:pPr>
      <w:spacing w:after="0" w:line="240" w:lineRule="auto"/>
      <w:ind w:left="800"/>
    </w:pPr>
    <w:rPr>
      <w:rFonts w:ascii="Times New Roman" w:eastAsia="Times New Roman" w:hAnsi="Times New Roman" w:cs="Times New Roman"/>
      <w:sz w:val="18"/>
      <w:szCs w:val="18"/>
      <w:lang w:eastAsia="ru-RU"/>
    </w:rPr>
  </w:style>
  <w:style w:type="paragraph" w:styleId="61">
    <w:name w:val="toc 6"/>
    <w:basedOn w:val="aff1"/>
    <w:next w:val="aff1"/>
    <w:autoRedefine/>
    <w:uiPriority w:val="99"/>
    <w:rsid w:val="00B57CFE"/>
    <w:pPr>
      <w:spacing w:after="0" w:line="240" w:lineRule="auto"/>
      <w:ind w:left="1000"/>
    </w:pPr>
    <w:rPr>
      <w:rFonts w:ascii="Times New Roman" w:eastAsia="Times New Roman" w:hAnsi="Times New Roman" w:cs="Times New Roman"/>
      <w:sz w:val="18"/>
      <w:szCs w:val="18"/>
      <w:lang w:eastAsia="ru-RU"/>
    </w:rPr>
  </w:style>
  <w:style w:type="paragraph" w:styleId="71">
    <w:name w:val="toc 7"/>
    <w:basedOn w:val="aff1"/>
    <w:next w:val="aff1"/>
    <w:autoRedefine/>
    <w:uiPriority w:val="99"/>
    <w:rsid w:val="00B57CFE"/>
    <w:pPr>
      <w:spacing w:after="0" w:line="240" w:lineRule="auto"/>
      <w:ind w:left="1200"/>
    </w:pPr>
    <w:rPr>
      <w:rFonts w:ascii="Times New Roman" w:eastAsia="Times New Roman" w:hAnsi="Times New Roman" w:cs="Times New Roman"/>
      <w:sz w:val="18"/>
      <w:szCs w:val="18"/>
      <w:lang w:eastAsia="ru-RU"/>
    </w:rPr>
  </w:style>
  <w:style w:type="paragraph" w:styleId="81">
    <w:name w:val="toc 8"/>
    <w:basedOn w:val="aff1"/>
    <w:next w:val="aff1"/>
    <w:autoRedefine/>
    <w:uiPriority w:val="99"/>
    <w:rsid w:val="00B57CFE"/>
    <w:pPr>
      <w:spacing w:after="0" w:line="240" w:lineRule="auto"/>
      <w:ind w:left="1400"/>
    </w:pPr>
    <w:rPr>
      <w:rFonts w:ascii="Times New Roman" w:eastAsia="Times New Roman" w:hAnsi="Times New Roman" w:cs="Times New Roman"/>
      <w:sz w:val="18"/>
      <w:szCs w:val="18"/>
      <w:lang w:eastAsia="ru-RU"/>
    </w:rPr>
  </w:style>
  <w:style w:type="paragraph" w:styleId="91">
    <w:name w:val="toc 9"/>
    <w:basedOn w:val="aff1"/>
    <w:next w:val="aff1"/>
    <w:autoRedefine/>
    <w:uiPriority w:val="99"/>
    <w:rsid w:val="00B57CFE"/>
    <w:pPr>
      <w:spacing w:after="0" w:line="240" w:lineRule="auto"/>
      <w:ind w:left="1600"/>
    </w:pPr>
    <w:rPr>
      <w:rFonts w:ascii="Times New Roman" w:eastAsia="Times New Roman" w:hAnsi="Times New Roman" w:cs="Times New Roman"/>
      <w:sz w:val="18"/>
      <w:szCs w:val="18"/>
      <w:lang w:eastAsia="ru-RU"/>
    </w:rPr>
  </w:style>
  <w:style w:type="paragraph" w:customStyle="1" w:styleId="2f0">
    <w:name w:val="Стиль2"/>
    <w:basedOn w:val="afff"/>
    <w:qFormat/>
    <w:rsid w:val="00B57CFE"/>
    <w:pPr>
      <w:tabs>
        <w:tab w:val="num" w:pos="1568"/>
      </w:tabs>
      <w:spacing w:before="120" w:line="240" w:lineRule="auto"/>
      <w:jc w:val="center"/>
    </w:pPr>
    <w:rPr>
      <w:rFonts w:ascii="Times New Roman" w:eastAsia="Times New Roman" w:hAnsi="Times New Roman" w:cs="Times New Roman"/>
      <w:sz w:val="28"/>
      <w:szCs w:val="20"/>
      <w:lang w:eastAsia="ru-RU"/>
    </w:rPr>
  </w:style>
  <w:style w:type="character" w:customStyle="1" w:styleId="blk">
    <w:name w:val="blk"/>
    <w:rsid w:val="00B57CFE"/>
    <w:rPr>
      <w:rFonts w:cs="Times New Roman"/>
    </w:rPr>
  </w:style>
  <w:style w:type="character" w:customStyle="1" w:styleId="apple-style-span">
    <w:name w:val="apple-style-span"/>
    <w:rsid w:val="00B57CFE"/>
  </w:style>
  <w:style w:type="paragraph" w:customStyle="1" w:styleId="afffffffc">
    <w:name w:val="введение"/>
    <w:basedOn w:val="1b"/>
    <w:next w:val="aff1"/>
    <w:qFormat/>
    <w:rsid w:val="00B57CFE"/>
    <w:pPr>
      <w:keepLines w:val="0"/>
      <w:pageBreakBefore/>
      <w:tabs>
        <w:tab w:val="clear" w:pos="3617"/>
      </w:tabs>
      <w:spacing w:before="0" w:line="240" w:lineRule="auto"/>
      <w:ind w:left="0" w:firstLine="0"/>
      <w:jc w:val="center"/>
    </w:pPr>
    <w:rPr>
      <w:rFonts w:ascii="Times New Roman" w:eastAsia="Times New Roman" w:hAnsi="Times New Roman" w:cs="Times New Roman"/>
      <w:b/>
      <w:bCs/>
      <w:caps/>
      <w:noProof/>
      <w:color w:val="auto"/>
      <w:kern w:val="32"/>
      <w:sz w:val="28"/>
      <w:lang w:val="x-none" w:eastAsia="x-none"/>
    </w:rPr>
  </w:style>
  <w:style w:type="table" w:customStyle="1" w:styleId="1f9">
    <w:name w:val="Сетка таблицы1"/>
    <w:basedOn w:val="aff3"/>
    <w:next w:val="affff0"/>
    <w:uiPriority w:val="59"/>
    <w:rsid w:val="00B57C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qFormat/>
    <w:rsid w:val="00B57CFE"/>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character" w:customStyle="1" w:styleId="s4">
    <w:name w:val="s4"/>
    <w:rsid w:val="00B57CFE"/>
  </w:style>
  <w:style w:type="paragraph" w:customStyle="1" w:styleId="114">
    <w:name w:val="Знак Знак Знак Знак Знак Знак1 Знак14"/>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d">
    <w:name w:val="внутри  таблиц"/>
    <w:basedOn w:val="aff1"/>
    <w:link w:val="afffffffe"/>
    <w:autoRedefine/>
    <w:qFormat/>
    <w:rsid w:val="00B57CFE"/>
    <w:pPr>
      <w:widowControl w:val="0"/>
      <w:adjustRightInd w:val="0"/>
      <w:spacing w:after="0" w:line="240" w:lineRule="atLeast"/>
      <w:jc w:val="both"/>
      <w:textAlignment w:val="baseline"/>
    </w:pPr>
    <w:rPr>
      <w:rFonts w:ascii="Times New Roman" w:eastAsia="Times New Roman" w:hAnsi="Times New Roman" w:cs="Times New Roman"/>
      <w:sz w:val="20"/>
      <w:szCs w:val="20"/>
      <w:lang w:eastAsia="ru-RU"/>
    </w:rPr>
  </w:style>
  <w:style w:type="character" w:customStyle="1" w:styleId="afffffffe">
    <w:name w:val="внутри  таблиц Знак"/>
    <w:link w:val="afffffffd"/>
    <w:locked/>
    <w:rsid w:val="00B57CFE"/>
    <w:rPr>
      <w:rFonts w:ascii="Times New Roman" w:eastAsia="Times New Roman" w:hAnsi="Times New Roman" w:cs="Times New Roman"/>
      <w:sz w:val="20"/>
      <w:szCs w:val="20"/>
      <w:lang w:eastAsia="ru-RU"/>
    </w:rPr>
  </w:style>
  <w:style w:type="paragraph" w:customStyle="1" w:styleId="113">
    <w:name w:val="Основной текст с отступом.об11"/>
    <w:basedOn w:val="aff1"/>
    <w:link w:val="115"/>
    <w:qFormat/>
    <w:rsid w:val="00B57CFE"/>
    <w:pPr>
      <w:spacing w:after="0" w:line="240" w:lineRule="atLeast"/>
      <w:ind w:firstLine="720"/>
      <w:jc w:val="both"/>
    </w:pPr>
    <w:rPr>
      <w:rFonts w:ascii="Times New Roman" w:eastAsia="Times New Roman" w:hAnsi="Times New Roman" w:cs="Times New Roman"/>
      <w:snapToGrid w:val="0"/>
      <w:sz w:val="28"/>
      <w:szCs w:val="20"/>
      <w:lang w:eastAsia="ru-RU"/>
    </w:rPr>
  </w:style>
  <w:style w:type="paragraph" w:styleId="HTML">
    <w:name w:val="HTML Preformatted"/>
    <w:basedOn w:val="aff1"/>
    <w:link w:val="HTML0"/>
    <w:rsid w:val="00B57C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ff2"/>
    <w:link w:val="HTML"/>
    <w:rsid w:val="00B57CFE"/>
    <w:rPr>
      <w:rFonts w:ascii="Courier New" w:eastAsia="Times New Roman" w:hAnsi="Courier New" w:cs="Times New Roman"/>
      <w:sz w:val="20"/>
      <w:szCs w:val="20"/>
      <w:lang w:val="x-none" w:eastAsia="x-none"/>
    </w:rPr>
  </w:style>
  <w:style w:type="paragraph" w:customStyle="1" w:styleId="1fa">
    <w:name w:val="Основной текст с отступом.об1"/>
    <w:basedOn w:val="aff1"/>
    <w:link w:val="1fb"/>
    <w:qFormat/>
    <w:rsid w:val="00B57CFE"/>
    <w:pPr>
      <w:spacing w:after="0" w:line="240" w:lineRule="atLeast"/>
      <w:jc w:val="right"/>
      <w:outlineLvl w:val="0"/>
    </w:pPr>
    <w:rPr>
      <w:rFonts w:ascii="Times New Roman" w:eastAsia="Times New Roman" w:hAnsi="Times New Roman" w:cs="Times New Roman"/>
      <w:snapToGrid w:val="0"/>
      <w:sz w:val="28"/>
      <w:szCs w:val="20"/>
      <w:lang w:val="x-none" w:eastAsia="x-none"/>
    </w:rPr>
  </w:style>
  <w:style w:type="character" w:customStyle="1" w:styleId="1fb">
    <w:name w:val="Основной текст с отступом.об1 Знак"/>
    <w:link w:val="1fa"/>
    <w:rsid w:val="00B57CFE"/>
    <w:rPr>
      <w:rFonts w:ascii="Times New Roman" w:eastAsia="Times New Roman" w:hAnsi="Times New Roman" w:cs="Times New Roman"/>
      <w:snapToGrid w:val="0"/>
      <w:sz w:val="28"/>
      <w:szCs w:val="20"/>
      <w:lang w:val="x-none" w:eastAsia="x-none"/>
    </w:rPr>
  </w:style>
  <w:style w:type="paragraph" w:customStyle="1" w:styleId="Table1">
    <w:name w:val="Table 1"/>
    <w:basedOn w:val="aff1"/>
    <w:link w:val="Table10"/>
    <w:qFormat/>
    <w:rsid w:val="00B57CFE"/>
    <w:pPr>
      <w:widowControl w:val="0"/>
      <w:adjustRightInd w:val="0"/>
      <w:spacing w:after="0" w:line="240" w:lineRule="auto"/>
      <w:textAlignment w:val="baseline"/>
    </w:pPr>
    <w:rPr>
      <w:rFonts w:ascii="Times New Roman" w:eastAsia="Times New Roman" w:hAnsi="Times New Roman" w:cs="Times New Roman"/>
      <w:sz w:val="20"/>
      <w:szCs w:val="20"/>
      <w:lang w:eastAsia="ru-RU"/>
    </w:rPr>
  </w:style>
  <w:style w:type="character" w:customStyle="1" w:styleId="Table10">
    <w:name w:val="Table 1 Знак"/>
    <w:link w:val="Table1"/>
    <w:rsid w:val="00B57CFE"/>
    <w:rPr>
      <w:rFonts w:ascii="Times New Roman" w:eastAsia="Times New Roman" w:hAnsi="Times New Roman" w:cs="Times New Roman"/>
      <w:sz w:val="20"/>
      <w:szCs w:val="20"/>
      <w:lang w:eastAsia="ru-RU"/>
    </w:rPr>
  </w:style>
  <w:style w:type="character" w:customStyle="1" w:styleId="affffff5">
    <w:name w:val="ОсновнойСТП Знак"/>
    <w:link w:val="affffff4"/>
    <w:rsid w:val="00B57CFE"/>
    <w:rPr>
      <w:rFonts w:ascii="Times New Roman" w:eastAsia="Times New Roman" w:hAnsi="Times New Roman" w:cs="Times New Roman"/>
      <w:sz w:val="28"/>
      <w:szCs w:val="28"/>
      <w:lang w:val="x-none" w:eastAsia="x-none"/>
    </w:rPr>
  </w:style>
  <w:style w:type="character" w:customStyle="1" w:styleId="afffffa">
    <w:name w:val="Название объекта Знак"/>
    <w:aliases w:val="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Название объекта Знак1 Знак1"/>
    <w:link w:val="afffff9"/>
    <w:locked/>
    <w:rsid w:val="00B57CFE"/>
    <w:rPr>
      <w:rFonts w:ascii="Times New Roman" w:eastAsia="Times New Roman" w:hAnsi="Times New Roman" w:cs="Times New Roman"/>
      <w:b/>
      <w:bCs/>
      <w:sz w:val="20"/>
      <w:szCs w:val="20"/>
      <w:lang w:val="x-none" w:eastAsia="x-none"/>
    </w:rPr>
  </w:style>
  <w:style w:type="character" w:customStyle="1" w:styleId="2f1">
    <w:name w:val="Основной текст (2) + Полужирный"/>
    <w:rsid w:val="00B57CFE"/>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numbering" w:customStyle="1" w:styleId="2f2">
    <w:name w:val="Нет списка2"/>
    <w:next w:val="aff4"/>
    <w:uiPriority w:val="99"/>
    <w:semiHidden/>
    <w:unhideWhenUsed/>
    <w:rsid w:val="00B57CFE"/>
  </w:style>
  <w:style w:type="numbering" w:customStyle="1" w:styleId="116">
    <w:name w:val="Нет списка11"/>
    <w:next w:val="aff4"/>
    <w:uiPriority w:val="99"/>
    <w:semiHidden/>
    <w:unhideWhenUsed/>
    <w:rsid w:val="00B57CFE"/>
  </w:style>
  <w:style w:type="paragraph" w:customStyle="1" w:styleId="affffffff">
    <w:name w:val="Нумерация рисунков"/>
    <w:basedOn w:val="aff1"/>
    <w:link w:val="affffffff0"/>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affffffff1">
    <w:name w:val="Подчеркивание"/>
    <w:basedOn w:val="aff1"/>
    <w:next w:val="aff1"/>
    <w:link w:val="affffffff2"/>
    <w:qFormat/>
    <w:rsid w:val="00B57CFE"/>
    <w:pPr>
      <w:spacing w:after="0" w:line="240" w:lineRule="auto"/>
      <w:ind w:firstLine="709"/>
      <w:jc w:val="both"/>
    </w:pPr>
    <w:rPr>
      <w:rFonts w:ascii="Times New Roman" w:eastAsia="Times New Roman" w:hAnsi="Times New Roman" w:cs="Times New Roman"/>
      <w:sz w:val="28"/>
      <w:szCs w:val="24"/>
      <w:u w:val="single"/>
      <w:lang w:val="x-none" w:eastAsia="x-none"/>
    </w:rPr>
  </w:style>
  <w:style w:type="character" w:customStyle="1" w:styleId="affffffff2">
    <w:name w:val="Подчеркивание Знак"/>
    <w:link w:val="affffffff1"/>
    <w:rsid w:val="00B57CFE"/>
    <w:rPr>
      <w:rFonts w:ascii="Times New Roman" w:eastAsia="Times New Roman" w:hAnsi="Times New Roman" w:cs="Times New Roman"/>
      <w:sz w:val="28"/>
      <w:szCs w:val="24"/>
      <w:u w:val="single"/>
      <w:lang w:val="x-none" w:eastAsia="x-none"/>
    </w:rPr>
  </w:style>
  <w:style w:type="paragraph" w:customStyle="1" w:styleId="affffffff3">
    <w:name w:val="Полужирный"/>
    <w:basedOn w:val="aff1"/>
    <w:link w:val="affffffff4"/>
    <w:qFormat/>
    <w:rsid w:val="00B57CFE"/>
    <w:pPr>
      <w:spacing w:after="0" w:line="240" w:lineRule="auto"/>
      <w:ind w:firstLine="709"/>
      <w:jc w:val="both"/>
    </w:pPr>
    <w:rPr>
      <w:rFonts w:ascii="Times New Roman" w:eastAsia="Times New Roman" w:hAnsi="Times New Roman" w:cs="Times New Roman"/>
      <w:b/>
      <w:sz w:val="28"/>
      <w:szCs w:val="24"/>
      <w:lang w:val="x-none" w:eastAsia="x-none"/>
    </w:rPr>
  </w:style>
  <w:style w:type="character" w:customStyle="1" w:styleId="affffffff4">
    <w:name w:val="Полужирный Знак"/>
    <w:link w:val="affffffff3"/>
    <w:rsid w:val="00B57CFE"/>
    <w:rPr>
      <w:rFonts w:ascii="Times New Roman" w:eastAsia="Times New Roman" w:hAnsi="Times New Roman" w:cs="Times New Roman"/>
      <w:b/>
      <w:sz w:val="28"/>
      <w:szCs w:val="24"/>
      <w:lang w:val="x-none" w:eastAsia="x-none"/>
    </w:rPr>
  </w:style>
  <w:style w:type="paragraph" w:customStyle="1" w:styleId="affffffff5">
    <w:name w:val="Примечания_наш стиль"/>
    <w:basedOn w:val="aff1"/>
    <w:link w:val="affffffff6"/>
    <w:qFormat/>
    <w:rsid w:val="00B57CFE"/>
    <w:pPr>
      <w:spacing w:after="0" w:line="240" w:lineRule="auto"/>
      <w:jc w:val="both"/>
    </w:pPr>
    <w:rPr>
      <w:rFonts w:ascii="Times New Roman" w:eastAsia="Times New Roman" w:hAnsi="Times New Roman" w:cs="Times New Roman"/>
      <w:szCs w:val="24"/>
      <w:lang w:val="x-none" w:eastAsia="x-none"/>
    </w:rPr>
  </w:style>
  <w:style w:type="paragraph" w:styleId="affffffff7">
    <w:name w:val="Revision"/>
    <w:hidden/>
    <w:uiPriority w:val="99"/>
    <w:semiHidden/>
    <w:rsid w:val="00B57CFE"/>
    <w:pPr>
      <w:spacing w:after="0" w:line="240" w:lineRule="auto"/>
    </w:pPr>
    <w:rPr>
      <w:rFonts w:ascii="Times New Roman" w:eastAsia="Times New Roman" w:hAnsi="Times New Roman" w:cs="Times New Roman"/>
      <w:sz w:val="20"/>
      <w:szCs w:val="20"/>
      <w:lang w:eastAsia="ru-RU"/>
    </w:rPr>
  </w:style>
  <w:style w:type="character" w:customStyle="1" w:styleId="afffffff0">
    <w:name w:val="Текст в таблицах+полужирный Знак"/>
    <w:link w:val="afffffff"/>
    <w:rsid w:val="00B57CFE"/>
    <w:rPr>
      <w:rFonts w:ascii="Times New Roman" w:eastAsia="Times New Roman" w:hAnsi="Times New Roman" w:cs="Times New Roman"/>
      <w:b/>
      <w:sz w:val="24"/>
      <w:szCs w:val="24"/>
      <w:lang w:val="x-none" w:eastAsia="x-none"/>
    </w:rPr>
  </w:style>
  <w:style w:type="paragraph" w:customStyle="1" w:styleId="affffffff8">
    <w:name w:val="Полужирный+по ширине"/>
    <w:basedOn w:val="affffffff3"/>
    <w:qFormat/>
    <w:rsid w:val="00B57CFE"/>
    <w:pPr>
      <w:ind w:firstLine="0"/>
      <w:jc w:val="center"/>
    </w:pPr>
  </w:style>
  <w:style w:type="paragraph" w:customStyle="1" w:styleId="-">
    <w:name w:val="- Маркированный + для таблицы"/>
    <w:basedOn w:val="a8"/>
    <w:qFormat/>
    <w:rsid w:val="00B57CFE"/>
    <w:pPr>
      <w:numPr>
        <w:numId w:val="7"/>
      </w:numPr>
      <w:tabs>
        <w:tab w:val="clear" w:pos="710"/>
        <w:tab w:val="left" w:pos="253"/>
        <w:tab w:val="left" w:pos="953"/>
      </w:tabs>
      <w:ind w:left="720" w:firstLine="0"/>
    </w:pPr>
    <w:rPr>
      <w:sz w:val="24"/>
    </w:rPr>
  </w:style>
  <w:style w:type="paragraph" w:customStyle="1" w:styleId="313">
    <w:name w:val="Основной текст с отступом 313"/>
    <w:basedOn w:val="aff1"/>
    <w:qFormat/>
    <w:rsid w:val="00B57CFE"/>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fffff9">
    <w:name w:val="Номер табл."/>
    <w:basedOn w:val="aff1"/>
    <w:qFormat/>
    <w:rsid w:val="00B57CFE"/>
    <w:pPr>
      <w:spacing w:after="0" w:line="240" w:lineRule="auto"/>
      <w:ind w:firstLine="709"/>
      <w:jc w:val="right"/>
    </w:pPr>
    <w:rPr>
      <w:rFonts w:ascii="Times New Roman" w:eastAsia="Times New Roman" w:hAnsi="Times New Roman" w:cs="Times New Roman"/>
      <w:sz w:val="28"/>
      <w:szCs w:val="24"/>
      <w:lang w:eastAsia="ru-RU"/>
    </w:rPr>
  </w:style>
  <w:style w:type="paragraph" w:customStyle="1" w:styleId="BodyTextIndent31">
    <w:name w:val="Body Text Indent 31"/>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affffffffa">
    <w:name w:val="обычный"/>
    <w:basedOn w:val="aff1"/>
    <w:link w:val="affffffffb"/>
    <w:qFormat/>
    <w:rsid w:val="00B57CFE"/>
    <w:pPr>
      <w:widowControl w:val="0"/>
      <w:spacing w:after="60" w:line="240" w:lineRule="auto"/>
      <w:ind w:firstLine="567"/>
      <w:jc w:val="both"/>
    </w:pPr>
    <w:rPr>
      <w:rFonts w:ascii="Times New Roman" w:eastAsia="Times New Roman" w:hAnsi="Times New Roman" w:cs="Times New Roman"/>
      <w:sz w:val="20"/>
      <w:szCs w:val="20"/>
      <w:lang w:eastAsia="ru-RU"/>
    </w:rPr>
  </w:style>
  <w:style w:type="character" w:customStyle="1" w:styleId="affffffffb">
    <w:name w:val="обычный Знак"/>
    <w:link w:val="affffffffa"/>
    <w:locked/>
    <w:rsid w:val="00B57CFE"/>
    <w:rPr>
      <w:rFonts w:ascii="Times New Roman" w:eastAsia="Times New Roman" w:hAnsi="Times New Roman" w:cs="Times New Roman"/>
      <w:sz w:val="20"/>
      <w:szCs w:val="20"/>
      <w:lang w:eastAsia="ru-RU"/>
    </w:rPr>
  </w:style>
  <w:style w:type="paragraph" w:customStyle="1" w:styleId="affffffffc">
    <w:name w:val="Текст_тела"/>
    <w:basedOn w:val="aff1"/>
    <w:link w:val="affffffffd"/>
    <w:qFormat/>
    <w:rsid w:val="00B57CFE"/>
    <w:pPr>
      <w:widowControl w:val="0"/>
      <w:autoSpaceDE w:val="0"/>
      <w:autoSpaceDN w:val="0"/>
      <w:adjustRightInd w:val="0"/>
      <w:spacing w:after="0" w:line="240" w:lineRule="auto"/>
      <w:ind w:firstLine="902"/>
      <w:jc w:val="both"/>
    </w:pPr>
    <w:rPr>
      <w:rFonts w:ascii="Times New Roman" w:eastAsia="Times New Roman" w:hAnsi="Times New Roman" w:cs="Times New Roman"/>
      <w:sz w:val="24"/>
      <w:szCs w:val="20"/>
      <w:lang w:val="x-none" w:eastAsia="x-none"/>
    </w:rPr>
  </w:style>
  <w:style w:type="character" w:customStyle="1" w:styleId="affffffffd">
    <w:name w:val="Текст_тела Знак"/>
    <w:link w:val="affffffffc"/>
    <w:locked/>
    <w:rsid w:val="00B57CFE"/>
    <w:rPr>
      <w:rFonts w:ascii="Times New Roman" w:eastAsia="Times New Roman" w:hAnsi="Times New Roman" w:cs="Times New Roman"/>
      <w:sz w:val="24"/>
      <w:szCs w:val="20"/>
      <w:lang w:val="x-none" w:eastAsia="x-none"/>
    </w:rPr>
  </w:style>
  <w:style w:type="paragraph" w:customStyle="1" w:styleId="afe">
    <w:name w:val="Мал_маркер"/>
    <w:basedOn w:val="aff1"/>
    <w:link w:val="affffffffe"/>
    <w:uiPriority w:val="99"/>
    <w:qFormat/>
    <w:rsid w:val="00B57CFE"/>
    <w:pPr>
      <w:numPr>
        <w:numId w:val="12"/>
      </w:numPr>
      <w:spacing w:after="0" w:line="240" w:lineRule="auto"/>
    </w:pPr>
    <w:rPr>
      <w:rFonts w:ascii="Times New Roman" w:eastAsia="Calibri" w:hAnsi="Times New Roman" w:cs="Times New Roman"/>
      <w:sz w:val="24"/>
      <w:szCs w:val="24"/>
      <w:lang w:eastAsia="ru-RU"/>
    </w:rPr>
  </w:style>
  <w:style w:type="paragraph" w:customStyle="1" w:styleId="afffffffff">
    <w:name w:val="Маркер"/>
    <w:basedOn w:val="aff1"/>
    <w:link w:val="afffffffff0"/>
    <w:qFormat/>
    <w:rsid w:val="00B57CFE"/>
    <w:pPr>
      <w:spacing w:after="0" w:line="240" w:lineRule="auto"/>
      <w:jc w:val="both"/>
    </w:pPr>
    <w:rPr>
      <w:rFonts w:ascii="Times New Roman" w:eastAsia="Times New Roman" w:hAnsi="Times New Roman" w:cs="Times New Roman"/>
      <w:sz w:val="28"/>
      <w:szCs w:val="28"/>
      <w:lang w:val="x-none" w:eastAsia="x-none"/>
    </w:rPr>
  </w:style>
  <w:style w:type="character" w:customStyle="1" w:styleId="afffffffff0">
    <w:name w:val="Маркер Знак Знак"/>
    <w:link w:val="afffffffff"/>
    <w:locked/>
    <w:rsid w:val="00B57CFE"/>
    <w:rPr>
      <w:rFonts w:ascii="Times New Roman" w:eastAsia="Times New Roman" w:hAnsi="Times New Roman" w:cs="Times New Roman"/>
      <w:sz w:val="28"/>
      <w:szCs w:val="28"/>
      <w:lang w:val="x-none" w:eastAsia="x-none"/>
    </w:rPr>
  </w:style>
  <w:style w:type="paragraph" w:customStyle="1" w:styleId="ad">
    <w:name w:val="Название рисунка"/>
    <w:basedOn w:val="aff1"/>
    <w:next w:val="aff1"/>
    <w:uiPriority w:val="99"/>
    <w:qFormat/>
    <w:rsid w:val="00B57CFE"/>
    <w:pPr>
      <w:numPr>
        <w:numId w:val="13"/>
      </w:numPr>
      <w:spacing w:after="0" w:line="240" w:lineRule="auto"/>
      <w:ind w:left="0" w:firstLine="0"/>
      <w:jc w:val="center"/>
    </w:pPr>
    <w:rPr>
      <w:rFonts w:ascii="Arial" w:eastAsia="Times New Roman" w:hAnsi="Arial" w:cs="Times New Roman"/>
      <w:b/>
      <w:sz w:val="20"/>
      <w:szCs w:val="24"/>
      <w:lang w:eastAsia="ru-RU"/>
    </w:rPr>
  </w:style>
  <w:style w:type="paragraph" w:customStyle="1" w:styleId="afffffffff1">
    <w:name w:val="Шапка таблицы+курсив"/>
    <w:basedOn w:val="afff3"/>
    <w:link w:val="afffffffff2"/>
    <w:qFormat/>
    <w:rsid w:val="00B57CFE"/>
    <w:rPr>
      <w:i/>
    </w:rPr>
  </w:style>
  <w:style w:type="character" w:customStyle="1" w:styleId="afffffffff2">
    <w:name w:val="Шапка таблицы+курсив Знак"/>
    <w:link w:val="afffffffff1"/>
    <w:rsid w:val="00B57CFE"/>
    <w:rPr>
      <w:rFonts w:ascii="Times New Roman" w:eastAsia="Times New Roman" w:hAnsi="Times New Roman" w:cs="Times New Roman"/>
      <w:i/>
      <w:sz w:val="24"/>
      <w:szCs w:val="24"/>
      <w:lang w:val="x-none" w:eastAsia="x-none"/>
    </w:rPr>
  </w:style>
  <w:style w:type="character" w:customStyle="1" w:styleId="1fc">
    <w:name w:val="Маркированный Знак Знак1"/>
    <w:rsid w:val="00B57CFE"/>
    <w:rPr>
      <w:sz w:val="28"/>
      <w:szCs w:val="24"/>
    </w:rPr>
  </w:style>
  <w:style w:type="paragraph" w:customStyle="1" w:styleId="afffffffff3">
    <w:name w:val="РПС"/>
    <w:basedOn w:val="aff1"/>
    <w:link w:val="afffffffff4"/>
    <w:uiPriority w:val="99"/>
    <w:qFormat/>
    <w:rsid w:val="00B57CFE"/>
    <w:pPr>
      <w:tabs>
        <w:tab w:val="num" w:pos="360"/>
      </w:tabs>
      <w:spacing w:after="0" w:line="360" w:lineRule="auto"/>
      <w:ind w:left="360" w:hanging="360"/>
      <w:jc w:val="both"/>
    </w:pPr>
    <w:rPr>
      <w:rFonts w:ascii="Times New Roman" w:eastAsia="Times New Roman" w:hAnsi="Times New Roman" w:cs="Times New Roman"/>
      <w:sz w:val="28"/>
      <w:szCs w:val="24"/>
      <w:lang w:val="x-none" w:eastAsia="x-none"/>
    </w:rPr>
  </w:style>
  <w:style w:type="paragraph" w:customStyle="1" w:styleId="1fd">
    <w:name w:val="Обычный1"/>
    <w:link w:val="Normal"/>
    <w:qFormat/>
    <w:rsid w:val="00B57CFE"/>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1TimesNewRoman141">
    <w:name w:val="Стиль Заголовок 1 + Times New Roman 14 пт1"/>
    <w:basedOn w:val="1b"/>
    <w:qFormat/>
    <w:rsid w:val="00B57CFE"/>
    <w:pPr>
      <w:keepLines w:val="0"/>
      <w:pageBreakBefore/>
      <w:tabs>
        <w:tab w:val="clear" w:pos="3617"/>
      </w:tabs>
      <w:spacing w:after="60" w:line="240" w:lineRule="auto"/>
      <w:ind w:left="432" w:hanging="432"/>
      <w:jc w:val="center"/>
    </w:pPr>
    <w:rPr>
      <w:rFonts w:ascii="Times New Roman" w:eastAsia="Times New Roman" w:hAnsi="Times New Roman" w:cs="Times New Roman"/>
      <w:b/>
      <w:bCs/>
      <w:color w:val="auto"/>
      <w:kern w:val="32"/>
      <w:sz w:val="28"/>
      <w:lang w:val="x-none" w:eastAsia="x-none"/>
    </w:rPr>
  </w:style>
  <w:style w:type="paragraph" w:customStyle="1" w:styleId="2TimesNewRoman0">
    <w:name w:val="Стиль Заголовок 2 + (латиница) Times New Roman не курсив По центру"/>
    <w:basedOn w:val="24"/>
    <w:qFormat/>
    <w:rsid w:val="00B57CFE"/>
    <w:pPr>
      <w:keepLines w:val="0"/>
      <w:numPr>
        <w:ilvl w:val="0"/>
        <w:numId w:val="0"/>
      </w:numPr>
      <w:spacing w:before="0" w:line="360" w:lineRule="auto"/>
      <w:jc w:val="center"/>
    </w:pPr>
    <w:rPr>
      <w:rFonts w:ascii="Times New Roman" w:eastAsia="Times New Roman" w:hAnsi="Times New Roman" w:cs="Times New Roman"/>
      <w:b/>
      <w:bCs/>
      <w:color w:val="auto"/>
      <w:sz w:val="28"/>
      <w:szCs w:val="20"/>
      <w:lang w:val="x-none" w:eastAsia="x-none"/>
    </w:rPr>
  </w:style>
  <w:style w:type="paragraph" w:customStyle="1" w:styleId="2f3">
    <w:name w:val="Заголовок 2 + не курсив"/>
    <w:basedOn w:val="24"/>
    <w:uiPriority w:val="99"/>
    <w:qFormat/>
    <w:rsid w:val="00B57CFE"/>
    <w:pPr>
      <w:keepLines w:val="0"/>
      <w:numPr>
        <w:ilvl w:val="0"/>
        <w:numId w:val="0"/>
      </w:numPr>
      <w:spacing w:before="240" w:after="120" w:line="240" w:lineRule="auto"/>
      <w:jc w:val="center"/>
    </w:pPr>
    <w:rPr>
      <w:rFonts w:ascii="Times New Roman" w:eastAsia="Times New Roman" w:hAnsi="Times New Roman" w:cs="Times New Roman"/>
      <w:b/>
      <w:bCs/>
      <w:color w:val="auto"/>
      <w:sz w:val="28"/>
      <w:szCs w:val="28"/>
      <w:lang w:val="x-none" w:eastAsia="x-none"/>
    </w:rPr>
  </w:style>
  <w:style w:type="paragraph" w:customStyle="1" w:styleId="TimesNewRoman">
    <w:name w:val="Стиль Название + (латиница) Times New Roman"/>
    <w:basedOn w:val="affffe"/>
    <w:qFormat/>
    <w:rsid w:val="00B57CFE"/>
    <w:pPr>
      <w:spacing w:before="240" w:after="120"/>
      <w:contextualSpacing w:val="0"/>
      <w:jc w:val="center"/>
      <w:outlineLvl w:val="0"/>
    </w:pPr>
    <w:rPr>
      <w:rFonts w:ascii="Times New Roman" w:eastAsia="Times New Roman" w:hAnsi="Times New Roman" w:cs="Arial"/>
      <w:b/>
      <w:bCs/>
      <w:spacing w:val="0"/>
      <w:sz w:val="32"/>
      <w:szCs w:val="32"/>
      <w:lang w:val="x-none" w:eastAsia="x-none"/>
    </w:rPr>
  </w:style>
  <w:style w:type="paragraph" w:styleId="a">
    <w:name w:val="List Number"/>
    <w:basedOn w:val="aff1"/>
    <w:rsid w:val="00B57CFE"/>
    <w:pPr>
      <w:numPr>
        <w:numId w:val="14"/>
      </w:numPr>
      <w:spacing w:after="0" w:line="240" w:lineRule="auto"/>
      <w:jc w:val="both"/>
    </w:pPr>
    <w:rPr>
      <w:rFonts w:ascii="Times New Roman" w:eastAsia="Times New Roman" w:hAnsi="Times New Roman" w:cs="Times New Roman"/>
      <w:sz w:val="28"/>
      <w:szCs w:val="24"/>
      <w:lang w:eastAsia="ru-RU"/>
    </w:rPr>
  </w:style>
  <w:style w:type="table" w:styleId="2f4">
    <w:name w:val="Table Columns 2"/>
    <w:basedOn w:val="aff3"/>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e">
    <w:name w:val="Стиль1"/>
    <w:basedOn w:val="aff3"/>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f5">
    <w:name w:val="Table Theme"/>
    <w:basedOn w:val="aff3"/>
    <w:rsid w:val="00B57CFE"/>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100">
    <w:name w:val="Стиль Название + 10 пт"/>
    <w:basedOn w:val="affffe"/>
    <w:link w:val="101"/>
    <w:qFormat/>
    <w:rsid w:val="00B57CFE"/>
    <w:pPr>
      <w:spacing w:before="120" w:after="120"/>
      <w:ind w:firstLine="720"/>
      <w:contextualSpacing w:val="0"/>
      <w:jc w:val="center"/>
    </w:pPr>
    <w:rPr>
      <w:rFonts w:ascii="Times New Roman" w:eastAsia="Times New Roman" w:hAnsi="Times New Roman" w:cs="Times New Roman"/>
      <w:b/>
      <w:spacing w:val="0"/>
      <w:kern w:val="0"/>
      <w:sz w:val="32"/>
      <w:szCs w:val="20"/>
      <w:lang w:val="en-US" w:eastAsia="x-none"/>
    </w:rPr>
  </w:style>
  <w:style w:type="paragraph" w:customStyle="1" w:styleId="1ff">
    <w:name w:val="Стиль Заголовок 1 + По центру"/>
    <w:basedOn w:val="1b"/>
    <w:qFormat/>
    <w:rsid w:val="00B57CFE"/>
    <w:pPr>
      <w:keepLines w:val="0"/>
      <w:pageBreakBefore/>
      <w:tabs>
        <w:tab w:val="clear" w:pos="3617"/>
        <w:tab w:val="num" w:pos="1800"/>
      </w:tabs>
      <w:spacing w:after="60" w:line="240" w:lineRule="auto"/>
      <w:ind w:left="0" w:firstLine="0"/>
      <w:jc w:val="center"/>
    </w:pPr>
    <w:rPr>
      <w:rFonts w:ascii="Times New Roman" w:eastAsia="Times New Roman" w:hAnsi="Times New Roman" w:cs="Times New Roman"/>
      <w:b/>
      <w:bCs/>
      <w:color w:val="auto"/>
      <w:kern w:val="28"/>
      <w:sz w:val="28"/>
      <w:szCs w:val="20"/>
      <w:lang w:val="x-none" w:eastAsia="x-none"/>
    </w:rPr>
  </w:style>
  <w:style w:type="numbering" w:styleId="111111">
    <w:name w:val="Outline List 2"/>
    <w:basedOn w:val="aff4"/>
    <w:rsid w:val="00B57CFE"/>
    <w:pPr>
      <w:numPr>
        <w:numId w:val="16"/>
      </w:numPr>
    </w:pPr>
  </w:style>
  <w:style w:type="paragraph" w:styleId="af">
    <w:name w:val="Note Heading"/>
    <w:basedOn w:val="aff1"/>
    <w:next w:val="aff1"/>
    <w:link w:val="afffffffff6"/>
    <w:rsid w:val="00B57CFE"/>
    <w:pPr>
      <w:numPr>
        <w:numId w:val="17"/>
      </w:numPr>
      <w:spacing w:after="0" w:line="240" w:lineRule="auto"/>
      <w:jc w:val="right"/>
    </w:pPr>
    <w:rPr>
      <w:rFonts w:ascii="Times New Roman" w:eastAsia="Times New Roman" w:hAnsi="Times New Roman" w:cs="Times New Roman"/>
      <w:sz w:val="28"/>
      <w:szCs w:val="24"/>
      <w:lang w:val="x-none" w:eastAsia="x-none"/>
    </w:rPr>
  </w:style>
  <w:style w:type="character" w:customStyle="1" w:styleId="afffffffff6">
    <w:name w:val="Заголовок записки Знак"/>
    <w:basedOn w:val="aff2"/>
    <w:link w:val="af"/>
    <w:rsid w:val="00B57CFE"/>
    <w:rPr>
      <w:rFonts w:ascii="Times New Roman" w:eastAsia="Times New Roman" w:hAnsi="Times New Roman" w:cs="Times New Roman"/>
      <w:sz w:val="28"/>
      <w:szCs w:val="24"/>
      <w:lang w:val="x-none" w:eastAsia="x-none"/>
    </w:rPr>
  </w:style>
  <w:style w:type="paragraph" w:customStyle="1" w:styleId="1000">
    <w:name w:val="Стиль Заголовок 1 + По центру Перед:  0 пт После:  0 пт"/>
    <w:basedOn w:val="1b"/>
    <w:qFormat/>
    <w:rsid w:val="00B57CFE"/>
    <w:pPr>
      <w:keepLines w:val="0"/>
      <w:tabs>
        <w:tab w:val="clear" w:pos="3617"/>
      </w:tabs>
      <w:spacing w:before="0" w:line="240" w:lineRule="auto"/>
      <w:ind w:left="0" w:firstLine="0"/>
      <w:jc w:val="center"/>
    </w:pPr>
    <w:rPr>
      <w:rFonts w:ascii="Times New Roman" w:eastAsia="Times New Roman" w:hAnsi="Times New Roman" w:cs="Times New Roman"/>
      <w:b/>
      <w:bCs/>
      <w:color w:val="auto"/>
      <w:kern w:val="28"/>
      <w:sz w:val="28"/>
      <w:szCs w:val="20"/>
      <w:lang w:val="x-none" w:eastAsia="x-none"/>
    </w:rPr>
  </w:style>
  <w:style w:type="paragraph" w:customStyle="1" w:styleId="1001">
    <w:name w:val="Заголовок 1 + По центру Перед:  0 пт После:  0 пт"/>
    <w:basedOn w:val="1b"/>
    <w:qFormat/>
    <w:rsid w:val="00B57CFE"/>
    <w:pPr>
      <w:keepLines w:val="0"/>
      <w:tabs>
        <w:tab w:val="clear" w:pos="3617"/>
      </w:tabs>
      <w:spacing w:before="0" w:line="240" w:lineRule="auto"/>
      <w:ind w:left="0" w:firstLine="0"/>
      <w:jc w:val="center"/>
    </w:pPr>
    <w:rPr>
      <w:rFonts w:ascii="Times New Roman" w:eastAsia="Times New Roman" w:hAnsi="Times New Roman" w:cs="Times New Roman"/>
      <w:b/>
      <w:bCs/>
      <w:color w:val="auto"/>
      <w:kern w:val="28"/>
      <w:sz w:val="28"/>
      <w:szCs w:val="20"/>
      <w:lang w:val="x-none" w:eastAsia="x-none"/>
    </w:rPr>
  </w:style>
  <w:style w:type="paragraph" w:customStyle="1" w:styleId="2063076">
    <w:name w:val="Стиль Заголовок 2 + курсив Слева:  063 см Выступ:  076 см"/>
    <w:basedOn w:val="24"/>
    <w:qFormat/>
    <w:rsid w:val="00B57CFE"/>
    <w:pPr>
      <w:keepLines w:val="0"/>
      <w:numPr>
        <w:ilvl w:val="0"/>
        <w:numId w:val="0"/>
      </w:numPr>
      <w:spacing w:before="120" w:after="60" w:line="240" w:lineRule="auto"/>
      <w:jc w:val="center"/>
    </w:pPr>
    <w:rPr>
      <w:rFonts w:ascii="Times New Roman" w:eastAsia="Times New Roman" w:hAnsi="Times New Roman" w:cs="Times New Roman"/>
      <w:b/>
      <w:bCs/>
      <w:iCs/>
      <w:color w:val="auto"/>
      <w:sz w:val="28"/>
      <w:szCs w:val="20"/>
      <w:lang w:val="x-none" w:eastAsia="x-none"/>
    </w:rPr>
  </w:style>
  <w:style w:type="paragraph" w:customStyle="1" w:styleId="2f5">
    <w:name w:val="Стиль Заголовок 2"/>
    <w:basedOn w:val="24"/>
    <w:qFormat/>
    <w:rsid w:val="00B57CFE"/>
    <w:pPr>
      <w:keepLines w:val="0"/>
      <w:numPr>
        <w:ilvl w:val="0"/>
        <w:numId w:val="0"/>
      </w:numPr>
      <w:spacing w:before="120" w:after="60" w:line="240" w:lineRule="auto"/>
      <w:jc w:val="center"/>
    </w:pPr>
    <w:rPr>
      <w:rFonts w:ascii="Times New Roman" w:eastAsia="Times New Roman" w:hAnsi="Times New Roman" w:cs="Times New Roman"/>
      <w:b/>
      <w:bCs/>
      <w:iCs/>
      <w:color w:val="auto"/>
      <w:sz w:val="28"/>
      <w:szCs w:val="20"/>
      <w:lang w:val="x-none" w:eastAsia="x-none"/>
    </w:rPr>
  </w:style>
  <w:style w:type="paragraph" w:customStyle="1" w:styleId="13">
    <w:name w:val="Заголовок 1а"/>
    <w:basedOn w:val="1b"/>
    <w:link w:val="1ff0"/>
    <w:qFormat/>
    <w:rsid w:val="00B57CFE"/>
    <w:pPr>
      <w:keepLines w:val="0"/>
      <w:pageBreakBefore/>
      <w:numPr>
        <w:numId w:val="20"/>
      </w:numPr>
      <w:spacing w:before="0" w:after="120" w:line="240" w:lineRule="auto"/>
      <w:ind w:left="74" w:hanging="74"/>
      <w:jc w:val="center"/>
    </w:pPr>
    <w:rPr>
      <w:rFonts w:ascii="Times New Roman" w:eastAsia="Times New Roman" w:hAnsi="Times New Roman" w:cs="Times New Roman"/>
      <w:b/>
      <w:bCs/>
      <w:color w:val="auto"/>
      <w:kern w:val="28"/>
      <w:sz w:val="28"/>
      <w:szCs w:val="28"/>
      <w:lang w:val="x-none" w:eastAsia="x-none"/>
    </w:rPr>
  </w:style>
  <w:style w:type="paragraph" w:customStyle="1" w:styleId="23">
    <w:name w:val="Заголовок 2а"/>
    <w:basedOn w:val="aff1"/>
    <w:link w:val="2f6"/>
    <w:qFormat/>
    <w:rsid w:val="00B57CFE"/>
    <w:pPr>
      <w:numPr>
        <w:ilvl w:val="1"/>
        <w:numId w:val="20"/>
      </w:numPr>
      <w:spacing w:before="240" w:after="120" w:line="240" w:lineRule="auto"/>
      <w:ind w:left="1219" w:hanging="431"/>
      <w:jc w:val="center"/>
      <w:outlineLvl w:val="1"/>
    </w:pPr>
    <w:rPr>
      <w:rFonts w:ascii="Times New Roman" w:eastAsia="Times New Roman" w:hAnsi="Times New Roman" w:cs="Times New Roman"/>
      <w:b/>
      <w:sz w:val="28"/>
      <w:szCs w:val="24"/>
      <w:lang w:val="x-none" w:eastAsia="x-none"/>
    </w:rPr>
  </w:style>
  <w:style w:type="paragraph" w:customStyle="1" w:styleId="32">
    <w:name w:val="Заголовок 3а"/>
    <w:basedOn w:val="aff1"/>
    <w:link w:val="3e"/>
    <w:qFormat/>
    <w:rsid w:val="00B57CFE"/>
    <w:pPr>
      <w:numPr>
        <w:ilvl w:val="2"/>
        <w:numId w:val="20"/>
      </w:numPr>
      <w:spacing w:after="0" w:line="240" w:lineRule="auto"/>
    </w:pPr>
    <w:rPr>
      <w:rFonts w:ascii="Times New Roman" w:eastAsia="Times New Roman" w:hAnsi="Times New Roman" w:cs="Times New Roman"/>
      <w:b/>
      <w:sz w:val="28"/>
      <w:szCs w:val="24"/>
      <w:lang w:eastAsia="ru-RU"/>
    </w:rPr>
  </w:style>
  <w:style w:type="paragraph" w:customStyle="1" w:styleId="40">
    <w:name w:val="Заголовок 4 а"/>
    <w:basedOn w:val="aff1"/>
    <w:qFormat/>
    <w:rsid w:val="00B57CFE"/>
    <w:pPr>
      <w:numPr>
        <w:numId w:val="18"/>
      </w:numPr>
      <w:spacing w:after="0" w:line="240" w:lineRule="auto"/>
      <w:jc w:val="right"/>
      <w:outlineLvl w:val="4"/>
    </w:pPr>
    <w:rPr>
      <w:rFonts w:ascii="Times New Roman" w:eastAsia="Times New Roman" w:hAnsi="Times New Roman" w:cs="Times New Roman"/>
      <w:sz w:val="28"/>
      <w:szCs w:val="28"/>
      <w:lang w:eastAsia="ru-RU"/>
    </w:rPr>
  </w:style>
  <w:style w:type="character" w:customStyle="1" w:styleId="1ff1">
    <w:name w:val="Заголовок 1знак"/>
    <w:rsid w:val="00B57CFE"/>
    <w:rPr>
      <w:rFonts w:ascii="Times New Roman" w:hAnsi="Times New Roman"/>
      <w:b/>
      <w:kern w:val="28"/>
      <w:sz w:val="28"/>
      <w:szCs w:val="28"/>
      <w:lang w:val="ru-RU" w:eastAsia="ru-RU" w:bidi="ar-SA"/>
    </w:rPr>
  </w:style>
  <w:style w:type="paragraph" w:customStyle="1" w:styleId="af4">
    <w:name w:val="рис."/>
    <w:basedOn w:val="aff1"/>
    <w:link w:val="afffffffff7"/>
    <w:qFormat/>
    <w:rsid w:val="00B57CFE"/>
    <w:pPr>
      <w:numPr>
        <w:numId w:val="22"/>
      </w:numPr>
      <w:spacing w:after="0" w:line="240" w:lineRule="auto"/>
      <w:ind w:right="-1"/>
      <w:jc w:val="center"/>
    </w:pPr>
    <w:rPr>
      <w:rFonts w:ascii="Times New Roman" w:eastAsia="Times New Roman" w:hAnsi="Times New Roman" w:cs="Times New Roman"/>
      <w:i/>
      <w:sz w:val="28"/>
      <w:szCs w:val="24"/>
      <w:lang w:val="x-none" w:eastAsia="x-none"/>
    </w:rPr>
  </w:style>
  <w:style w:type="paragraph" w:customStyle="1" w:styleId="afffffffff8">
    <w:name w:val="Обычный курсив"/>
    <w:basedOn w:val="aff1"/>
    <w:qFormat/>
    <w:rsid w:val="00B57CFE"/>
    <w:pPr>
      <w:widowControl w:val="0"/>
      <w:spacing w:after="60" w:line="240" w:lineRule="auto"/>
      <w:ind w:firstLine="567"/>
      <w:jc w:val="center"/>
    </w:pPr>
    <w:rPr>
      <w:rFonts w:ascii="Times New Roman" w:eastAsia="Times New Roman" w:hAnsi="Times New Roman" w:cs="Times New Roman"/>
      <w:i/>
      <w:iCs/>
      <w:sz w:val="28"/>
      <w:szCs w:val="20"/>
      <w:lang w:eastAsia="ru-RU"/>
    </w:rPr>
  </w:style>
  <w:style w:type="paragraph" w:customStyle="1" w:styleId="afffffffff9">
    <w:name w:val="Стиль Обычный курсив + полужирный"/>
    <w:basedOn w:val="afffffffff8"/>
    <w:qFormat/>
    <w:rsid w:val="00B57CFE"/>
    <w:rPr>
      <w:bCs/>
    </w:rPr>
  </w:style>
  <w:style w:type="paragraph" w:customStyle="1" w:styleId="afc">
    <w:name w:val="таб."/>
    <w:basedOn w:val="aff1"/>
    <w:qFormat/>
    <w:rsid w:val="00B57CFE"/>
    <w:pPr>
      <w:numPr>
        <w:numId w:val="19"/>
      </w:numPr>
      <w:spacing w:after="0" w:line="240" w:lineRule="auto"/>
      <w:jc w:val="both"/>
    </w:pPr>
    <w:rPr>
      <w:rFonts w:ascii="Times New Roman" w:eastAsia="Times New Roman" w:hAnsi="Times New Roman" w:cs="Times New Roman"/>
      <w:sz w:val="28"/>
      <w:szCs w:val="28"/>
      <w:lang w:eastAsia="ru-RU"/>
    </w:rPr>
  </w:style>
  <w:style w:type="paragraph" w:customStyle="1" w:styleId="41">
    <w:name w:val="заголовок 4а"/>
    <w:basedOn w:val="aff1"/>
    <w:qFormat/>
    <w:rsid w:val="00B57CFE"/>
    <w:pPr>
      <w:numPr>
        <w:numId w:val="21"/>
      </w:numPr>
      <w:spacing w:after="0" w:line="240" w:lineRule="auto"/>
      <w:jc w:val="right"/>
    </w:pPr>
    <w:rPr>
      <w:rFonts w:ascii="Times New Roman" w:eastAsia="Times New Roman" w:hAnsi="Times New Roman" w:cs="Times New Roman"/>
      <w:sz w:val="28"/>
      <w:szCs w:val="28"/>
      <w:lang w:eastAsia="ru-RU"/>
    </w:rPr>
  </w:style>
  <w:style w:type="paragraph" w:customStyle="1" w:styleId="afffffffffa">
    <w:name w:val="Стиль рис. + По центру"/>
    <w:basedOn w:val="af4"/>
    <w:qFormat/>
    <w:rsid w:val="00B57CFE"/>
    <w:pPr>
      <w:numPr>
        <w:numId w:val="0"/>
      </w:numPr>
    </w:pPr>
    <w:rPr>
      <w:iCs/>
      <w:szCs w:val="20"/>
    </w:rPr>
  </w:style>
  <w:style w:type="paragraph" w:customStyle="1" w:styleId="400">
    <w:name w:val="Стиль заголовок 4а + Справа:  0 см"/>
    <w:basedOn w:val="41"/>
    <w:qFormat/>
    <w:rsid w:val="00B57CFE"/>
    <w:pPr>
      <w:numPr>
        <w:numId w:val="0"/>
      </w:numPr>
    </w:pPr>
    <w:rPr>
      <w:szCs w:val="20"/>
    </w:rPr>
  </w:style>
  <w:style w:type="paragraph" w:customStyle="1" w:styleId="3f">
    <w:name w:val="Стиль Заголовок 3а"/>
    <w:basedOn w:val="32"/>
    <w:qFormat/>
    <w:rsid w:val="00B57CFE"/>
    <w:pPr>
      <w:numPr>
        <w:ilvl w:val="0"/>
        <w:numId w:val="0"/>
      </w:numPr>
      <w:jc w:val="center"/>
    </w:pPr>
  </w:style>
  <w:style w:type="character" w:customStyle="1" w:styleId="2f6">
    <w:name w:val="Заголовок 2а Знак Знак"/>
    <w:link w:val="23"/>
    <w:rsid w:val="00B57CFE"/>
    <w:rPr>
      <w:rFonts w:ascii="Times New Roman" w:eastAsia="Times New Roman" w:hAnsi="Times New Roman" w:cs="Times New Roman"/>
      <w:b/>
      <w:sz w:val="28"/>
      <w:szCs w:val="24"/>
      <w:lang w:val="x-none" w:eastAsia="x-none"/>
    </w:rPr>
  </w:style>
  <w:style w:type="table" w:customStyle="1" w:styleId="2f7">
    <w:name w:val="Сетка таблицы2"/>
    <w:basedOn w:val="aff3"/>
    <w:next w:val="affff0"/>
    <w:uiPriority w:val="59"/>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0">
    <w:name w:val="Цитата13"/>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BodyText21">
    <w:name w:val="Body Text 21"/>
    <w:aliases w:val="îá1"/>
    <w:basedOn w:val="aff1"/>
    <w:qFormat/>
    <w:rsid w:val="00B57CFE"/>
    <w:pPr>
      <w:spacing w:after="0" w:line="240" w:lineRule="auto"/>
      <w:jc w:val="center"/>
    </w:pPr>
    <w:rPr>
      <w:rFonts w:ascii="Arial" w:eastAsia="Times New Roman" w:hAnsi="Arial" w:cs="Times New Roman"/>
      <w:color w:val="000000"/>
      <w:sz w:val="20"/>
      <w:szCs w:val="20"/>
      <w:lang w:eastAsia="ru-RU"/>
    </w:rPr>
  </w:style>
  <w:style w:type="paragraph" w:customStyle="1" w:styleId="1ff2">
    <w:name w:val="Основной текст с отступом.Основной текст 1.Нумерованный список !!.Надин стиль"/>
    <w:basedOn w:val="aff1"/>
    <w:qFormat/>
    <w:rsid w:val="00B57CFE"/>
    <w:pPr>
      <w:spacing w:after="0" w:line="240" w:lineRule="auto"/>
      <w:ind w:firstLine="426"/>
    </w:pPr>
    <w:rPr>
      <w:rFonts w:ascii="Times New Roman" w:eastAsia="Times New Roman" w:hAnsi="Times New Roman" w:cs="Times New Roman"/>
      <w:sz w:val="20"/>
      <w:szCs w:val="20"/>
      <w:lang w:eastAsia="ru-RU"/>
    </w:rPr>
  </w:style>
  <w:style w:type="character" w:customStyle="1" w:styleId="verdana1">
    <w:name w:val="verdana1"/>
    <w:rsid w:val="00B57CFE"/>
    <w:rPr>
      <w:rFonts w:ascii="Verdana" w:hAnsi="Verdana" w:hint="default"/>
      <w:b/>
      <w:bCs/>
      <w:i w:val="0"/>
      <w:iCs w:val="0"/>
      <w:strike w:val="0"/>
      <w:dstrike w:val="0"/>
      <w:color w:val="000000"/>
      <w:sz w:val="16"/>
      <w:szCs w:val="16"/>
      <w:u w:val="none"/>
      <w:effect w:val="none"/>
    </w:rPr>
  </w:style>
  <w:style w:type="character" w:customStyle="1" w:styleId="101">
    <w:name w:val="Стиль Название + 10 пт Знак"/>
    <w:link w:val="100"/>
    <w:rsid w:val="00B57CFE"/>
    <w:rPr>
      <w:rFonts w:ascii="Times New Roman" w:eastAsia="Times New Roman" w:hAnsi="Times New Roman" w:cs="Times New Roman"/>
      <w:b/>
      <w:sz w:val="32"/>
      <w:szCs w:val="20"/>
      <w:lang w:val="en-US" w:eastAsia="x-none"/>
    </w:rPr>
  </w:style>
  <w:style w:type="paragraph" w:customStyle="1" w:styleId="Heading">
    <w:name w:val="Heading"/>
    <w:qFormat/>
    <w:rsid w:val="00B57CFE"/>
    <w:pPr>
      <w:autoSpaceDE w:val="0"/>
      <w:autoSpaceDN w:val="0"/>
      <w:adjustRightInd w:val="0"/>
      <w:spacing w:after="0" w:line="240" w:lineRule="auto"/>
    </w:pPr>
    <w:rPr>
      <w:rFonts w:ascii="Arial" w:eastAsia="Times New Roman" w:hAnsi="Arial" w:cs="Arial"/>
      <w:b/>
      <w:bCs/>
      <w:lang w:eastAsia="ru-RU"/>
    </w:rPr>
  </w:style>
  <w:style w:type="paragraph" w:customStyle="1" w:styleId="afffffffffb">
    <w:name w:val="Основной"/>
    <w:basedOn w:val="aff1"/>
    <w:link w:val="afffffffffc"/>
    <w:qFormat/>
    <w:rsid w:val="00B57CFE"/>
    <w:pPr>
      <w:spacing w:after="0" w:line="240" w:lineRule="auto"/>
      <w:ind w:firstLine="540"/>
      <w:jc w:val="both"/>
    </w:pPr>
    <w:rPr>
      <w:rFonts w:ascii="Times New Roman" w:eastAsia="Times New Roman" w:hAnsi="Times New Roman" w:cs="Times New Roman"/>
      <w:sz w:val="28"/>
      <w:szCs w:val="20"/>
      <w:lang w:val="x-none" w:eastAsia="x-none"/>
    </w:rPr>
  </w:style>
  <w:style w:type="character" w:customStyle="1" w:styleId="afffffffffc">
    <w:name w:val="Основной Знак"/>
    <w:link w:val="afffffffffb"/>
    <w:rsid w:val="00B57CFE"/>
    <w:rPr>
      <w:rFonts w:ascii="Times New Roman" w:eastAsia="Times New Roman" w:hAnsi="Times New Roman" w:cs="Times New Roman"/>
      <w:sz w:val="28"/>
      <w:szCs w:val="20"/>
      <w:lang w:val="x-none" w:eastAsia="x-none"/>
    </w:rPr>
  </w:style>
  <w:style w:type="paragraph" w:customStyle="1" w:styleId="31">
    <w:name w:val="Стиль Заголовок 3а + По центру"/>
    <w:basedOn w:val="32"/>
    <w:qFormat/>
    <w:rsid w:val="00B57CFE"/>
    <w:pPr>
      <w:numPr>
        <w:numId w:val="23"/>
      </w:numPr>
      <w:tabs>
        <w:tab w:val="clear" w:pos="1834"/>
      </w:tabs>
      <w:spacing w:before="120" w:after="120"/>
      <w:ind w:left="505" w:hanging="505"/>
      <w:jc w:val="center"/>
      <w:outlineLvl w:val="2"/>
    </w:pPr>
    <w:rPr>
      <w:bCs/>
      <w:szCs w:val="20"/>
    </w:rPr>
  </w:style>
  <w:style w:type="paragraph" w:customStyle="1" w:styleId="311">
    <w:name w:val="Стиль Заголовок 3а + По центру1"/>
    <w:basedOn w:val="32"/>
    <w:qFormat/>
    <w:rsid w:val="00B57CFE"/>
    <w:pPr>
      <w:numPr>
        <w:numId w:val="24"/>
      </w:numPr>
      <w:tabs>
        <w:tab w:val="clear" w:pos="1834"/>
      </w:tabs>
      <w:spacing w:before="120" w:after="120"/>
      <w:ind w:left="505" w:hanging="505"/>
      <w:jc w:val="center"/>
    </w:pPr>
    <w:rPr>
      <w:bCs/>
      <w:szCs w:val="20"/>
    </w:rPr>
  </w:style>
  <w:style w:type="paragraph" w:customStyle="1" w:styleId="afffffffffd">
    <w:name w:val="Назв"/>
    <w:basedOn w:val="affff4"/>
    <w:link w:val="afffffffffe"/>
    <w:autoRedefine/>
    <w:qFormat/>
    <w:rsid w:val="00B57CFE"/>
    <w:pPr>
      <w:spacing w:after="120"/>
      <w:ind w:firstLine="0"/>
      <w:contextualSpacing/>
      <w:jc w:val="center"/>
    </w:pPr>
    <w:rPr>
      <w:b/>
      <w:szCs w:val="28"/>
      <w:lang w:val="x-none" w:eastAsia="x-none"/>
    </w:rPr>
  </w:style>
  <w:style w:type="character" w:customStyle="1" w:styleId="afffffffffe">
    <w:name w:val="Назв Знак"/>
    <w:link w:val="afffffffffd"/>
    <w:rsid w:val="00B57CFE"/>
    <w:rPr>
      <w:rFonts w:ascii="Times New Roman" w:eastAsia="Times New Roman" w:hAnsi="Times New Roman" w:cs="Times New Roman"/>
      <w:b/>
      <w:sz w:val="28"/>
      <w:szCs w:val="28"/>
      <w:lang w:val="x-none" w:eastAsia="x-none"/>
    </w:rPr>
  </w:style>
  <w:style w:type="paragraph" w:customStyle="1" w:styleId="a6">
    <w:name w:val="таб"/>
    <w:basedOn w:val="aff1"/>
    <w:link w:val="affffffffff"/>
    <w:autoRedefine/>
    <w:qFormat/>
    <w:rsid w:val="00B57CFE"/>
    <w:pPr>
      <w:numPr>
        <w:numId w:val="25"/>
      </w:numPr>
      <w:tabs>
        <w:tab w:val="clear" w:pos="11682"/>
        <w:tab w:val="num" w:pos="8460"/>
      </w:tabs>
      <w:spacing w:before="60" w:after="0" w:line="240" w:lineRule="auto"/>
      <w:ind w:left="8460" w:firstLine="0"/>
      <w:contextualSpacing/>
      <w:jc w:val="right"/>
    </w:pPr>
    <w:rPr>
      <w:rFonts w:ascii="Times New Roman" w:eastAsia="Times New Roman" w:hAnsi="Times New Roman" w:cs="Times New Roman"/>
      <w:snapToGrid w:val="0"/>
      <w:sz w:val="28"/>
      <w:szCs w:val="20"/>
      <w:lang w:val="x-none" w:eastAsia="x-none"/>
    </w:rPr>
  </w:style>
  <w:style w:type="character" w:customStyle="1" w:styleId="affffffffff">
    <w:name w:val="таб Знак Знак"/>
    <w:link w:val="a6"/>
    <w:rsid w:val="00B57CFE"/>
    <w:rPr>
      <w:rFonts w:ascii="Times New Roman" w:eastAsia="Times New Roman" w:hAnsi="Times New Roman" w:cs="Times New Roman"/>
      <w:snapToGrid w:val="0"/>
      <w:sz w:val="28"/>
      <w:szCs w:val="20"/>
      <w:lang w:val="x-none" w:eastAsia="x-none"/>
    </w:rPr>
  </w:style>
  <w:style w:type="paragraph" w:customStyle="1" w:styleId="af9">
    <w:name w:val="таблица"/>
    <w:basedOn w:val="aff1"/>
    <w:link w:val="affffffffff0"/>
    <w:qFormat/>
    <w:rsid w:val="00B57CFE"/>
    <w:pPr>
      <w:numPr>
        <w:numId w:val="26"/>
      </w:numPr>
      <w:spacing w:after="0" w:line="240" w:lineRule="auto"/>
      <w:jc w:val="right"/>
    </w:pPr>
    <w:rPr>
      <w:rFonts w:ascii="Times New Roman" w:eastAsia="Times New Roman" w:hAnsi="Times New Roman" w:cs="Times New Roman"/>
      <w:sz w:val="28"/>
      <w:szCs w:val="28"/>
      <w:lang w:val="x-none" w:eastAsia="x-none"/>
    </w:rPr>
  </w:style>
  <w:style w:type="character" w:customStyle="1" w:styleId="affffffffff0">
    <w:name w:val="таблица Знак"/>
    <w:link w:val="af9"/>
    <w:rsid w:val="00B57CFE"/>
    <w:rPr>
      <w:rFonts w:ascii="Times New Roman" w:eastAsia="Times New Roman" w:hAnsi="Times New Roman" w:cs="Times New Roman"/>
      <w:sz w:val="28"/>
      <w:szCs w:val="28"/>
      <w:lang w:val="x-none" w:eastAsia="x-none"/>
    </w:rPr>
  </w:style>
  <w:style w:type="paragraph" w:customStyle="1" w:styleId="affffffffff1">
    <w:name w:val="Таблицы (моноширинный)"/>
    <w:basedOn w:val="aff1"/>
    <w:next w:val="aff1"/>
    <w:uiPriority w:val="99"/>
    <w:qFormat/>
    <w:rsid w:val="00B57CFE"/>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character" w:customStyle="1" w:styleId="afffffffff7">
    <w:name w:val="рис. Знак"/>
    <w:link w:val="af4"/>
    <w:rsid w:val="00B57CFE"/>
    <w:rPr>
      <w:rFonts w:ascii="Times New Roman" w:eastAsia="Times New Roman" w:hAnsi="Times New Roman" w:cs="Times New Roman"/>
      <w:i/>
      <w:sz w:val="28"/>
      <w:szCs w:val="24"/>
      <w:lang w:val="x-none" w:eastAsia="x-none"/>
    </w:rPr>
  </w:style>
  <w:style w:type="paragraph" w:customStyle="1" w:styleId="aff">
    <w:name w:val="рис"/>
    <w:basedOn w:val="afff"/>
    <w:link w:val="affffffffff2"/>
    <w:qFormat/>
    <w:rsid w:val="00B57CFE"/>
    <w:pPr>
      <w:numPr>
        <w:numId w:val="27"/>
      </w:numPr>
      <w:tabs>
        <w:tab w:val="clear" w:pos="0"/>
        <w:tab w:val="num" w:pos="1637"/>
      </w:tabs>
      <w:spacing w:before="120" w:line="240" w:lineRule="auto"/>
      <w:ind w:left="1565" w:hanging="357"/>
      <w:jc w:val="center"/>
    </w:pPr>
    <w:rPr>
      <w:rFonts w:ascii="Times New Roman" w:eastAsia="Times New Roman" w:hAnsi="Times New Roman" w:cs="Times New Roman"/>
      <w:sz w:val="28"/>
      <w:szCs w:val="20"/>
      <w:lang w:val="x-none" w:eastAsia="x-none"/>
    </w:rPr>
  </w:style>
  <w:style w:type="paragraph" w:customStyle="1" w:styleId="140">
    <w:name w:val="14 пт курсив заг.таб"/>
    <w:basedOn w:val="aff1"/>
    <w:qFormat/>
    <w:rsid w:val="00B57CFE"/>
    <w:pPr>
      <w:spacing w:after="0" w:line="240" w:lineRule="auto"/>
      <w:jc w:val="center"/>
    </w:pPr>
    <w:rPr>
      <w:rFonts w:ascii="Times New Roman" w:eastAsia="Times New Roman" w:hAnsi="Times New Roman" w:cs="Times New Roman"/>
      <w:i/>
      <w:iCs/>
      <w:sz w:val="28"/>
      <w:szCs w:val="20"/>
      <w:lang w:eastAsia="ru-RU"/>
    </w:rPr>
  </w:style>
  <w:style w:type="paragraph" w:customStyle="1" w:styleId="14">
    <w:name w:val="Таблица 1"/>
    <w:basedOn w:val="aff1"/>
    <w:qFormat/>
    <w:rsid w:val="00B57CFE"/>
    <w:pPr>
      <w:numPr>
        <w:numId w:val="28"/>
      </w:numPr>
      <w:spacing w:before="120" w:after="120" w:line="240" w:lineRule="auto"/>
      <w:ind w:left="8505"/>
      <w:jc w:val="right"/>
    </w:pPr>
    <w:rPr>
      <w:rFonts w:ascii="Times New Roman" w:eastAsia="Times New Roman" w:hAnsi="Times New Roman" w:cs="Times New Roman"/>
      <w:sz w:val="28"/>
      <w:szCs w:val="28"/>
      <w:lang w:eastAsia="ru-RU"/>
    </w:rPr>
  </w:style>
  <w:style w:type="paragraph" w:customStyle="1" w:styleId="affffffffff3">
    <w:name w:val="внутри таблиц"/>
    <w:basedOn w:val="afff"/>
    <w:link w:val="affffffffff4"/>
    <w:qFormat/>
    <w:rsid w:val="00B57CFE"/>
    <w:pPr>
      <w:spacing w:after="0" w:line="240" w:lineRule="auto"/>
      <w:ind w:left="-57" w:right="-57"/>
      <w:jc w:val="center"/>
    </w:pPr>
    <w:rPr>
      <w:rFonts w:ascii="Times New Roman" w:eastAsia="Times New Roman" w:hAnsi="Times New Roman" w:cs="Times New Roman"/>
      <w:sz w:val="20"/>
      <w:szCs w:val="28"/>
      <w:lang w:val="x-none" w:eastAsia="x-none"/>
    </w:rPr>
  </w:style>
  <w:style w:type="character" w:customStyle="1" w:styleId="affffffffff4">
    <w:name w:val="внутри таблиц Знак"/>
    <w:link w:val="affffffffff3"/>
    <w:rsid w:val="00B57CFE"/>
    <w:rPr>
      <w:rFonts w:ascii="Times New Roman" w:eastAsia="Times New Roman" w:hAnsi="Times New Roman" w:cs="Times New Roman"/>
      <w:sz w:val="20"/>
      <w:szCs w:val="28"/>
      <w:lang w:val="x-none" w:eastAsia="x-none"/>
    </w:rPr>
  </w:style>
  <w:style w:type="paragraph" w:customStyle="1" w:styleId="Style5">
    <w:name w:val="Style5"/>
    <w:basedOn w:val="aff1"/>
    <w:qFormat/>
    <w:rsid w:val="00B57CFE"/>
    <w:pPr>
      <w:widowControl w:val="0"/>
      <w:autoSpaceDE w:val="0"/>
      <w:autoSpaceDN w:val="0"/>
      <w:adjustRightInd w:val="0"/>
      <w:spacing w:after="0" w:line="324" w:lineRule="exact"/>
      <w:ind w:firstLine="634"/>
      <w:jc w:val="both"/>
    </w:pPr>
    <w:rPr>
      <w:rFonts w:ascii="Lucida Sans Unicode" w:eastAsia="Times New Roman" w:hAnsi="Lucida Sans Unicode" w:cs="Times New Roman"/>
      <w:sz w:val="24"/>
      <w:szCs w:val="24"/>
      <w:lang w:eastAsia="ru-RU"/>
    </w:rPr>
  </w:style>
  <w:style w:type="character" w:customStyle="1" w:styleId="FontStyle20">
    <w:name w:val="Font Style20"/>
    <w:rsid w:val="00B57CFE"/>
    <w:rPr>
      <w:rFonts w:ascii="Lucida Sans Unicode" w:hAnsi="Lucida Sans Unicode" w:cs="Lucida Sans Unicode"/>
      <w:sz w:val="24"/>
      <w:szCs w:val="24"/>
    </w:rPr>
  </w:style>
  <w:style w:type="character" w:customStyle="1" w:styleId="117">
    <w:name w:val="Обычный 1 Знак1"/>
    <w:rsid w:val="00B57CFE"/>
    <w:rPr>
      <w:sz w:val="28"/>
      <w:lang w:val="ru-RU" w:eastAsia="ru-RU" w:bidi="ar-SA"/>
    </w:rPr>
  </w:style>
  <w:style w:type="character" w:customStyle="1" w:styleId="2f8">
    <w:name w:val="Знак Знак2"/>
    <w:rsid w:val="00B57CFE"/>
    <w:rPr>
      <w:sz w:val="28"/>
      <w:szCs w:val="28"/>
      <w:lang w:val="ru-RU" w:eastAsia="ru-RU" w:bidi="ar-SA"/>
    </w:rPr>
  </w:style>
  <w:style w:type="character" w:customStyle="1" w:styleId="affffffffff2">
    <w:name w:val="рис Знак"/>
    <w:link w:val="aff"/>
    <w:rsid w:val="00B57CFE"/>
    <w:rPr>
      <w:rFonts w:ascii="Times New Roman" w:eastAsia="Times New Roman" w:hAnsi="Times New Roman" w:cs="Times New Roman"/>
      <w:sz w:val="28"/>
      <w:szCs w:val="20"/>
      <w:lang w:val="x-none" w:eastAsia="x-none"/>
    </w:rPr>
  </w:style>
  <w:style w:type="paragraph" w:customStyle="1" w:styleId="Ob">
    <w:name w:val="Ob"/>
    <w:basedOn w:val="aff1"/>
    <w:qFormat/>
    <w:rsid w:val="00B57CFE"/>
    <w:pPr>
      <w:widowControl w:val="0"/>
      <w:autoSpaceDE w:val="0"/>
      <w:autoSpaceDN w:val="0"/>
      <w:adjustRightInd w:val="0"/>
      <w:spacing w:after="0" w:line="312" w:lineRule="auto"/>
      <w:ind w:firstLine="709"/>
      <w:jc w:val="both"/>
    </w:pPr>
    <w:rPr>
      <w:rFonts w:ascii="Times New Roman" w:eastAsia="Times New Roman" w:hAnsi="Times New Roman" w:cs="Times New Roman"/>
      <w:sz w:val="26"/>
      <w:szCs w:val="20"/>
      <w:lang w:eastAsia="ru-RU"/>
    </w:rPr>
  </w:style>
  <w:style w:type="character" w:customStyle="1" w:styleId="214">
    <w:name w:val="Основной текст 2 Знак1"/>
    <w:uiPriority w:val="99"/>
    <w:rsid w:val="00B57CFE"/>
    <w:rPr>
      <w:rFonts w:ascii="Courier New" w:hAnsi="Courier New"/>
      <w:lang w:val="ru-RU" w:eastAsia="ru-RU" w:bidi="ar-SA"/>
    </w:rPr>
  </w:style>
  <w:style w:type="paragraph" w:customStyle="1" w:styleId="1ff3">
    <w:name w:val="Оглавление1"/>
    <w:basedOn w:val="aff1"/>
    <w:link w:val="1ff4"/>
    <w:qFormat/>
    <w:rsid w:val="00B57CFE"/>
    <w:pPr>
      <w:spacing w:after="0" w:line="240" w:lineRule="auto"/>
      <w:ind w:left="680"/>
    </w:pPr>
    <w:rPr>
      <w:rFonts w:ascii="Times New Roman" w:eastAsia="Times New Roman" w:hAnsi="Times New Roman" w:cs="Times New Roman"/>
      <w:b/>
      <w:smallCaps/>
      <w:color w:val="000000"/>
      <w:sz w:val="28"/>
      <w:szCs w:val="28"/>
      <w:lang w:val="x-none" w:eastAsia="x-none"/>
    </w:rPr>
  </w:style>
  <w:style w:type="paragraph" w:customStyle="1" w:styleId="141">
    <w:name w:val="Обычный + 14 пт"/>
    <w:aliases w:val="По ширине,Первая строка:  1,27 см,После:  0 пт,Обычный + 10 пт,После:  0 пт Знак Знак,Обычный + Черный,Первая строка:  0,11 см,курсив,95 см,По ширине Знак Знак,По правому краю"/>
    <w:basedOn w:val="affff4"/>
    <w:link w:val="14127"/>
    <w:qFormat/>
    <w:rsid w:val="00B57CFE"/>
    <w:pPr>
      <w:ind w:firstLine="567"/>
    </w:pPr>
    <w:rPr>
      <w:lang w:val="x-none" w:eastAsia="x-none"/>
    </w:rPr>
  </w:style>
  <w:style w:type="character" w:customStyle="1" w:styleId="14127">
    <w:name w:val="Обычный + 14 пт;По ширине;Первая строка:  1;27 см Знак Знак"/>
    <w:link w:val="141"/>
    <w:rsid w:val="00B57CFE"/>
    <w:rPr>
      <w:rFonts w:ascii="Times New Roman" w:eastAsia="Times New Roman" w:hAnsi="Times New Roman" w:cs="Times New Roman"/>
      <w:sz w:val="28"/>
      <w:szCs w:val="24"/>
      <w:lang w:val="x-none" w:eastAsia="x-none"/>
    </w:rPr>
  </w:style>
  <w:style w:type="paragraph" w:customStyle="1" w:styleId="affffffffff5">
    <w:name w:val="Стиль внутри  таблиц + По ширине"/>
    <w:basedOn w:val="afffffffd"/>
    <w:qFormat/>
    <w:rsid w:val="00B57CFE"/>
    <w:pPr>
      <w:widowControl/>
      <w:adjustRightInd/>
      <w:spacing w:line="240" w:lineRule="auto"/>
      <w:ind w:left="-57" w:right="-57"/>
      <w:textAlignment w:val="auto"/>
    </w:pPr>
    <w:rPr>
      <w:snapToGrid w:val="0"/>
    </w:rPr>
  </w:style>
  <w:style w:type="paragraph" w:customStyle="1" w:styleId="17">
    <w:name w:val="Текст выноски1"/>
    <w:basedOn w:val="aff1"/>
    <w:qFormat/>
    <w:rsid w:val="00B57CFE"/>
    <w:pPr>
      <w:numPr>
        <w:numId w:val="29"/>
      </w:numPr>
      <w:tabs>
        <w:tab w:val="clear" w:pos="1260"/>
      </w:tabs>
      <w:spacing w:after="0" w:line="240" w:lineRule="auto"/>
      <w:ind w:left="0" w:firstLine="0"/>
    </w:pPr>
    <w:rPr>
      <w:rFonts w:ascii="Tahoma" w:eastAsia="Times New Roman" w:hAnsi="Tahoma" w:cs="Times New Roman"/>
      <w:sz w:val="16"/>
      <w:szCs w:val="20"/>
      <w:lang w:eastAsia="ru-RU"/>
    </w:rPr>
  </w:style>
  <w:style w:type="paragraph" w:styleId="1ff5">
    <w:name w:val="index 1"/>
    <w:basedOn w:val="aff1"/>
    <w:next w:val="aff1"/>
    <w:autoRedefine/>
    <w:rsid w:val="00B57CFE"/>
    <w:pPr>
      <w:spacing w:after="0" w:line="240" w:lineRule="auto"/>
      <w:ind w:left="240" w:hanging="240"/>
    </w:pPr>
    <w:rPr>
      <w:rFonts w:ascii="Times New Roman" w:eastAsia="Times New Roman" w:hAnsi="Times New Roman" w:cs="Times New Roman"/>
      <w:sz w:val="28"/>
      <w:szCs w:val="24"/>
      <w:lang w:eastAsia="ru-RU"/>
    </w:rPr>
  </w:style>
  <w:style w:type="paragraph" w:styleId="2f9">
    <w:name w:val="index 2"/>
    <w:basedOn w:val="aff1"/>
    <w:next w:val="aff1"/>
    <w:autoRedefine/>
    <w:rsid w:val="00B57CFE"/>
    <w:pPr>
      <w:spacing w:after="0" w:line="240" w:lineRule="auto"/>
      <w:ind w:left="480" w:hanging="240"/>
    </w:pPr>
    <w:rPr>
      <w:rFonts w:ascii="Times New Roman" w:eastAsia="Times New Roman" w:hAnsi="Times New Roman" w:cs="Times New Roman"/>
      <w:sz w:val="28"/>
      <w:szCs w:val="24"/>
      <w:lang w:eastAsia="ru-RU"/>
    </w:rPr>
  </w:style>
  <w:style w:type="paragraph" w:customStyle="1" w:styleId="a9">
    <w:name w:val="нумер"/>
    <w:basedOn w:val="afff"/>
    <w:link w:val="affffffffff6"/>
    <w:qFormat/>
    <w:rsid w:val="00B57CFE"/>
    <w:pPr>
      <w:numPr>
        <w:numId w:val="15"/>
      </w:numPr>
      <w:spacing w:after="0" w:line="240" w:lineRule="auto"/>
      <w:jc w:val="both"/>
    </w:pPr>
    <w:rPr>
      <w:rFonts w:ascii="Times New Roman" w:eastAsia="Times New Roman" w:hAnsi="Times New Roman" w:cs="Times New Roman"/>
      <w:sz w:val="28"/>
      <w:szCs w:val="20"/>
      <w:lang w:val="x-none" w:eastAsia="x-none"/>
    </w:rPr>
  </w:style>
  <w:style w:type="character" w:customStyle="1" w:styleId="affffffffff6">
    <w:name w:val="нумер Знак Знак"/>
    <w:link w:val="a9"/>
    <w:rsid w:val="00B57CFE"/>
    <w:rPr>
      <w:rFonts w:ascii="Times New Roman" w:eastAsia="Times New Roman" w:hAnsi="Times New Roman" w:cs="Times New Roman"/>
      <w:sz w:val="28"/>
      <w:szCs w:val="20"/>
      <w:lang w:val="x-none" w:eastAsia="x-none"/>
    </w:rPr>
  </w:style>
  <w:style w:type="paragraph" w:styleId="3f0">
    <w:name w:val="index 3"/>
    <w:basedOn w:val="aff1"/>
    <w:next w:val="aff1"/>
    <w:autoRedefine/>
    <w:rsid w:val="00B57CFE"/>
    <w:pPr>
      <w:spacing w:after="0" w:line="240" w:lineRule="auto"/>
      <w:ind w:left="720" w:hanging="240"/>
    </w:pPr>
    <w:rPr>
      <w:rFonts w:ascii="Times New Roman" w:eastAsia="Times New Roman" w:hAnsi="Times New Roman" w:cs="Times New Roman"/>
      <w:sz w:val="28"/>
      <w:szCs w:val="24"/>
      <w:lang w:eastAsia="ru-RU"/>
    </w:rPr>
  </w:style>
  <w:style w:type="character" w:customStyle="1" w:styleId="3d">
    <w:name w:val="Оглавление3 Знак"/>
    <w:link w:val="3c"/>
    <w:rsid w:val="00B57CFE"/>
    <w:rPr>
      <w:rFonts w:ascii="Times New Roman" w:eastAsia="Times New Roman" w:hAnsi="Times New Roman" w:cs="Times New Roman"/>
      <w:b/>
      <w:i/>
      <w:sz w:val="28"/>
      <w:szCs w:val="20"/>
      <w:lang w:val="x-none" w:eastAsia="x-none"/>
    </w:rPr>
  </w:style>
  <w:style w:type="paragraph" w:customStyle="1" w:styleId="1ff6">
    <w:name w:val="Заголовок1"/>
    <w:basedOn w:val="aff1"/>
    <w:qFormat/>
    <w:rsid w:val="00B57CFE"/>
    <w:pPr>
      <w:spacing w:after="0" w:line="240" w:lineRule="auto"/>
      <w:ind w:firstLine="709"/>
    </w:pPr>
    <w:rPr>
      <w:rFonts w:ascii="Times New Roman" w:eastAsia="Times New Roman" w:hAnsi="Times New Roman" w:cs="Times New Roman"/>
      <w:b/>
      <w:sz w:val="28"/>
      <w:szCs w:val="28"/>
      <w:lang w:eastAsia="ru-RU"/>
    </w:rPr>
  </w:style>
  <w:style w:type="character" w:customStyle="1" w:styleId="1ff4">
    <w:name w:val="Оглавление1 Знак"/>
    <w:link w:val="1ff3"/>
    <w:rsid w:val="00B57CFE"/>
    <w:rPr>
      <w:rFonts w:ascii="Times New Roman" w:eastAsia="Times New Roman" w:hAnsi="Times New Roman" w:cs="Times New Roman"/>
      <w:b/>
      <w:smallCaps/>
      <w:color w:val="000000"/>
      <w:sz w:val="28"/>
      <w:szCs w:val="28"/>
      <w:lang w:val="x-none" w:eastAsia="x-none"/>
    </w:rPr>
  </w:style>
  <w:style w:type="paragraph" w:customStyle="1" w:styleId="Style3">
    <w:name w:val="Style3"/>
    <w:basedOn w:val="aff1"/>
    <w:qFormat/>
    <w:rsid w:val="00B57CFE"/>
    <w:pPr>
      <w:widowControl w:val="0"/>
      <w:autoSpaceDE w:val="0"/>
      <w:autoSpaceDN w:val="0"/>
      <w:adjustRightInd w:val="0"/>
      <w:spacing w:after="0" w:line="324" w:lineRule="exact"/>
      <w:ind w:firstLine="641"/>
      <w:jc w:val="both"/>
    </w:pPr>
    <w:rPr>
      <w:rFonts w:ascii="Lucida Sans Unicode" w:eastAsia="Times New Roman" w:hAnsi="Lucida Sans Unicode" w:cs="Times New Roman"/>
      <w:sz w:val="24"/>
      <w:szCs w:val="24"/>
      <w:lang w:eastAsia="ru-RU"/>
    </w:rPr>
  </w:style>
  <w:style w:type="character" w:customStyle="1" w:styleId="FontStyle22">
    <w:name w:val="Font Style22"/>
    <w:rsid w:val="00B57CFE"/>
    <w:rPr>
      <w:rFonts w:ascii="Lucida Sans Unicode" w:hAnsi="Lucida Sans Unicode" w:cs="Lucida Sans Unicode"/>
      <w:sz w:val="22"/>
      <w:szCs w:val="22"/>
    </w:rPr>
  </w:style>
  <w:style w:type="character" w:customStyle="1" w:styleId="2fa">
    <w:name w:val="Заголовок 2а Знак"/>
    <w:rsid w:val="00B57CFE"/>
    <w:rPr>
      <w:b/>
      <w:sz w:val="28"/>
      <w:szCs w:val="24"/>
      <w:lang w:val="ru-RU" w:eastAsia="ru-RU" w:bidi="ar-SA"/>
    </w:rPr>
  </w:style>
  <w:style w:type="paragraph" w:customStyle="1" w:styleId="102">
    <w:name w:val="Стиль 10 пт полужирный По центру"/>
    <w:basedOn w:val="aff1"/>
    <w:qFormat/>
    <w:rsid w:val="00B57CFE"/>
    <w:pPr>
      <w:spacing w:after="0" w:line="240" w:lineRule="auto"/>
      <w:jc w:val="center"/>
    </w:pPr>
    <w:rPr>
      <w:rFonts w:ascii="Times New Roman" w:eastAsia="Times New Roman" w:hAnsi="Times New Roman" w:cs="Times New Roman"/>
      <w:bCs/>
      <w:kern w:val="28"/>
      <w:sz w:val="24"/>
      <w:szCs w:val="20"/>
      <w:lang w:eastAsia="ru-RU"/>
    </w:rPr>
  </w:style>
  <w:style w:type="paragraph" w:styleId="5">
    <w:name w:val="List Number 5"/>
    <w:basedOn w:val="aff1"/>
    <w:rsid w:val="00B57CFE"/>
    <w:pPr>
      <w:numPr>
        <w:numId w:val="30"/>
      </w:numPr>
      <w:tabs>
        <w:tab w:val="clear" w:pos="357"/>
        <w:tab w:val="num" w:pos="1492"/>
      </w:tabs>
      <w:spacing w:after="0" w:line="240" w:lineRule="auto"/>
      <w:ind w:left="1492" w:hanging="360"/>
    </w:pPr>
    <w:rPr>
      <w:rFonts w:ascii="Times New Roman" w:eastAsia="Times New Roman" w:hAnsi="Times New Roman" w:cs="Times New Roman"/>
      <w:sz w:val="24"/>
      <w:szCs w:val="20"/>
      <w:lang w:eastAsia="ru-RU"/>
    </w:rPr>
  </w:style>
  <w:style w:type="paragraph" w:customStyle="1" w:styleId="1">
    <w:name w:val="Стиль Назание_объекта + Слева:  1 см"/>
    <w:basedOn w:val="aff1"/>
    <w:qFormat/>
    <w:rsid w:val="00B57CFE"/>
    <w:pPr>
      <w:numPr>
        <w:numId w:val="31"/>
      </w:numPr>
      <w:tabs>
        <w:tab w:val="num" w:pos="720"/>
        <w:tab w:val="num" w:pos="2017"/>
      </w:tabs>
      <w:spacing w:after="120" w:line="240" w:lineRule="auto"/>
      <w:ind w:hanging="227"/>
      <w:contextualSpacing/>
      <w:jc w:val="center"/>
    </w:pPr>
    <w:rPr>
      <w:rFonts w:ascii="Times New Roman" w:eastAsia="Times New Roman" w:hAnsi="Times New Roman" w:cs="Times New Roman"/>
      <w:sz w:val="24"/>
      <w:szCs w:val="20"/>
      <w:lang w:eastAsia="ru-RU"/>
    </w:rPr>
  </w:style>
  <w:style w:type="character" w:customStyle="1" w:styleId="1ff7">
    <w:name w:val="Текст примечания Знак1"/>
    <w:uiPriority w:val="99"/>
    <w:rsid w:val="00B57CFE"/>
    <w:rPr>
      <w:rFonts w:ascii="Arial" w:eastAsia="Times New Roman" w:hAnsi="Arial" w:cs="Times New Roman"/>
      <w:sz w:val="14"/>
      <w:szCs w:val="20"/>
      <w:vertAlign w:val="superscript"/>
      <w:lang w:val="x-none" w:eastAsia="x-none"/>
    </w:rPr>
  </w:style>
  <w:style w:type="paragraph" w:customStyle="1" w:styleId="1ff8">
    <w:name w:val="Обычный + Первая строка:  1"/>
    <w:aliases w:val="25 см,Основной текст с отступом.об1 + По ширине"/>
    <w:basedOn w:val="aff1"/>
    <w:qFormat/>
    <w:rsid w:val="00B57CFE"/>
    <w:pPr>
      <w:spacing w:after="0" w:line="240" w:lineRule="auto"/>
      <w:ind w:firstLine="709"/>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rsid w:val="00B57CFE"/>
    <w:rPr>
      <w:rFonts w:ascii="Calibri" w:eastAsia="Times New Roman" w:hAnsi="Calibri" w:cs="Calibri"/>
      <w:szCs w:val="20"/>
      <w:lang w:eastAsia="ru-RU"/>
    </w:rPr>
  </w:style>
  <w:style w:type="paragraph" w:customStyle="1" w:styleId="3f1">
    <w:name w:val="Заголовок_3_уровень"/>
    <w:basedOn w:val="aff1"/>
    <w:link w:val="3f2"/>
    <w:qFormat/>
    <w:rsid w:val="00B57CFE"/>
    <w:pPr>
      <w:widowControl w:val="0"/>
      <w:autoSpaceDE w:val="0"/>
      <w:autoSpaceDN w:val="0"/>
      <w:adjustRightInd w:val="0"/>
      <w:spacing w:before="120" w:after="0" w:line="240" w:lineRule="auto"/>
      <w:ind w:left="720" w:hanging="720"/>
      <w:jc w:val="both"/>
    </w:pPr>
    <w:rPr>
      <w:rFonts w:ascii="Times New Roman" w:eastAsia="Times New Roman" w:hAnsi="Times New Roman" w:cs="Times New Roman"/>
      <w:b/>
      <w:sz w:val="24"/>
      <w:szCs w:val="24"/>
      <w:lang w:val="x-none" w:eastAsia="x-none"/>
    </w:rPr>
  </w:style>
  <w:style w:type="character" w:customStyle="1" w:styleId="3f2">
    <w:name w:val="Заголовок_3_уровень Знак"/>
    <w:link w:val="3f1"/>
    <w:locked/>
    <w:rsid w:val="00B57CFE"/>
    <w:rPr>
      <w:rFonts w:ascii="Times New Roman" w:eastAsia="Times New Roman" w:hAnsi="Times New Roman" w:cs="Times New Roman"/>
      <w:b/>
      <w:sz w:val="24"/>
      <w:szCs w:val="24"/>
      <w:lang w:val="x-none" w:eastAsia="x-none"/>
    </w:rPr>
  </w:style>
  <w:style w:type="paragraph" w:customStyle="1" w:styleId="1ff9">
    <w:name w:val="абзац1"/>
    <w:basedOn w:val="aff1"/>
    <w:link w:val="1ffa"/>
    <w:uiPriority w:val="99"/>
    <w:qFormat/>
    <w:rsid w:val="00B57CFE"/>
    <w:pPr>
      <w:keepNext/>
      <w:spacing w:after="0" w:line="360" w:lineRule="auto"/>
      <w:ind w:firstLine="720"/>
      <w:jc w:val="both"/>
      <w:outlineLvl w:val="0"/>
    </w:pPr>
    <w:rPr>
      <w:rFonts w:ascii="Times New Roman" w:eastAsia="Times New Roman" w:hAnsi="Times New Roman" w:cs="Times New Roman"/>
      <w:kern w:val="28"/>
      <w:sz w:val="28"/>
      <w:szCs w:val="28"/>
      <w:lang w:val="x-none" w:eastAsia="x-none"/>
    </w:rPr>
  </w:style>
  <w:style w:type="character" w:customStyle="1" w:styleId="1ffa">
    <w:name w:val="абзац1 Знак"/>
    <w:link w:val="1ff9"/>
    <w:uiPriority w:val="99"/>
    <w:locked/>
    <w:rsid w:val="00B57CFE"/>
    <w:rPr>
      <w:rFonts w:ascii="Times New Roman" w:eastAsia="Times New Roman" w:hAnsi="Times New Roman" w:cs="Times New Roman"/>
      <w:kern w:val="28"/>
      <w:sz w:val="28"/>
      <w:szCs w:val="28"/>
      <w:lang w:val="x-none" w:eastAsia="x-none"/>
    </w:rPr>
  </w:style>
  <w:style w:type="paragraph" w:customStyle="1" w:styleId="22">
    <w:name w:val="Абзац2"/>
    <w:basedOn w:val="aff1"/>
    <w:uiPriority w:val="99"/>
    <w:qFormat/>
    <w:rsid w:val="00B57CFE"/>
    <w:pPr>
      <w:widowControl w:val="0"/>
      <w:numPr>
        <w:numId w:val="32"/>
      </w:numPr>
      <w:spacing w:after="0" w:line="360" w:lineRule="auto"/>
      <w:jc w:val="both"/>
    </w:pPr>
    <w:rPr>
      <w:rFonts w:ascii="Times New Roman" w:eastAsia="Times New Roman" w:hAnsi="Times New Roman" w:cs="Times New Roman"/>
      <w:sz w:val="28"/>
      <w:szCs w:val="28"/>
      <w:lang w:eastAsia="ru-RU"/>
    </w:rPr>
  </w:style>
  <w:style w:type="paragraph" w:customStyle="1" w:styleId="44">
    <w:name w:val="Заголовок 4лит"/>
    <w:basedOn w:val="4"/>
    <w:uiPriority w:val="99"/>
    <w:qFormat/>
    <w:rsid w:val="00B57CFE"/>
    <w:pPr>
      <w:numPr>
        <w:ilvl w:val="0"/>
        <w:numId w:val="0"/>
      </w:numPr>
      <w:jc w:val="center"/>
    </w:pPr>
    <w:rPr>
      <w:rFonts w:ascii="Garamond" w:hAnsi="Garamond"/>
      <w:szCs w:val="20"/>
    </w:rPr>
  </w:style>
  <w:style w:type="paragraph" w:customStyle="1" w:styleId="1ffb">
    <w:name w:val="Îáû÷íûé 1"/>
    <w:basedOn w:val="aff1"/>
    <w:uiPriority w:val="99"/>
    <w:qFormat/>
    <w:rsid w:val="00B57CFE"/>
    <w:pPr>
      <w:spacing w:after="0" w:line="240" w:lineRule="auto"/>
      <w:ind w:firstLine="720"/>
      <w:jc w:val="both"/>
    </w:pPr>
    <w:rPr>
      <w:rFonts w:ascii="Arial" w:eastAsia="Times New Roman" w:hAnsi="Arial" w:cs="Times New Roman"/>
      <w:sz w:val="24"/>
      <w:szCs w:val="20"/>
      <w:lang w:eastAsia="ru-RU"/>
    </w:rPr>
  </w:style>
  <w:style w:type="paragraph" w:customStyle="1" w:styleId="affffffffff7">
    <w:name w:val="название"/>
    <w:basedOn w:val="afff"/>
    <w:link w:val="affffffffff8"/>
    <w:uiPriority w:val="99"/>
    <w:qFormat/>
    <w:rsid w:val="00B57CFE"/>
    <w:pPr>
      <w:spacing w:before="120" w:line="240" w:lineRule="auto"/>
      <w:jc w:val="center"/>
    </w:pPr>
    <w:rPr>
      <w:rFonts w:ascii="Times New Roman" w:eastAsia="Times New Roman" w:hAnsi="Times New Roman" w:cs="Times New Roman"/>
      <w:i/>
      <w:sz w:val="28"/>
      <w:szCs w:val="20"/>
      <w:lang w:val="x-none" w:eastAsia="x-none"/>
    </w:rPr>
  </w:style>
  <w:style w:type="character" w:customStyle="1" w:styleId="affffffffff8">
    <w:name w:val="название Знак"/>
    <w:link w:val="affffffffff7"/>
    <w:uiPriority w:val="99"/>
    <w:locked/>
    <w:rsid w:val="00B57CFE"/>
    <w:rPr>
      <w:rFonts w:ascii="Times New Roman" w:eastAsia="Times New Roman" w:hAnsi="Times New Roman" w:cs="Times New Roman"/>
      <w:i/>
      <w:sz w:val="28"/>
      <w:szCs w:val="20"/>
      <w:lang w:val="x-none" w:eastAsia="x-none"/>
    </w:rPr>
  </w:style>
  <w:style w:type="paragraph" w:customStyle="1" w:styleId="82">
    <w:name w:val="Знак8"/>
    <w:basedOn w:val="aff1"/>
    <w:uiPriority w:val="99"/>
    <w:rsid w:val="00B57CFE"/>
    <w:pPr>
      <w:spacing w:before="100" w:beforeAutospacing="1" w:after="100" w:afterAutospacing="1" w:line="240" w:lineRule="auto"/>
      <w:jc w:val="both"/>
    </w:pPr>
    <w:rPr>
      <w:rFonts w:ascii="Times New Roman" w:eastAsia="Times New Roman" w:hAnsi="Times New Roman" w:cs="Times New Roman"/>
      <w:sz w:val="24"/>
      <w:szCs w:val="20"/>
      <w:lang w:val="en-US"/>
    </w:rPr>
  </w:style>
  <w:style w:type="character" w:customStyle="1" w:styleId="affffffffff9">
    <w:name w:val="Основной шрифт"/>
    <w:uiPriority w:val="99"/>
    <w:rsid w:val="00B57CFE"/>
  </w:style>
  <w:style w:type="paragraph" w:customStyle="1" w:styleId="affffffffffa">
    <w:name w:val="Заголовок_табл"/>
    <w:basedOn w:val="aff1"/>
    <w:link w:val="affffffffffb"/>
    <w:uiPriority w:val="99"/>
    <w:qFormat/>
    <w:rsid w:val="00B57CFE"/>
    <w:pPr>
      <w:autoSpaceDE w:val="0"/>
      <w:autoSpaceDN w:val="0"/>
      <w:spacing w:after="0" w:line="240" w:lineRule="auto"/>
      <w:jc w:val="center"/>
      <w:outlineLvl w:val="4"/>
    </w:pPr>
    <w:rPr>
      <w:rFonts w:ascii="Calibri" w:eastAsia="Times New Roman" w:hAnsi="Calibri" w:cs="Times New Roman"/>
      <w:i/>
      <w:iCs/>
      <w:sz w:val="28"/>
      <w:szCs w:val="28"/>
      <w:lang w:val="x-none" w:eastAsia="x-none"/>
    </w:rPr>
  </w:style>
  <w:style w:type="character" w:customStyle="1" w:styleId="affffffffffb">
    <w:name w:val="Заголовок_табл Знак"/>
    <w:link w:val="affffffffffa"/>
    <w:uiPriority w:val="99"/>
    <w:locked/>
    <w:rsid w:val="00B57CFE"/>
    <w:rPr>
      <w:rFonts w:ascii="Calibri" w:eastAsia="Times New Roman" w:hAnsi="Calibri" w:cs="Times New Roman"/>
      <w:i/>
      <w:iCs/>
      <w:sz w:val="28"/>
      <w:szCs w:val="28"/>
      <w:lang w:val="x-none" w:eastAsia="x-none"/>
    </w:rPr>
  </w:style>
  <w:style w:type="paragraph" w:customStyle="1" w:styleId="affffffffffc">
    <w:name w:val="таблица_номер"/>
    <w:basedOn w:val="24"/>
    <w:uiPriority w:val="99"/>
    <w:qFormat/>
    <w:rsid w:val="00B57CFE"/>
    <w:pPr>
      <w:keepLines w:val="0"/>
      <w:numPr>
        <w:ilvl w:val="0"/>
        <w:numId w:val="0"/>
      </w:numPr>
      <w:autoSpaceDE w:val="0"/>
      <w:autoSpaceDN w:val="0"/>
      <w:spacing w:before="0" w:line="240" w:lineRule="auto"/>
      <w:jc w:val="right"/>
    </w:pPr>
    <w:rPr>
      <w:rFonts w:ascii="Calibri" w:eastAsia="Times New Roman" w:hAnsi="Calibri" w:cs="Calibri"/>
      <w:i/>
      <w:iCs/>
      <w:color w:val="auto"/>
      <w:sz w:val="32"/>
      <w:szCs w:val="32"/>
      <w:lang w:val="x-none" w:eastAsia="x-none"/>
    </w:rPr>
  </w:style>
  <w:style w:type="paragraph" w:customStyle="1" w:styleId="3f3">
    <w:name w:val="оглавление 3"/>
    <w:basedOn w:val="aff1"/>
    <w:next w:val="aff1"/>
    <w:autoRedefine/>
    <w:uiPriority w:val="99"/>
    <w:qFormat/>
    <w:rsid w:val="00B57CFE"/>
    <w:pPr>
      <w:tabs>
        <w:tab w:val="right" w:leader="dot" w:pos="9345"/>
      </w:tabs>
      <w:autoSpaceDE w:val="0"/>
      <w:autoSpaceDN w:val="0"/>
      <w:spacing w:after="0" w:line="240" w:lineRule="auto"/>
      <w:ind w:left="360"/>
      <w:jc w:val="center"/>
    </w:pPr>
    <w:rPr>
      <w:rFonts w:ascii="Calibri" w:eastAsia="Times New Roman" w:hAnsi="Calibri" w:cs="Calibri"/>
      <w:b/>
      <w:bCs/>
      <w:caps/>
      <w:noProof/>
      <w:sz w:val="28"/>
      <w:szCs w:val="28"/>
      <w:lang w:val="en-US" w:eastAsia="ru-RU"/>
    </w:rPr>
  </w:style>
  <w:style w:type="paragraph" w:customStyle="1" w:styleId="ConsPlusCell">
    <w:name w:val="ConsPlusCell"/>
    <w:uiPriority w:val="99"/>
    <w:qFormat/>
    <w:rsid w:val="00B57CF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fffffff4">
    <w:name w:val="РПС Знак"/>
    <w:link w:val="afffffffff3"/>
    <w:uiPriority w:val="99"/>
    <w:locked/>
    <w:rsid w:val="00B57CFE"/>
    <w:rPr>
      <w:rFonts w:ascii="Times New Roman" w:eastAsia="Times New Roman" w:hAnsi="Times New Roman" w:cs="Times New Roman"/>
      <w:sz w:val="28"/>
      <w:szCs w:val="24"/>
      <w:lang w:val="x-none" w:eastAsia="x-none"/>
    </w:rPr>
  </w:style>
  <w:style w:type="paragraph" w:customStyle="1" w:styleId="215">
    <w:name w:val="Основной текст с отступом 21"/>
    <w:basedOn w:val="aff1"/>
    <w:qFormat/>
    <w:rsid w:val="00B57CFE"/>
    <w:pPr>
      <w:suppressAutoHyphens/>
      <w:spacing w:after="0" w:line="240" w:lineRule="auto"/>
      <w:ind w:firstLine="720"/>
      <w:jc w:val="both"/>
    </w:pPr>
    <w:rPr>
      <w:rFonts w:ascii="Times New Roman" w:eastAsia="Times New Roman" w:hAnsi="Times New Roman" w:cs="Times New Roman"/>
      <w:sz w:val="26"/>
      <w:szCs w:val="20"/>
      <w:lang w:eastAsia="ar-SA"/>
    </w:rPr>
  </w:style>
  <w:style w:type="paragraph" w:customStyle="1" w:styleId="223">
    <w:name w:val="Основной текст с отступом 22"/>
    <w:basedOn w:val="aff1"/>
    <w:qFormat/>
    <w:rsid w:val="00B57CFE"/>
    <w:pPr>
      <w:suppressAutoHyphens/>
      <w:spacing w:after="0" w:line="240" w:lineRule="auto"/>
      <w:ind w:firstLine="720"/>
      <w:jc w:val="both"/>
    </w:pPr>
    <w:rPr>
      <w:rFonts w:ascii="Times New Roman" w:eastAsia="Times New Roman" w:hAnsi="Times New Roman" w:cs="Times New Roman"/>
      <w:sz w:val="26"/>
      <w:szCs w:val="20"/>
      <w:lang w:eastAsia="ar-SA"/>
    </w:rPr>
  </w:style>
  <w:style w:type="paragraph" w:customStyle="1" w:styleId="3f4">
    <w:name w:val="Стиль Заголовок 3"/>
    <w:aliases w:val="ПодЗаголовок + 14 пт По центру Перед:  0 пт По...,ПодЗаголовок + Перед:  6 пт"/>
    <w:autoRedefine/>
    <w:uiPriority w:val="99"/>
    <w:qFormat/>
    <w:rsid w:val="00B57CFE"/>
    <w:pPr>
      <w:spacing w:after="0" w:line="240" w:lineRule="auto"/>
      <w:jc w:val="center"/>
    </w:pPr>
    <w:rPr>
      <w:rFonts w:ascii="Arial" w:eastAsia="Times New Roman" w:hAnsi="Arial" w:cs="Times New Roman"/>
      <w:b/>
      <w:bCs/>
      <w:sz w:val="28"/>
      <w:szCs w:val="20"/>
      <w:lang w:eastAsia="ru-RU"/>
    </w:rPr>
  </w:style>
  <w:style w:type="paragraph" w:customStyle="1" w:styleId="1ffc">
    <w:name w:val="Сновной текст_1"/>
    <w:basedOn w:val="afff"/>
    <w:uiPriority w:val="99"/>
    <w:qFormat/>
    <w:rsid w:val="00B57CFE"/>
    <w:pPr>
      <w:spacing w:after="0" w:line="360" w:lineRule="auto"/>
      <w:ind w:firstLine="720"/>
    </w:pPr>
    <w:rPr>
      <w:rFonts w:ascii="Times New Roman" w:eastAsia="Times New Roman" w:hAnsi="Times New Roman" w:cs="Times New Roman"/>
      <w:sz w:val="28"/>
      <w:szCs w:val="28"/>
      <w:lang w:eastAsia="ru-RU"/>
    </w:rPr>
  </w:style>
  <w:style w:type="paragraph" w:customStyle="1" w:styleId="2110">
    <w:name w:val="Основной текст 211"/>
    <w:basedOn w:val="aff1"/>
    <w:uiPriority w:val="99"/>
    <w:qFormat/>
    <w:rsid w:val="00B57CFE"/>
    <w:pPr>
      <w:spacing w:after="0" w:line="240" w:lineRule="auto"/>
      <w:jc w:val="both"/>
    </w:pPr>
    <w:rPr>
      <w:rFonts w:ascii="Times New Roman" w:eastAsia="Times New Roman" w:hAnsi="Times New Roman" w:cs="Times New Roman"/>
      <w:sz w:val="24"/>
      <w:szCs w:val="20"/>
      <w:lang w:eastAsia="ru-RU"/>
    </w:rPr>
  </w:style>
  <w:style w:type="paragraph" w:customStyle="1" w:styleId="e2">
    <w:name w:val="мeсновной текст с отступом 2"/>
    <w:basedOn w:val="aff1"/>
    <w:uiPriority w:val="99"/>
    <w:qFormat/>
    <w:rsid w:val="00B57CFE"/>
    <w:pPr>
      <w:widowControl w:val="0"/>
      <w:spacing w:after="0" w:line="240" w:lineRule="auto"/>
      <w:ind w:firstLine="720"/>
      <w:jc w:val="both"/>
    </w:pPr>
    <w:rPr>
      <w:rFonts w:ascii="Times New Roman" w:eastAsia="Times New Roman" w:hAnsi="Times New Roman" w:cs="Times New Roman"/>
      <w:sz w:val="24"/>
      <w:szCs w:val="24"/>
      <w:lang w:eastAsia="ru-RU"/>
    </w:rPr>
  </w:style>
  <w:style w:type="paragraph" w:customStyle="1" w:styleId="affffffffffd">
    <w:name w:val="Стиль Обычный +"/>
    <w:basedOn w:val="33"/>
    <w:next w:val="29"/>
    <w:link w:val="affffffffffe"/>
    <w:uiPriority w:val="99"/>
    <w:qFormat/>
    <w:rsid w:val="00B57CFE"/>
    <w:pPr>
      <w:keepLines w:val="0"/>
      <w:numPr>
        <w:numId w:val="0"/>
      </w:numPr>
      <w:spacing w:before="0"/>
      <w:ind w:firstLine="709"/>
      <w:jc w:val="both"/>
    </w:pPr>
    <w:rPr>
      <w:rFonts w:ascii="Times New Roman" w:eastAsia="Times New Roman" w:hAnsi="Times New Roman" w:cs="Times New Roman"/>
      <w:b/>
      <w:bCs/>
      <w:i/>
      <w:color w:val="auto"/>
      <w:sz w:val="28"/>
      <w:szCs w:val="28"/>
      <w:lang w:val="x-none" w:eastAsia="x-none"/>
    </w:rPr>
  </w:style>
  <w:style w:type="character" w:customStyle="1" w:styleId="affffffffffe">
    <w:name w:val="Стиль Обычный + Знак"/>
    <w:link w:val="affffffffffd"/>
    <w:uiPriority w:val="99"/>
    <w:locked/>
    <w:rsid w:val="00B57CFE"/>
    <w:rPr>
      <w:rFonts w:ascii="Times New Roman" w:eastAsia="Times New Roman" w:hAnsi="Times New Roman" w:cs="Times New Roman"/>
      <w:b/>
      <w:bCs/>
      <w:i/>
      <w:sz w:val="28"/>
      <w:szCs w:val="28"/>
      <w:lang w:val="x-none" w:eastAsia="x-none"/>
    </w:rPr>
  </w:style>
  <w:style w:type="paragraph" w:customStyle="1" w:styleId="afffffffffff">
    <w:name w:val="Таблица"/>
    <w:basedOn w:val="aff1"/>
    <w:link w:val="afffffffffff0"/>
    <w:qFormat/>
    <w:rsid w:val="00B57CFE"/>
    <w:pPr>
      <w:widowControl w:val="0"/>
      <w:shd w:val="clear" w:color="auto" w:fill="FFFFFF"/>
      <w:spacing w:after="0" w:line="240" w:lineRule="atLeast"/>
      <w:ind w:firstLine="709"/>
      <w:jc w:val="right"/>
    </w:pPr>
    <w:rPr>
      <w:rFonts w:ascii="Times New Roman" w:eastAsia="Times New Roman" w:hAnsi="Times New Roman" w:cs="Times New Roman"/>
      <w:sz w:val="28"/>
      <w:szCs w:val="28"/>
      <w:lang w:val="x-none" w:eastAsia="x-none"/>
    </w:rPr>
  </w:style>
  <w:style w:type="character" w:customStyle="1" w:styleId="afffffffffff0">
    <w:name w:val="Таблица Знак"/>
    <w:link w:val="afffffffffff"/>
    <w:rsid w:val="00B57CFE"/>
    <w:rPr>
      <w:rFonts w:ascii="Times New Roman" w:eastAsia="Times New Roman" w:hAnsi="Times New Roman" w:cs="Times New Roman"/>
      <w:sz w:val="28"/>
      <w:szCs w:val="28"/>
      <w:shd w:val="clear" w:color="auto" w:fill="FFFFFF"/>
      <w:lang w:val="x-none" w:eastAsia="x-none"/>
    </w:rPr>
  </w:style>
  <w:style w:type="paragraph" w:customStyle="1" w:styleId="1ffd">
    <w:name w:val="УРОВЕНЬ 1"/>
    <w:basedOn w:val="1b"/>
    <w:qFormat/>
    <w:rsid w:val="00B57CFE"/>
    <w:pPr>
      <w:keepLines w:val="0"/>
      <w:pageBreakBefore/>
      <w:tabs>
        <w:tab w:val="clear" w:pos="3617"/>
      </w:tabs>
      <w:spacing w:before="0" w:line="240" w:lineRule="auto"/>
      <w:ind w:left="432" w:hanging="432"/>
      <w:jc w:val="both"/>
    </w:pPr>
    <w:rPr>
      <w:rFonts w:ascii="Times New Roman" w:eastAsia="Times New Roman" w:hAnsi="Times New Roman" w:cs="Times New Roman"/>
      <w:b/>
      <w:bCs/>
      <w:color w:val="auto"/>
      <w:kern w:val="32"/>
      <w:szCs w:val="20"/>
      <w:lang w:val="x-none" w:eastAsia="x-none"/>
    </w:rPr>
  </w:style>
  <w:style w:type="paragraph" w:customStyle="1" w:styleId="1ffe">
    <w:name w:val="УРОВЕНЬ1"/>
    <w:basedOn w:val="1b"/>
    <w:autoRedefine/>
    <w:qFormat/>
    <w:rsid w:val="00B57CFE"/>
    <w:pPr>
      <w:keepLines w:val="0"/>
      <w:pageBreakBefore/>
      <w:tabs>
        <w:tab w:val="clear" w:pos="3617"/>
      </w:tabs>
      <w:spacing w:before="0" w:line="240" w:lineRule="auto"/>
      <w:ind w:left="369" w:firstLine="0"/>
      <w:jc w:val="center"/>
      <w:outlineLvl w:val="1"/>
    </w:pPr>
    <w:rPr>
      <w:rFonts w:ascii="Times New Roman" w:eastAsia="Times New Roman" w:hAnsi="Times New Roman" w:cs="Times New Roman"/>
      <w:b/>
      <w:bCs/>
      <w:color w:val="auto"/>
      <w:kern w:val="32"/>
      <w:szCs w:val="20"/>
      <w:lang w:val="x-none" w:eastAsia="x-none"/>
    </w:rPr>
  </w:style>
  <w:style w:type="paragraph" w:customStyle="1" w:styleId="2fb">
    <w:name w:val="Подзаголовок 2"/>
    <w:basedOn w:val="afffff"/>
    <w:link w:val="2fc"/>
    <w:qFormat/>
    <w:rsid w:val="00B57CFE"/>
    <w:pPr>
      <w:numPr>
        <w:ilvl w:val="0"/>
      </w:numPr>
      <w:spacing w:after="60"/>
      <w:jc w:val="center"/>
      <w:outlineLvl w:val="1"/>
    </w:pPr>
    <w:rPr>
      <w:rFonts w:ascii="Cambria" w:eastAsia="Times New Roman" w:hAnsi="Cambria" w:cs="Times New Roman"/>
      <w:b/>
      <w:color w:val="auto"/>
      <w:spacing w:val="0"/>
      <w:sz w:val="28"/>
      <w:szCs w:val="28"/>
      <w:lang w:val="x-none" w:eastAsia="x-none"/>
    </w:rPr>
  </w:style>
  <w:style w:type="paragraph" w:customStyle="1" w:styleId="3f5">
    <w:name w:val="Подзаголовок3"/>
    <w:basedOn w:val="27"/>
    <w:link w:val="3f6"/>
    <w:qFormat/>
    <w:rsid w:val="00B57CFE"/>
    <w:pPr>
      <w:tabs>
        <w:tab w:val="left" w:pos="851"/>
        <w:tab w:val="right" w:leader="dot" w:pos="9923"/>
        <w:tab w:val="right" w:leader="dot" w:pos="10206"/>
      </w:tabs>
      <w:spacing w:after="0" w:line="240" w:lineRule="auto"/>
      <w:ind w:left="426" w:right="-2" w:firstLine="283"/>
      <w:jc w:val="center"/>
      <w:outlineLvl w:val="3"/>
    </w:pPr>
    <w:rPr>
      <w:rFonts w:ascii="Times New Roman" w:eastAsia="Times New Roman" w:hAnsi="Times New Roman" w:cs="Times New Roman"/>
      <w:i/>
      <w:smallCaps/>
      <w:noProof/>
      <w:sz w:val="28"/>
      <w:szCs w:val="28"/>
      <w:lang w:val="x-none" w:eastAsia="x-none"/>
    </w:rPr>
  </w:style>
  <w:style w:type="character" w:customStyle="1" w:styleId="2fc">
    <w:name w:val="Подзаголовок 2 Знак"/>
    <w:link w:val="2fb"/>
    <w:rsid w:val="00B57CFE"/>
    <w:rPr>
      <w:rFonts w:ascii="Cambria" w:eastAsia="Times New Roman" w:hAnsi="Cambria" w:cs="Times New Roman"/>
      <w:b/>
      <w:sz w:val="28"/>
      <w:szCs w:val="28"/>
      <w:lang w:val="x-none" w:eastAsia="x-none"/>
    </w:rPr>
  </w:style>
  <w:style w:type="character" w:styleId="afffffffffff1">
    <w:name w:val="Book Title"/>
    <w:uiPriority w:val="33"/>
    <w:qFormat/>
    <w:rsid w:val="00B57CFE"/>
    <w:rPr>
      <w:b/>
      <w:bCs/>
      <w:smallCaps/>
      <w:spacing w:val="5"/>
    </w:rPr>
  </w:style>
  <w:style w:type="character" w:customStyle="1" w:styleId="28">
    <w:name w:val="Оглавление 2 Знак"/>
    <w:link w:val="27"/>
    <w:uiPriority w:val="39"/>
    <w:rsid w:val="00B57CFE"/>
  </w:style>
  <w:style w:type="character" w:customStyle="1" w:styleId="3f6">
    <w:name w:val="Подзаголовок3 Знак"/>
    <w:link w:val="3f5"/>
    <w:rsid w:val="00B57CFE"/>
    <w:rPr>
      <w:rFonts w:ascii="Times New Roman" w:eastAsia="Times New Roman" w:hAnsi="Times New Roman" w:cs="Times New Roman"/>
      <w:i/>
      <w:smallCaps/>
      <w:noProof/>
      <w:sz w:val="28"/>
      <w:szCs w:val="28"/>
      <w:lang w:val="x-none" w:eastAsia="x-none"/>
    </w:rPr>
  </w:style>
  <w:style w:type="paragraph" w:customStyle="1" w:styleId="aff0">
    <w:name w:val="Нумерованный"/>
    <w:basedOn w:val="aff1"/>
    <w:link w:val="afffffffffff2"/>
    <w:qFormat/>
    <w:rsid w:val="00B57CFE"/>
    <w:pPr>
      <w:numPr>
        <w:numId w:val="33"/>
      </w:numPr>
      <w:spacing w:after="0" w:line="240" w:lineRule="auto"/>
      <w:jc w:val="both"/>
    </w:pPr>
    <w:rPr>
      <w:rFonts w:ascii="Times New Roman" w:eastAsia="Times New Roman" w:hAnsi="Times New Roman" w:cs="Times New Roman"/>
      <w:sz w:val="28"/>
      <w:szCs w:val="24"/>
      <w:lang w:eastAsia="ru-RU"/>
    </w:rPr>
  </w:style>
  <w:style w:type="character" w:customStyle="1" w:styleId="affffffff6">
    <w:name w:val="Примечания_наш стиль Знак"/>
    <w:link w:val="affffffff5"/>
    <w:rsid w:val="00B57CFE"/>
    <w:rPr>
      <w:rFonts w:ascii="Times New Roman" w:eastAsia="Times New Roman" w:hAnsi="Times New Roman" w:cs="Times New Roman"/>
      <w:szCs w:val="24"/>
      <w:lang w:val="x-none" w:eastAsia="x-none"/>
    </w:rPr>
  </w:style>
  <w:style w:type="paragraph" w:customStyle="1" w:styleId="afffffffffff3">
    <w:name w:val="Осн"/>
    <w:basedOn w:val="aff1"/>
    <w:qFormat/>
    <w:rsid w:val="00B57CFE"/>
    <w:pPr>
      <w:widowControl w:val="0"/>
      <w:spacing w:after="0" w:line="240" w:lineRule="auto"/>
      <w:ind w:firstLine="567"/>
      <w:jc w:val="both"/>
    </w:pPr>
    <w:rPr>
      <w:rFonts w:ascii="Times New Roman" w:eastAsia="Times New Roman" w:hAnsi="Times New Roman" w:cs="Times New Roman"/>
      <w:snapToGrid w:val="0"/>
      <w:sz w:val="28"/>
      <w:szCs w:val="20"/>
      <w:lang w:eastAsia="ru-RU"/>
    </w:rPr>
  </w:style>
  <w:style w:type="paragraph" w:customStyle="1" w:styleId="53">
    <w:name w:val="ЗАГОЛОВОК 5"/>
    <w:basedOn w:val="aff1"/>
    <w:qFormat/>
    <w:rsid w:val="00B57CFE"/>
    <w:pPr>
      <w:tabs>
        <w:tab w:val="num" w:pos="1260"/>
      </w:tabs>
      <w:spacing w:before="120" w:after="120" w:line="240" w:lineRule="auto"/>
      <w:ind w:left="1260" w:hanging="360"/>
      <w:jc w:val="center"/>
      <w:outlineLvl w:val="4"/>
    </w:pPr>
    <w:rPr>
      <w:rFonts w:ascii="Times New Roman" w:eastAsia="Times New Roman" w:hAnsi="Times New Roman" w:cs="Times New Roman"/>
      <w:b/>
      <w:i/>
      <w:sz w:val="28"/>
      <w:szCs w:val="28"/>
      <w:lang w:eastAsia="ru-RU"/>
    </w:rPr>
  </w:style>
  <w:style w:type="character" w:customStyle="1" w:styleId="highlight">
    <w:name w:val="highlight"/>
    <w:rsid w:val="00B57CFE"/>
  </w:style>
  <w:style w:type="paragraph" w:customStyle="1" w:styleId="1fff">
    <w:name w:val="Заголовок_1_уровень"/>
    <w:basedOn w:val="aff1"/>
    <w:qFormat/>
    <w:rsid w:val="00B57CFE"/>
    <w:pPr>
      <w:spacing w:before="120" w:after="120" w:line="240" w:lineRule="auto"/>
    </w:pPr>
    <w:rPr>
      <w:rFonts w:ascii="Times New Roman" w:eastAsia="Times New Roman" w:hAnsi="Times New Roman" w:cs="Times New Roman"/>
      <w:b/>
      <w:color w:val="000000"/>
      <w:sz w:val="28"/>
      <w:szCs w:val="28"/>
      <w:lang w:eastAsia="ru-RU"/>
    </w:rPr>
  </w:style>
  <w:style w:type="paragraph" w:customStyle="1" w:styleId="a0">
    <w:name w:val="Таб"/>
    <w:basedOn w:val="affff4"/>
    <w:qFormat/>
    <w:rsid w:val="00B57CFE"/>
    <w:pPr>
      <w:numPr>
        <w:numId w:val="34"/>
      </w:numPr>
      <w:jc w:val="right"/>
    </w:pPr>
  </w:style>
  <w:style w:type="paragraph" w:customStyle="1" w:styleId="30">
    <w:name w:val="Абзац3"/>
    <w:basedOn w:val="aff1"/>
    <w:link w:val="3f7"/>
    <w:qFormat/>
    <w:rsid w:val="00B57CFE"/>
    <w:pPr>
      <w:numPr>
        <w:numId w:val="35"/>
      </w:numPr>
      <w:tabs>
        <w:tab w:val="clear" w:pos="7590"/>
      </w:tabs>
      <w:spacing w:after="0" w:line="240" w:lineRule="auto"/>
      <w:ind w:left="0" w:firstLine="567"/>
      <w:jc w:val="both"/>
    </w:pPr>
    <w:rPr>
      <w:rFonts w:ascii="Times New Roman" w:eastAsia="Times New Roman" w:hAnsi="Times New Roman" w:cs="Times New Roman"/>
      <w:sz w:val="24"/>
      <w:szCs w:val="20"/>
      <w:lang w:eastAsia="ru-RU"/>
    </w:rPr>
  </w:style>
  <w:style w:type="paragraph" w:customStyle="1" w:styleId="2fd">
    <w:name w:val="Заголовок2"/>
    <w:basedOn w:val="aff1"/>
    <w:next w:val="aff1"/>
    <w:link w:val="afffffffffff4"/>
    <w:qFormat/>
    <w:rsid w:val="00B57CFE"/>
    <w:pPr>
      <w:spacing w:after="0" w:line="240" w:lineRule="auto"/>
      <w:ind w:firstLine="709"/>
      <w:contextualSpacing/>
      <w:jc w:val="both"/>
    </w:pPr>
    <w:rPr>
      <w:rFonts w:ascii="Calibri Light" w:eastAsia="Times New Roman" w:hAnsi="Calibri Light" w:cs="Times New Roman"/>
      <w:spacing w:val="-10"/>
      <w:kern w:val="28"/>
      <w:sz w:val="56"/>
      <w:szCs w:val="56"/>
      <w:lang w:val="x-none"/>
    </w:rPr>
  </w:style>
  <w:style w:type="character" w:customStyle="1" w:styleId="afffffffffff4">
    <w:name w:val="Заголовок Знак"/>
    <w:link w:val="2fd"/>
    <w:rsid w:val="00B57CFE"/>
    <w:rPr>
      <w:rFonts w:ascii="Calibri Light" w:eastAsia="Times New Roman" w:hAnsi="Calibri Light" w:cs="Times New Roman"/>
      <w:spacing w:val="-10"/>
      <w:kern w:val="28"/>
      <w:sz w:val="56"/>
      <w:szCs w:val="56"/>
      <w:lang w:val="x-none"/>
    </w:rPr>
  </w:style>
  <w:style w:type="paragraph" w:customStyle="1" w:styleId="118">
    <w:name w:val="Табличный_боковик_11"/>
    <w:link w:val="119"/>
    <w:qFormat/>
    <w:rsid w:val="00B57CFE"/>
    <w:pPr>
      <w:spacing w:after="0" w:line="240" w:lineRule="auto"/>
    </w:pPr>
    <w:rPr>
      <w:rFonts w:ascii="Times New Roman" w:eastAsia="Times New Roman" w:hAnsi="Times New Roman" w:cs="Times New Roman"/>
      <w:szCs w:val="24"/>
      <w:lang w:eastAsia="ru-RU"/>
    </w:rPr>
  </w:style>
  <w:style w:type="character" w:customStyle="1" w:styleId="119">
    <w:name w:val="Табличный_боковик_11 Знак"/>
    <w:link w:val="118"/>
    <w:rsid w:val="00B57CFE"/>
    <w:rPr>
      <w:rFonts w:ascii="Times New Roman" w:eastAsia="Times New Roman" w:hAnsi="Times New Roman" w:cs="Times New Roman"/>
      <w:szCs w:val="24"/>
      <w:lang w:eastAsia="ru-RU"/>
    </w:rPr>
  </w:style>
  <w:style w:type="character" w:customStyle="1" w:styleId="135pt">
    <w:name w:val="Основной текст + 13.5 pt"/>
    <w:rsid w:val="00B57CFE"/>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Title1">
    <w:name w:val="Title 1"/>
    <w:basedOn w:val="aff1"/>
    <w:link w:val="Title10"/>
    <w:qFormat/>
    <w:rsid w:val="00B57CFE"/>
    <w:pPr>
      <w:pageBreakBefore/>
      <w:widowControl w:val="0"/>
      <w:numPr>
        <w:numId w:val="40"/>
      </w:numPr>
      <w:tabs>
        <w:tab w:val="num" w:pos="284"/>
      </w:tabs>
      <w:adjustRightInd w:val="0"/>
      <w:spacing w:after="180" w:line="240" w:lineRule="auto"/>
      <w:ind w:left="0"/>
      <w:jc w:val="center"/>
      <w:textAlignment w:val="baseline"/>
      <w:outlineLvl w:val="0"/>
    </w:pPr>
    <w:rPr>
      <w:rFonts w:ascii="Times New Roman" w:eastAsia="Times New Roman" w:hAnsi="Times New Roman" w:cs="Times New Roman"/>
      <w:b/>
      <w:bCs/>
      <w:caps/>
      <w:sz w:val="28"/>
      <w:szCs w:val="28"/>
      <w:lang w:eastAsia="ru-RU"/>
    </w:rPr>
  </w:style>
  <w:style w:type="paragraph" w:customStyle="1" w:styleId="Title2">
    <w:name w:val="Title 2"/>
    <w:basedOn w:val="24"/>
    <w:qFormat/>
    <w:rsid w:val="00B57CFE"/>
    <w:pPr>
      <w:keepLines w:val="0"/>
      <w:widowControl w:val="0"/>
      <w:numPr>
        <w:numId w:val="40"/>
      </w:numPr>
      <w:tabs>
        <w:tab w:val="num" w:pos="360"/>
      </w:tabs>
      <w:adjustRightInd w:val="0"/>
      <w:spacing w:before="180" w:after="120" w:line="240" w:lineRule="auto"/>
      <w:jc w:val="center"/>
      <w:textAlignment w:val="baseline"/>
    </w:pPr>
    <w:rPr>
      <w:rFonts w:ascii="Times New Roman" w:eastAsia="Times New Roman" w:hAnsi="Times New Roman" w:cs="Times New Roman"/>
      <w:b/>
      <w:iCs/>
      <w:color w:val="auto"/>
      <w:sz w:val="28"/>
      <w:szCs w:val="20"/>
      <w:lang w:eastAsia="ru-RU"/>
    </w:rPr>
  </w:style>
  <w:style w:type="paragraph" w:customStyle="1" w:styleId="Table0">
    <w:name w:val="Table 0"/>
    <w:basedOn w:val="aff1"/>
    <w:link w:val="Table00"/>
    <w:qFormat/>
    <w:rsid w:val="00B57CFE"/>
    <w:pPr>
      <w:keepNext/>
      <w:widowControl w:val="0"/>
      <w:numPr>
        <w:ilvl w:val="2"/>
        <w:numId w:val="40"/>
      </w:numPr>
      <w:tabs>
        <w:tab w:val="num" w:pos="360"/>
      </w:tabs>
      <w:adjustRightInd w:val="0"/>
      <w:spacing w:before="120" w:after="0" w:line="240" w:lineRule="auto"/>
      <w:ind w:left="0" w:firstLine="0"/>
      <w:jc w:val="right"/>
      <w:textAlignment w:val="baseline"/>
    </w:pPr>
    <w:rPr>
      <w:rFonts w:ascii="Times New Roman" w:eastAsia="Times New Roman" w:hAnsi="Times New Roman" w:cs="Times New Roman"/>
      <w:sz w:val="28"/>
      <w:szCs w:val="28"/>
      <w:lang w:eastAsia="ru-RU"/>
    </w:rPr>
  </w:style>
  <w:style w:type="paragraph" w:customStyle="1" w:styleId="Picture0">
    <w:name w:val="Picture 0"/>
    <w:basedOn w:val="Table0"/>
    <w:link w:val="Picture00"/>
    <w:qFormat/>
    <w:rsid w:val="00B57CFE"/>
    <w:pPr>
      <w:numPr>
        <w:ilvl w:val="3"/>
      </w:numPr>
      <w:tabs>
        <w:tab w:val="num" w:pos="3589"/>
      </w:tabs>
      <w:spacing w:before="0" w:after="120"/>
      <w:ind w:left="0" w:firstLine="0"/>
      <w:jc w:val="center"/>
    </w:pPr>
    <w:rPr>
      <w:i/>
    </w:rPr>
  </w:style>
  <w:style w:type="paragraph" w:customStyle="1" w:styleId="45">
    <w:name w:val="Основной текст4"/>
    <w:basedOn w:val="aff1"/>
    <w:rsid w:val="00B57CFE"/>
    <w:pPr>
      <w:widowControl w:val="0"/>
      <w:shd w:val="clear" w:color="auto" w:fill="FFFFFF"/>
      <w:spacing w:after="0" w:line="283" w:lineRule="exact"/>
      <w:ind w:hanging="360"/>
      <w:jc w:val="both"/>
    </w:pPr>
    <w:rPr>
      <w:rFonts w:ascii="Times New Roman" w:eastAsia="Times New Roman" w:hAnsi="Times New Roman" w:cs="Times New Roman"/>
      <w:b/>
      <w:bCs/>
      <w:color w:val="000000"/>
      <w:sz w:val="21"/>
      <w:szCs w:val="21"/>
      <w:lang w:eastAsia="ru-RU" w:bidi="ru-RU"/>
    </w:rPr>
  </w:style>
  <w:style w:type="character" w:customStyle="1" w:styleId="1fff0">
    <w:name w:val="Основной шрифт абзаца1"/>
    <w:rsid w:val="00B57CFE"/>
  </w:style>
  <w:style w:type="character" w:customStyle="1" w:styleId="bookmark">
    <w:name w:val="bookmark"/>
    <w:rsid w:val="00B57CFE"/>
  </w:style>
  <w:style w:type="paragraph" w:customStyle="1" w:styleId="2TimesNewRoman">
    <w:name w:val="Заголовок 2 + Times New Roman"/>
    <w:aliases w:val="14 пт,По центру"/>
    <w:basedOn w:val="33"/>
    <w:autoRedefine/>
    <w:qFormat/>
    <w:rsid w:val="00B57CFE"/>
    <w:pPr>
      <w:keepLines w:val="0"/>
      <w:numPr>
        <w:ilvl w:val="1"/>
        <w:numId w:val="93"/>
      </w:numPr>
      <w:spacing w:before="240" w:after="240"/>
      <w:ind w:left="0" w:firstLine="0"/>
      <w:jc w:val="center"/>
      <w:outlineLvl w:val="1"/>
    </w:pPr>
    <w:rPr>
      <w:rFonts w:ascii="Times New Roman" w:eastAsia="Times New Roman" w:hAnsi="Times New Roman" w:cs="Times New Roman"/>
      <w:b/>
      <w:bCs/>
      <w:snapToGrid w:val="0"/>
      <w:color w:val="auto"/>
      <w:sz w:val="28"/>
      <w:szCs w:val="28"/>
    </w:rPr>
  </w:style>
  <w:style w:type="paragraph" w:customStyle="1" w:styleId="afffffffffff5">
    <w:name w:val="содержание"/>
    <w:basedOn w:val="1b"/>
    <w:next w:val="aff1"/>
    <w:qFormat/>
    <w:rsid w:val="00B57CFE"/>
    <w:pPr>
      <w:keepLines w:val="0"/>
      <w:pageBreakBefore/>
      <w:tabs>
        <w:tab w:val="clear" w:pos="3617"/>
      </w:tabs>
      <w:spacing w:before="0" w:line="240" w:lineRule="auto"/>
      <w:ind w:left="0" w:firstLine="0"/>
      <w:jc w:val="center"/>
    </w:pPr>
    <w:rPr>
      <w:rFonts w:ascii="Times New Roman" w:eastAsia="Times New Roman" w:hAnsi="Times New Roman" w:cs="Times New Roman"/>
      <w:b/>
      <w:bCs/>
      <w:caps/>
      <w:color w:val="auto"/>
      <w:kern w:val="32"/>
      <w:sz w:val="28"/>
      <w:lang w:eastAsia="ru-RU"/>
    </w:rPr>
  </w:style>
  <w:style w:type="paragraph" w:customStyle="1" w:styleId="afffffffffff6">
    <w:name w:val="Полужирный + По центру"/>
    <w:basedOn w:val="affffffff3"/>
    <w:qFormat/>
    <w:rsid w:val="00B57CFE"/>
    <w:pPr>
      <w:ind w:firstLine="0"/>
      <w:jc w:val="center"/>
    </w:pPr>
    <w:rPr>
      <w:bCs/>
      <w:szCs w:val="20"/>
      <w:lang w:val="ru-RU" w:eastAsia="ru-RU"/>
    </w:rPr>
  </w:style>
  <w:style w:type="paragraph" w:customStyle="1" w:styleId="afffffffffff7">
    <w:name w:val="Текст в таблицах+полужирный + подчеркивание По центру"/>
    <w:basedOn w:val="afffffff"/>
    <w:qFormat/>
    <w:rsid w:val="00B57CFE"/>
    <w:pPr>
      <w:jc w:val="center"/>
    </w:pPr>
    <w:rPr>
      <w:bCs/>
      <w:szCs w:val="20"/>
      <w:u w:val="single"/>
      <w:lang w:val="ru-RU" w:eastAsia="ru-RU"/>
    </w:rPr>
  </w:style>
  <w:style w:type="paragraph" w:customStyle="1" w:styleId="afffffffffff8">
    <w:name w:val="Текст в таблицах+полужирный + По центру"/>
    <w:basedOn w:val="afffffff"/>
    <w:qFormat/>
    <w:rsid w:val="00B57CFE"/>
    <w:pPr>
      <w:jc w:val="center"/>
    </w:pPr>
    <w:rPr>
      <w:bCs/>
      <w:szCs w:val="20"/>
      <w:lang w:val="ru-RU" w:eastAsia="ru-RU"/>
    </w:rPr>
  </w:style>
  <w:style w:type="paragraph" w:customStyle="1" w:styleId="afffffffffff9">
    <w:name w:val="Подчеркивание + курсив"/>
    <w:basedOn w:val="affffffff1"/>
    <w:qFormat/>
    <w:rsid w:val="00B57CFE"/>
    <w:rPr>
      <w:i/>
      <w:iCs/>
      <w:lang w:val="ru-RU" w:eastAsia="ru-RU"/>
    </w:rPr>
  </w:style>
  <w:style w:type="paragraph" w:customStyle="1" w:styleId="142">
    <w:name w:val="Шапка таблицы+курсив + 14 пт"/>
    <w:basedOn w:val="afffffffff1"/>
    <w:link w:val="143"/>
    <w:qFormat/>
    <w:rsid w:val="00B57CFE"/>
    <w:rPr>
      <w:iCs/>
      <w:sz w:val="28"/>
      <w:lang w:val="ru-RU" w:eastAsia="ru-RU"/>
    </w:rPr>
  </w:style>
  <w:style w:type="character" w:customStyle="1" w:styleId="143">
    <w:name w:val="Шапка таблицы+курсив + 14 пт Знак"/>
    <w:link w:val="142"/>
    <w:rsid w:val="00B57CFE"/>
    <w:rPr>
      <w:rFonts w:ascii="Times New Roman" w:eastAsia="Times New Roman" w:hAnsi="Times New Roman" w:cs="Times New Roman"/>
      <w:i/>
      <w:iCs/>
      <w:sz w:val="28"/>
      <w:szCs w:val="24"/>
      <w:lang w:eastAsia="ru-RU"/>
    </w:rPr>
  </w:style>
  <w:style w:type="paragraph" w:customStyle="1" w:styleId="053">
    <w:name w:val="Текст в таблицах + Слева:  053 см"/>
    <w:basedOn w:val="afffffb"/>
    <w:qFormat/>
    <w:rsid w:val="00B57CFE"/>
    <w:pPr>
      <w:ind w:left="298"/>
    </w:pPr>
    <w:rPr>
      <w:szCs w:val="20"/>
      <w:lang w:val="ru-RU" w:eastAsia="ru-RU"/>
    </w:rPr>
  </w:style>
  <w:style w:type="paragraph" w:customStyle="1" w:styleId="1fff1">
    <w:name w:val="оглавление1"/>
    <w:basedOn w:val="aff1"/>
    <w:qFormat/>
    <w:rsid w:val="00B57CFE"/>
    <w:pPr>
      <w:spacing w:after="0" w:line="240" w:lineRule="auto"/>
    </w:pPr>
    <w:rPr>
      <w:rFonts w:ascii="Times New Roman" w:eastAsia="Times New Roman" w:hAnsi="Times New Roman" w:cs="Times New Roman"/>
      <w:b/>
      <w:smallCaps/>
      <w:sz w:val="28"/>
      <w:szCs w:val="28"/>
      <w:lang w:eastAsia="ru-RU"/>
    </w:rPr>
  </w:style>
  <w:style w:type="paragraph" w:customStyle="1" w:styleId="1fff2">
    <w:name w:val="заголовок 1"/>
    <w:basedOn w:val="aff1"/>
    <w:next w:val="aff1"/>
    <w:qFormat/>
    <w:rsid w:val="00B57CFE"/>
    <w:pPr>
      <w:keepNext/>
      <w:spacing w:after="0" w:line="240" w:lineRule="auto"/>
    </w:pPr>
    <w:rPr>
      <w:rFonts w:ascii="Times New Roman" w:eastAsia="Times New Roman" w:hAnsi="Times New Roman" w:cs="Times New Roman"/>
      <w:sz w:val="24"/>
      <w:szCs w:val="20"/>
      <w:lang w:eastAsia="ru-RU"/>
    </w:rPr>
  </w:style>
  <w:style w:type="character" w:customStyle="1" w:styleId="afffffffffffa">
    <w:name w:val="_Обычный Знак"/>
    <w:link w:val="afffffffffffb"/>
    <w:uiPriority w:val="99"/>
    <w:locked/>
    <w:rsid w:val="00B57CFE"/>
    <w:rPr>
      <w:sz w:val="24"/>
    </w:rPr>
  </w:style>
  <w:style w:type="paragraph" w:customStyle="1" w:styleId="afffffffffffb">
    <w:name w:val="_Обычный"/>
    <w:basedOn w:val="aff1"/>
    <w:link w:val="afffffffffffa"/>
    <w:uiPriority w:val="99"/>
    <w:qFormat/>
    <w:rsid w:val="00B57CFE"/>
    <w:pPr>
      <w:spacing w:after="0" w:line="240" w:lineRule="auto"/>
      <w:ind w:firstLine="709"/>
      <w:jc w:val="both"/>
    </w:pPr>
    <w:rPr>
      <w:sz w:val="24"/>
    </w:rPr>
  </w:style>
  <w:style w:type="character" w:customStyle="1" w:styleId="t51">
    <w:name w:val="t51"/>
    <w:rsid w:val="00B57CFE"/>
    <w:rPr>
      <w:rFonts w:ascii="Times New Roman" w:hAnsi="Times New Roman" w:cs="Times New Roman" w:hint="default"/>
      <w:b/>
      <w:bCs/>
      <w:color w:val="884706"/>
      <w:sz w:val="24"/>
      <w:szCs w:val="24"/>
    </w:rPr>
  </w:style>
  <w:style w:type="character" w:customStyle="1" w:styleId="Heading1Char">
    <w:name w:val="Heading 1 Char"/>
    <w:aliases w:val="Заголовок 1 Знак Знак Char,Заголовок 1 Знак Знак Знак Char,новая страница Char,Заголовок 1 Знак1 Знак1 Char,Заголовок 1 Знак Знак Знак Знак Знак1 Char,Заголовок 1 Знак Знак Знак Знак Знак Знак Char,Заголовок 1 Знак1 Знак Знак Char,но Char"/>
    <w:rsid w:val="00B57CFE"/>
    <w:rPr>
      <w:rFonts w:ascii="Cambria" w:eastAsia="Times New Roman" w:hAnsi="Cambria" w:cs="Times New Roman"/>
      <w:b/>
      <w:bCs/>
      <w:kern w:val="32"/>
      <w:sz w:val="32"/>
      <w:szCs w:val="32"/>
      <w:lang w:eastAsia="en-US"/>
    </w:rPr>
  </w:style>
  <w:style w:type="character" w:customStyle="1" w:styleId="BodyTextIndentChar">
    <w:name w:val="Body Text Indent Char"/>
    <w:aliases w:val="Основной текст 1 Char,Нумерованный список !! Char,Надин стиль Char,Основной текст лево Char,Основной текст лево1 Char,Основной текст ле Char,Исторические события Char,Ист события с точкой Char"/>
    <w:locked/>
    <w:rsid w:val="00B57CFE"/>
    <w:rPr>
      <w:rFonts w:ascii="Times New Roman" w:hAnsi="Times New Roman"/>
      <w:sz w:val="20"/>
      <w:lang w:eastAsia="ru-RU"/>
    </w:rPr>
  </w:style>
  <w:style w:type="paragraph" w:customStyle="1" w:styleId="afffffffffffc">
    <w:name w:val="Название таблицы"/>
    <w:basedOn w:val="aff1"/>
    <w:next w:val="affffe"/>
    <w:uiPriority w:val="10"/>
    <w:qFormat/>
    <w:rsid w:val="00B57CFE"/>
    <w:pPr>
      <w:spacing w:after="0" w:line="360" w:lineRule="auto"/>
      <w:ind w:firstLine="720"/>
      <w:jc w:val="center"/>
    </w:pPr>
    <w:rPr>
      <w:rFonts w:ascii="Calibri" w:eastAsia="Calibri" w:hAnsi="Calibri" w:cs="Times New Roman"/>
      <w:b/>
      <w:sz w:val="28"/>
    </w:rPr>
  </w:style>
  <w:style w:type="paragraph" w:customStyle="1" w:styleId="2230">
    <w:name w:val="Основной текст 223"/>
    <w:basedOn w:val="aff1"/>
    <w:qFormat/>
    <w:rsid w:val="00B57CFE"/>
    <w:pPr>
      <w:spacing w:after="0" w:line="240" w:lineRule="auto"/>
      <w:jc w:val="both"/>
    </w:pPr>
    <w:rPr>
      <w:rFonts w:ascii="Times New Roman" w:eastAsia="Times New Roman" w:hAnsi="Times New Roman" w:cs="Times New Roman"/>
      <w:szCs w:val="20"/>
      <w:lang w:eastAsia="ru-RU"/>
    </w:rPr>
  </w:style>
  <w:style w:type="paragraph" w:customStyle="1" w:styleId="120">
    <w:name w:val="Основной текст12"/>
    <w:basedOn w:val="aff1"/>
    <w:link w:val="afffffffffffd"/>
    <w:qFormat/>
    <w:rsid w:val="00B57CFE"/>
    <w:pPr>
      <w:spacing w:after="120" w:line="240" w:lineRule="auto"/>
    </w:pPr>
    <w:rPr>
      <w:rFonts w:ascii="Times New Roman" w:eastAsia="Times New Roman" w:hAnsi="Times New Roman" w:cs="Times New Roman"/>
      <w:sz w:val="20"/>
      <w:szCs w:val="20"/>
      <w:lang w:eastAsia="ru-RU"/>
    </w:rPr>
  </w:style>
  <w:style w:type="paragraph" w:customStyle="1" w:styleId="144">
    <w:name w:val="Обычный 14 одинарный"/>
    <w:basedOn w:val="aff1"/>
    <w:qFormat/>
    <w:rsid w:val="00B57CFE"/>
    <w:pPr>
      <w:spacing w:after="0" w:line="240" w:lineRule="auto"/>
      <w:jc w:val="both"/>
    </w:pPr>
    <w:rPr>
      <w:rFonts w:ascii="Times New Roman" w:eastAsia="Times New Roman" w:hAnsi="Times New Roman" w:cs="Times New Roman"/>
      <w:sz w:val="28"/>
      <w:szCs w:val="24"/>
      <w:lang w:eastAsia="ru-RU"/>
    </w:rPr>
  </w:style>
  <w:style w:type="paragraph" w:customStyle="1" w:styleId="afffffffffffe">
    <w:name w:val="формат"/>
    <w:basedOn w:val="aff1"/>
    <w:qFormat/>
    <w:rsid w:val="00B57CFE"/>
    <w:pPr>
      <w:tabs>
        <w:tab w:val="num" w:pos="1080"/>
      </w:tabs>
      <w:spacing w:after="0" w:line="240" w:lineRule="auto"/>
      <w:ind w:left="1080" w:hanging="1080"/>
      <w:jc w:val="both"/>
    </w:pPr>
    <w:rPr>
      <w:rFonts w:ascii="Times New Roman" w:eastAsia="Times New Roman" w:hAnsi="Times New Roman" w:cs="Times New Roman"/>
      <w:sz w:val="28"/>
      <w:szCs w:val="20"/>
      <w:lang w:eastAsia="ru-RU"/>
    </w:rPr>
  </w:style>
  <w:style w:type="paragraph" w:customStyle="1" w:styleId="S31">
    <w:name w:val="S_Нумерованный_3.1"/>
    <w:basedOn w:val="S5"/>
    <w:link w:val="S310"/>
    <w:autoRedefine/>
    <w:rsid w:val="00B57CFE"/>
    <w:rPr>
      <w:rFonts w:ascii="Times New Roman" w:eastAsia="Times New Roman" w:hAnsi="Times New Roman" w:cs="Times New Roman"/>
      <w:b/>
      <w:szCs w:val="20"/>
    </w:rPr>
  </w:style>
  <w:style w:type="character" w:customStyle="1" w:styleId="S6">
    <w:name w:val="S_Обычный Знак"/>
    <w:link w:val="S5"/>
    <w:locked/>
    <w:rsid w:val="00B57CFE"/>
    <w:rPr>
      <w:sz w:val="24"/>
    </w:rPr>
  </w:style>
  <w:style w:type="paragraph" w:customStyle="1" w:styleId="S5">
    <w:name w:val="S_Обычный"/>
    <w:basedOn w:val="aff1"/>
    <w:link w:val="S6"/>
    <w:qFormat/>
    <w:rsid w:val="00B57CFE"/>
    <w:pPr>
      <w:spacing w:after="0" w:line="360" w:lineRule="auto"/>
      <w:ind w:firstLine="709"/>
      <w:jc w:val="both"/>
    </w:pPr>
    <w:rPr>
      <w:sz w:val="24"/>
    </w:rPr>
  </w:style>
  <w:style w:type="paragraph" w:customStyle="1" w:styleId="1fff3">
    <w:name w:val="Стиль Слева:  1 см"/>
    <w:basedOn w:val="aff1"/>
    <w:qFormat/>
    <w:rsid w:val="00B57CFE"/>
    <w:pPr>
      <w:spacing w:after="0" w:line="312" w:lineRule="auto"/>
      <w:ind w:left="567" w:firstLine="709"/>
      <w:jc w:val="both"/>
    </w:pPr>
    <w:rPr>
      <w:rFonts w:ascii="Times New Roman" w:eastAsia="Times New Roman" w:hAnsi="Times New Roman" w:cs="Times New Roman"/>
      <w:sz w:val="24"/>
      <w:szCs w:val="20"/>
    </w:rPr>
  </w:style>
  <w:style w:type="paragraph" w:customStyle="1" w:styleId="0">
    <w:name w:val="Стиль Слева:  0"/>
    <w:aliases w:val="5 см"/>
    <w:basedOn w:val="aff1"/>
    <w:qFormat/>
    <w:rsid w:val="00B57CFE"/>
    <w:pPr>
      <w:spacing w:after="0" w:line="312" w:lineRule="auto"/>
      <w:ind w:left="284" w:firstLine="709"/>
      <w:jc w:val="both"/>
    </w:pPr>
    <w:rPr>
      <w:rFonts w:ascii="Times New Roman" w:eastAsia="Times New Roman" w:hAnsi="Times New Roman" w:cs="Times New Roman"/>
      <w:sz w:val="24"/>
      <w:szCs w:val="20"/>
    </w:rPr>
  </w:style>
  <w:style w:type="character" w:customStyle="1" w:styleId="121">
    <w:name w:val="Заголовок_12"/>
    <w:semiHidden/>
    <w:rsid w:val="00B57CFE"/>
    <w:rPr>
      <w:b/>
    </w:rPr>
  </w:style>
  <w:style w:type="paragraph" w:customStyle="1" w:styleId="S30">
    <w:name w:val="S_Заголовок_Текста3"/>
    <w:basedOn w:val="aff1"/>
    <w:autoRedefine/>
    <w:qFormat/>
    <w:rsid w:val="00B57CFE"/>
    <w:pPr>
      <w:tabs>
        <w:tab w:val="num" w:pos="567"/>
      </w:tabs>
      <w:spacing w:after="0" w:line="360" w:lineRule="auto"/>
      <w:ind w:firstLine="288"/>
      <w:jc w:val="center"/>
      <w:outlineLvl w:val="2"/>
    </w:pPr>
    <w:rPr>
      <w:rFonts w:ascii="Times New Roman" w:eastAsia="Times New Roman" w:hAnsi="Times New Roman" w:cs="Times New Roman"/>
      <w:sz w:val="24"/>
      <w:szCs w:val="24"/>
      <w:u w:val="single"/>
      <w:lang w:eastAsia="ru-RU"/>
    </w:rPr>
  </w:style>
  <w:style w:type="paragraph" w:customStyle="1" w:styleId="affffffffffff">
    <w:name w:val="Четвертый уровень"/>
    <w:basedOn w:val="aff1"/>
    <w:qFormat/>
    <w:rsid w:val="00B57CFE"/>
    <w:pPr>
      <w:spacing w:before="240" w:after="120" w:line="312" w:lineRule="auto"/>
      <w:ind w:firstLine="709"/>
      <w:jc w:val="both"/>
    </w:pPr>
    <w:rPr>
      <w:rFonts w:ascii="Times New Roman" w:eastAsia="Times New Roman" w:hAnsi="Times New Roman" w:cs="Times New Roman"/>
      <w:b/>
      <w:sz w:val="24"/>
      <w:szCs w:val="24"/>
      <w:lang w:eastAsia="ru-RU"/>
    </w:rPr>
  </w:style>
  <w:style w:type="character" w:customStyle="1" w:styleId="ConsNormal">
    <w:name w:val="ConsNormal Знак"/>
    <w:link w:val="ConsNormal0"/>
    <w:locked/>
    <w:rsid w:val="00B57CFE"/>
    <w:rPr>
      <w:rFonts w:ascii="Arial" w:hAnsi="Arial"/>
    </w:rPr>
  </w:style>
  <w:style w:type="paragraph" w:customStyle="1" w:styleId="ConsNormal0">
    <w:name w:val="ConsNormal"/>
    <w:link w:val="ConsNormal"/>
    <w:qFormat/>
    <w:rsid w:val="00B57CFE"/>
    <w:pPr>
      <w:widowControl w:val="0"/>
      <w:autoSpaceDE w:val="0"/>
      <w:autoSpaceDN w:val="0"/>
      <w:adjustRightInd w:val="0"/>
      <w:spacing w:after="0" w:line="240" w:lineRule="auto"/>
      <w:ind w:firstLine="720"/>
    </w:pPr>
    <w:rPr>
      <w:rFonts w:ascii="Arial" w:hAnsi="Arial"/>
    </w:rPr>
  </w:style>
  <w:style w:type="character" w:customStyle="1" w:styleId="S7">
    <w:name w:val="S_Маркированный Знак Знак"/>
    <w:link w:val="S8"/>
    <w:locked/>
    <w:rsid w:val="00B57CFE"/>
    <w:rPr>
      <w:sz w:val="24"/>
    </w:rPr>
  </w:style>
  <w:style w:type="paragraph" w:customStyle="1" w:styleId="S8">
    <w:name w:val="S_Маркированный"/>
    <w:basedOn w:val="affffff9"/>
    <w:link w:val="S7"/>
    <w:autoRedefine/>
    <w:qFormat/>
    <w:rsid w:val="00B57CFE"/>
    <w:pPr>
      <w:tabs>
        <w:tab w:val="clear" w:pos="1100"/>
        <w:tab w:val="left" w:pos="1260"/>
      </w:tabs>
      <w:spacing w:line="360" w:lineRule="auto"/>
      <w:ind w:left="1021" w:right="0"/>
    </w:pPr>
    <w:rPr>
      <w:rFonts w:asciiTheme="minorHAnsi" w:eastAsiaTheme="minorHAnsi" w:hAnsiTheme="minorHAnsi" w:cstheme="minorBidi"/>
      <w:sz w:val="24"/>
      <w:szCs w:val="22"/>
      <w:lang w:eastAsia="en-US"/>
    </w:rPr>
  </w:style>
  <w:style w:type="paragraph" w:customStyle="1" w:styleId="S20">
    <w:name w:val="S_Заголовок 2"/>
    <w:basedOn w:val="24"/>
    <w:link w:val="S21"/>
    <w:autoRedefine/>
    <w:qFormat/>
    <w:rsid w:val="00B57CFE"/>
    <w:pPr>
      <w:keepNext w:val="0"/>
      <w:keepLines w:val="0"/>
      <w:numPr>
        <w:ilvl w:val="0"/>
        <w:numId w:val="0"/>
      </w:numPr>
      <w:spacing w:before="0" w:line="360" w:lineRule="auto"/>
      <w:jc w:val="center"/>
    </w:pPr>
    <w:rPr>
      <w:rFonts w:ascii="Times New Roman" w:eastAsia="Times New Roman" w:hAnsi="Times New Roman" w:cs="Times New Roman"/>
      <w:b/>
      <w:color w:val="auto"/>
      <w:sz w:val="24"/>
      <w:szCs w:val="20"/>
      <w:lang w:eastAsia="ru-RU"/>
    </w:rPr>
  </w:style>
  <w:style w:type="character" w:customStyle="1" w:styleId="S21">
    <w:name w:val="S_Заголовок 2 Знак"/>
    <w:link w:val="S20"/>
    <w:locked/>
    <w:rsid w:val="00B57CFE"/>
    <w:rPr>
      <w:rFonts w:ascii="Times New Roman" w:eastAsia="Times New Roman" w:hAnsi="Times New Roman" w:cs="Times New Roman"/>
      <w:b/>
      <w:sz w:val="24"/>
      <w:szCs w:val="20"/>
      <w:lang w:eastAsia="ru-RU"/>
    </w:rPr>
  </w:style>
  <w:style w:type="character" w:customStyle="1" w:styleId="S9">
    <w:name w:val="S_Нумерованный Знак Знак"/>
    <w:link w:val="Sa"/>
    <w:locked/>
    <w:rsid w:val="00B57CFE"/>
    <w:rPr>
      <w:b/>
      <w:sz w:val="24"/>
      <w:szCs w:val="24"/>
    </w:rPr>
  </w:style>
  <w:style w:type="paragraph" w:customStyle="1" w:styleId="Sa">
    <w:name w:val="S_Нумерованный"/>
    <w:basedOn w:val="aff1"/>
    <w:link w:val="S9"/>
    <w:autoRedefine/>
    <w:qFormat/>
    <w:rsid w:val="00B57CFE"/>
    <w:pPr>
      <w:tabs>
        <w:tab w:val="num" w:pos="1287"/>
      </w:tabs>
      <w:spacing w:after="0" w:line="360" w:lineRule="auto"/>
      <w:ind w:left="323" w:firstLine="397"/>
      <w:jc w:val="both"/>
      <w:outlineLvl w:val="1"/>
    </w:pPr>
    <w:rPr>
      <w:b/>
      <w:sz w:val="24"/>
      <w:szCs w:val="24"/>
    </w:rPr>
  </w:style>
  <w:style w:type="paragraph" w:customStyle="1" w:styleId="S40">
    <w:name w:val="S_Заголовок 4"/>
    <w:basedOn w:val="4"/>
    <w:link w:val="S41"/>
    <w:qFormat/>
    <w:rsid w:val="00B57CFE"/>
    <w:pPr>
      <w:keepNext w:val="0"/>
      <w:numPr>
        <w:ilvl w:val="0"/>
        <w:numId w:val="0"/>
      </w:numPr>
      <w:tabs>
        <w:tab w:val="num" w:pos="3726"/>
      </w:tabs>
      <w:spacing w:before="0" w:after="0"/>
      <w:ind w:left="3726" w:hanging="720"/>
      <w:jc w:val="both"/>
    </w:pPr>
    <w:rPr>
      <w:b w:val="0"/>
      <w:bCs w:val="0"/>
      <w:i/>
      <w:sz w:val="24"/>
      <w:szCs w:val="20"/>
      <w:lang w:val="ru-RU" w:eastAsia="ru-RU"/>
    </w:rPr>
  </w:style>
  <w:style w:type="paragraph" w:customStyle="1" w:styleId="S10">
    <w:name w:val="S_Заголовок 1"/>
    <w:basedOn w:val="aff1"/>
    <w:autoRedefine/>
    <w:qFormat/>
    <w:rsid w:val="00B57CFE"/>
    <w:pPr>
      <w:tabs>
        <w:tab w:val="num" w:pos="907"/>
      </w:tabs>
      <w:spacing w:after="0" w:line="360" w:lineRule="auto"/>
      <w:ind w:left="340" w:firstLine="284"/>
      <w:jc w:val="center"/>
    </w:pPr>
    <w:rPr>
      <w:rFonts w:ascii="Times New Roman" w:eastAsia="Times New Roman" w:hAnsi="Times New Roman" w:cs="Times New Roman"/>
      <w:b/>
      <w:caps/>
      <w:sz w:val="24"/>
      <w:szCs w:val="24"/>
      <w:lang w:eastAsia="ru-RU"/>
    </w:rPr>
  </w:style>
  <w:style w:type="paragraph" w:customStyle="1" w:styleId="a7">
    <w:name w:val="Перечисление"/>
    <w:basedOn w:val="affd"/>
    <w:qFormat/>
    <w:rsid w:val="00B57CFE"/>
    <w:pPr>
      <w:numPr>
        <w:numId w:val="41"/>
      </w:numPr>
      <w:tabs>
        <w:tab w:val="num" w:pos="360"/>
      </w:tabs>
      <w:spacing w:after="0" w:line="312" w:lineRule="auto"/>
      <w:ind w:left="720" w:firstLine="709"/>
      <w:contextualSpacing w:val="0"/>
      <w:jc w:val="both"/>
    </w:pPr>
    <w:rPr>
      <w:rFonts w:ascii="Times New Roman" w:eastAsia="Times New Roman" w:hAnsi="Times New Roman" w:cs="Times New Roman"/>
      <w:sz w:val="24"/>
    </w:rPr>
  </w:style>
  <w:style w:type="paragraph" w:customStyle="1" w:styleId="affffffffffff0">
    <w:name w:val="Третий уровень"/>
    <w:basedOn w:val="affd"/>
    <w:qFormat/>
    <w:rsid w:val="00B57CFE"/>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affffffffffff1">
    <w:name w:val="Второй уровень"/>
    <w:basedOn w:val="affd"/>
    <w:qFormat/>
    <w:rsid w:val="00B57CFE"/>
    <w:pPr>
      <w:spacing w:before="120" w:after="120" w:line="312" w:lineRule="auto"/>
      <w:ind w:left="792" w:hanging="432"/>
      <w:contextualSpacing w:val="0"/>
      <w:jc w:val="center"/>
    </w:pPr>
    <w:rPr>
      <w:rFonts w:ascii="Times New Roman" w:eastAsia="Times New Roman" w:hAnsi="Times New Roman" w:cs="Times New Roman"/>
      <w:b/>
      <w:sz w:val="24"/>
    </w:rPr>
  </w:style>
  <w:style w:type="paragraph" w:customStyle="1" w:styleId="affffffffffff2">
    <w:name w:val="Первый уровень"/>
    <w:basedOn w:val="affd"/>
    <w:next w:val="aff1"/>
    <w:qFormat/>
    <w:rsid w:val="00B57CFE"/>
    <w:pPr>
      <w:pageBreakBefore/>
      <w:spacing w:after="240" w:line="312" w:lineRule="auto"/>
      <w:ind w:left="360" w:hanging="360"/>
      <w:contextualSpacing w:val="0"/>
      <w:jc w:val="center"/>
    </w:pPr>
    <w:rPr>
      <w:rFonts w:ascii="Times New Roman" w:eastAsia="Times New Roman" w:hAnsi="Times New Roman" w:cs="Times New Roman"/>
      <w:b/>
      <w:sz w:val="28"/>
    </w:rPr>
  </w:style>
  <w:style w:type="character" w:customStyle="1" w:styleId="S310">
    <w:name w:val="S_Нумерованный_3.1 Знак Знак"/>
    <w:link w:val="S31"/>
    <w:locked/>
    <w:rsid w:val="00B57CFE"/>
    <w:rPr>
      <w:rFonts w:ascii="Times New Roman" w:eastAsia="Times New Roman" w:hAnsi="Times New Roman" w:cs="Times New Roman"/>
      <w:b/>
      <w:sz w:val="24"/>
      <w:szCs w:val="20"/>
    </w:rPr>
  </w:style>
  <w:style w:type="paragraph" w:customStyle="1" w:styleId="S3">
    <w:name w:val="S_Нумерованный_3"/>
    <w:basedOn w:val="ConsNormal0"/>
    <w:link w:val="S32"/>
    <w:autoRedefine/>
    <w:qFormat/>
    <w:rsid w:val="00B57CFE"/>
    <w:pPr>
      <w:widowControl/>
      <w:numPr>
        <w:numId w:val="42"/>
      </w:numPr>
      <w:spacing w:line="360" w:lineRule="auto"/>
      <w:jc w:val="both"/>
    </w:pPr>
    <w:rPr>
      <w:rFonts w:eastAsia="Calibri"/>
      <w:sz w:val="24"/>
      <w:szCs w:val="24"/>
    </w:rPr>
  </w:style>
  <w:style w:type="character" w:customStyle="1" w:styleId="S32">
    <w:name w:val="S_Нумерованный_3 Знак Знак"/>
    <w:link w:val="S3"/>
    <w:locked/>
    <w:rsid w:val="00B57CFE"/>
    <w:rPr>
      <w:rFonts w:ascii="Arial" w:eastAsia="Calibri" w:hAnsi="Arial"/>
      <w:sz w:val="24"/>
      <w:szCs w:val="24"/>
    </w:rPr>
  </w:style>
  <w:style w:type="paragraph" w:customStyle="1" w:styleId="af2">
    <w:name w:val="Перечисление цифр."/>
    <w:basedOn w:val="aff1"/>
    <w:qFormat/>
    <w:rsid w:val="00B57CFE"/>
    <w:pPr>
      <w:numPr>
        <w:numId w:val="43"/>
      </w:numPr>
      <w:spacing w:after="0" w:line="312" w:lineRule="auto"/>
      <w:jc w:val="both"/>
    </w:pPr>
    <w:rPr>
      <w:rFonts w:ascii="Times New Roman" w:eastAsia="Times New Roman" w:hAnsi="Times New Roman" w:cs="Times New Roman"/>
      <w:sz w:val="24"/>
    </w:rPr>
  </w:style>
  <w:style w:type="paragraph" w:styleId="af3">
    <w:name w:val="Bibliography"/>
    <w:basedOn w:val="aff1"/>
    <w:autoRedefine/>
    <w:rsid w:val="00B57CFE"/>
    <w:pPr>
      <w:numPr>
        <w:numId w:val="44"/>
      </w:numPr>
      <w:spacing w:after="0" w:line="312" w:lineRule="auto"/>
      <w:jc w:val="both"/>
    </w:pPr>
    <w:rPr>
      <w:rFonts w:ascii="Times New Roman" w:eastAsia="Times New Roman" w:hAnsi="Times New Roman" w:cs="Arial"/>
      <w:sz w:val="24"/>
    </w:rPr>
  </w:style>
  <w:style w:type="paragraph" w:customStyle="1" w:styleId="affffffffffff3">
    <w:name w:val="Нулевой уровень"/>
    <w:basedOn w:val="aff1"/>
    <w:next w:val="aff1"/>
    <w:qFormat/>
    <w:rsid w:val="00B57CFE"/>
    <w:pPr>
      <w:spacing w:after="0" w:line="312" w:lineRule="auto"/>
      <w:jc w:val="both"/>
    </w:pPr>
    <w:rPr>
      <w:rFonts w:ascii="Times New Roman" w:eastAsia="Times New Roman" w:hAnsi="Times New Roman" w:cs="Times New Roman"/>
      <w:b/>
      <w:sz w:val="28"/>
      <w:szCs w:val="28"/>
    </w:rPr>
  </w:style>
  <w:style w:type="paragraph" w:customStyle="1" w:styleId="affffffffffff4">
    <w:name w:val="Стиль Нулевой уровень + По центру"/>
    <w:basedOn w:val="affffffffffff3"/>
    <w:qFormat/>
    <w:rsid w:val="00B57CFE"/>
    <w:pPr>
      <w:pageBreakBefore/>
      <w:jc w:val="center"/>
    </w:pPr>
    <w:rPr>
      <w:bCs/>
      <w:szCs w:val="20"/>
    </w:rPr>
  </w:style>
  <w:style w:type="paragraph" w:customStyle="1" w:styleId="affffffffffff5">
    <w:name w:val="Список маркир"/>
    <w:basedOn w:val="aff1"/>
    <w:link w:val="affffffffffff6"/>
    <w:semiHidden/>
    <w:qFormat/>
    <w:rsid w:val="00B57CFE"/>
    <w:pPr>
      <w:spacing w:after="0" w:line="360" w:lineRule="auto"/>
      <w:ind w:firstLine="540"/>
      <w:jc w:val="both"/>
    </w:pPr>
    <w:rPr>
      <w:rFonts w:ascii="Times New Roman" w:eastAsia="Times New Roman" w:hAnsi="Times New Roman" w:cs="Times New Roman"/>
      <w:sz w:val="24"/>
      <w:szCs w:val="20"/>
      <w:lang w:eastAsia="ru-RU"/>
    </w:rPr>
  </w:style>
  <w:style w:type="character" w:customStyle="1" w:styleId="affffffffffff6">
    <w:name w:val="Список маркир Знак"/>
    <w:link w:val="affffffffffff5"/>
    <w:semiHidden/>
    <w:locked/>
    <w:rsid w:val="00B57CFE"/>
    <w:rPr>
      <w:rFonts w:ascii="Times New Roman" w:eastAsia="Times New Roman" w:hAnsi="Times New Roman" w:cs="Times New Roman"/>
      <w:sz w:val="24"/>
      <w:szCs w:val="20"/>
      <w:lang w:eastAsia="ru-RU"/>
    </w:rPr>
  </w:style>
  <w:style w:type="paragraph" w:customStyle="1" w:styleId="affffffffffff7">
    <w:name w:val="Список нумерованный Знак"/>
    <w:basedOn w:val="aff1"/>
    <w:semiHidden/>
    <w:qFormat/>
    <w:rsid w:val="00B57CFE"/>
    <w:pPr>
      <w:tabs>
        <w:tab w:val="num" w:pos="153"/>
        <w:tab w:val="left" w:pos="1260"/>
      </w:tabs>
      <w:spacing w:after="0" w:line="360" w:lineRule="auto"/>
      <w:ind w:left="153" w:hanging="153"/>
      <w:jc w:val="both"/>
    </w:pPr>
    <w:rPr>
      <w:rFonts w:ascii="Times New Roman" w:eastAsia="Times New Roman" w:hAnsi="Times New Roman" w:cs="Times New Roman"/>
      <w:sz w:val="24"/>
      <w:szCs w:val="24"/>
      <w:lang w:eastAsia="ru-RU"/>
    </w:rPr>
  </w:style>
  <w:style w:type="paragraph" w:customStyle="1" w:styleId="affffffffffff8">
    <w:name w:val="Список нумерованный"/>
    <w:basedOn w:val="aff1"/>
    <w:qFormat/>
    <w:rsid w:val="00B57CFE"/>
    <w:pPr>
      <w:tabs>
        <w:tab w:val="num" w:pos="153"/>
        <w:tab w:val="left" w:pos="1260"/>
      </w:tabs>
      <w:spacing w:after="0" w:line="360" w:lineRule="auto"/>
      <w:ind w:left="153" w:hanging="153"/>
      <w:jc w:val="both"/>
    </w:pPr>
    <w:rPr>
      <w:rFonts w:ascii="Times New Roman" w:eastAsia="Times New Roman" w:hAnsi="Times New Roman" w:cs="Times New Roman"/>
      <w:sz w:val="24"/>
      <w:szCs w:val="24"/>
      <w:lang w:eastAsia="ru-RU"/>
    </w:rPr>
  </w:style>
  <w:style w:type="paragraph" w:customStyle="1" w:styleId="affffffffffff9">
    <w:name w:val="том"/>
    <w:basedOn w:val="ConsNonformat"/>
    <w:semiHidden/>
    <w:qFormat/>
    <w:rsid w:val="00B57CFE"/>
    <w:pPr>
      <w:widowControl/>
      <w:suppressAutoHyphens w:val="0"/>
      <w:autoSpaceDN w:val="0"/>
      <w:adjustRightInd w:val="0"/>
      <w:spacing w:line="360" w:lineRule="auto"/>
      <w:ind w:right="0" w:firstLine="720"/>
      <w:jc w:val="both"/>
    </w:pPr>
    <w:rPr>
      <w:rFonts w:ascii="Times New Roman" w:eastAsia="Calibri" w:hAnsi="Times New Roman" w:cs="Times New Roman"/>
      <w:b/>
      <w:sz w:val="28"/>
      <w:szCs w:val="24"/>
      <w:lang w:eastAsia="ru-RU"/>
    </w:rPr>
  </w:style>
  <w:style w:type="paragraph" w:customStyle="1" w:styleId="ConsPlusNonformat">
    <w:name w:val="ConsPlusNonformat"/>
    <w:qFormat/>
    <w:rsid w:val="00B57CF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Cell">
    <w:name w:val="ConsCell"/>
    <w:qFormat/>
    <w:rsid w:val="00B57CFE"/>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1a">
    <w:name w:val="Заголовок 1.1"/>
    <w:basedOn w:val="aff1"/>
    <w:semiHidden/>
    <w:qFormat/>
    <w:rsid w:val="00B57CFE"/>
    <w:pPr>
      <w:keepNext/>
      <w:keepLines/>
      <w:spacing w:before="40" w:after="40" w:line="360" w:lineRule="auto"/>
      <w:jc w:val="center"/>
    </w:pPr>
    <w:rPr>
      <w:rFonts w:ascii="Times New Roman" w:eastAsia="Times New Roman" w:hAnsi="Times New Roman" w:cs="Times New Roman"/>
      <w:b/>
      <w:bCs/>
      <w:sz w:val="26"/>
      <w:szCs w:val="24"/>
      <w:lang w:eastAsia="ru-RU"/>
    </w:rPr>
  </w:style>
  <w:style w:type="paragraph" w:customStyle="1" w:styleId="affffffffffffa">
    <w:name w:val="Статья"/>
    <w:basedOn w:val="aff1"/>
    <w:link w:val="affffffffffffb"/>
    <w:semiHidden/>
    <w:qFormat/>
    <w:rsid w:val="00B57CFE"/>
    <w:pPr>
      <w:spacing w:after="0" w:line="360" w:lineRule="auto"/>
      <w:ind w:firstLine="567"/>
    </w:pPr>
    <w:rPr>
      <w:rFonts w:ascii="Times New Roman" w:eastAsia="Times New Roman" w:hAnsi="Times New Roman" w:cs="Times New Roman"/>
      <w:sz w:val="24"/>
      <w:szCs w:val="20"/>
      <w:lang w:eastAsia="ru-RU"/>
    </w:rPr>
  </w:style>
  <w:style w:type="character" w:customStyle="1" w:styleId="affffffffffffb">
    <w:name w:val="Статья Знак"/>
    <w:link w:val="affffffffffffa"/>
    <w:semiHidden/>
    <w:locked/>
    <w:rsid w:val="00B57CFE"/>
    <w:rPr>
      <w:rFonts w:ascii="Times New Roman" w:eastAsia="Times New Roman" w:hAnsi="Times New Roman" w:cs="Times New Roman"/>
      <w:sz w:val="24"/>
      <w:szCs w:val="20"/>
      <w:lang w:eastAsia="ru-RU"/>
    </w:rPr>
  </w:style>
  <w:style w:type="paragraph" w:customStyle="1" w:styleId="xl22">
    <w:name w:val="xl22"/>
    <w:basedOn w:val="aff1"/>
    <w:qFormat/>
    <w:rsid w:val="00B57CFE"/>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paragraph" w:customStyle="1" w:styleId="affffffffffffc">
    <w:name w:val="Обычный в таблице"/>
    <w:basedOn w:val="aff1"/>
    <w:link w:val="affffffffffffd"/>
    <w:qFormat/>
    <w:rsid w:val="00B57CFE"/>
    <w:pPr>
      <w:spacing w:after="0" w:line="360" w:lineRule="auto"/>
      <w:ind w:hanging="6"/>
      <w:jc w:val="center"/>
    </w:pPr>
    <w:rPr>
      <w:rFonts w:ascii="Times New Roman" w:eastAsia="Times New Roman" w:hAnsi="Times New Roman" w:cs="Times New Roman"/>
      <w:sz w:val="24"/>
      <w:szCs w:val="20"/>
      <w:lang w:eastAsia="ru-RU"/>
    </w:rPr>
  </w:style>
  <w:style w:type="character" w:customStyle="1" w:styleId="affffffffffffd">
    <w:name w:val="Обычный в таблице Знак"/>
    <w:link w:val="affffffffffffc"/>
    <w:locked/>
    <w:rsid w:val="00B57CFE"/>
    <w:rPr>
      <w:rFonts w:ascii="Times New Roman" w:eastAsia="Times New Roman" w:hAnsi="Times New Roman" w:cs="Times New Roman"/>
      <w:sz w:val="24"/>
      <w:szCs w:val="20"/>
      <w:lang w:eastAsia="ru-RU"/>
    </w:rPr>
  </w:style>
  <w:style w:type="character" w:customStyle="1" w:styleId="1fff4">
    <w:name w:val="Заголовок 1 Знак Знак Знак Знак"/>
    <w:semiHidden/>
    <w:rsid w:val="00B57CFE"/>
    <w:rPr>
      <w:sz w:val="28"/>
      <w:lang w:val="ru-RU" w:eastAsia="ru-RU"/>
    </w:rPr>
  </w:style>
  <w:style w:type="character" w:customStyle="1" w:styleId="122">
    <w:name w:val="Знак1 Знак Знак Знак2"/>
    <w:locked/>
    <w:rsid w:val="00B57CFE"/>
    <w:rPr>
      <w:sz w:val="24"/>
      <w:lang w:val="ru-RU" w:eastAsia="ru-RU"/>
    </w:rPr>
  </w:style>
  <w:style w:type="paragraph" w:customStyle="1" w:styleId="affffffffffffe">
    <w:name w:val="Îáû÷íûé"/>
    <w:semiHidden/>
    <w:qFormat/>
    <w:rsid w:val="00B57CFE"/>
    <w:pPr>
      <w:spacing w:after="0" w:line="240" w:lineRule="auto"/>
    </w:pPr>
    <w:rPr>
      <w:rFonts w:ascii="Times New Roman" w:eastAsia="Times New Roman" w:hAnsi="Times New Roman" w:cs="Times New Roman"/>
      <w:sz w:val="20"/>
      <w:szCs w:val="20"/>
      <w:lang w:val="en-US" w:eastAsia="ru-RU"/>
    </w:rPr>
  </w:style>
  <w:style w:type="paragraph" w:customStyle="1" w:styleId="afffffffffffff">
    <w:name w:val="Заглавие раздела"/>
    <w:basedOn w:val="24"/>
    <w:semiHidden/>
    <w:qFormat/>
    <w:rsid w:val="00B57CFE"/>
    <w:pPr>
      <w:keepNext w:val="0"/>
      <w:keepLines w:val="0"/>
      <w:numPr>
        <w:ilvl w:val="0"/>
        <w:numId w:val="0"/>
      </w:numPr>
      <w:tabs>
        <w:tab w:val="num" w:pos="555"/>
        <w:tab w:val="num" w:pos="1789"/>
      </w:tabs>
      <w:spacing w:before="0" w:after="240" w:line="360" w:lineRule="auto"/>
      <w:ind w:left="1789" w:hanging="360"/>
      <w:jc w:val="center"/>
    </w:pPr>
    <w:rPr>
      <w:rFonts w:ascii="Times New Roman" w:eastAsia="Times New Roman" w:hAnsi="Times New Roman" w:cs="Times New Roman"/>
      <w:b/>
      <w:i/>
      <w:iCs/>
      <w:color w:val="auto"/>
      <w:sz w:val="24"/>
      <w:szCs w:val="24"/>
    </w:rPr>
  </w:style>
  <w:style w:type="character" w:customStyle="1" w:styleId="170">
    <w:name w:val="Знак Знак17"/>
    <w:uiPriority w:val="99"/>
    <w:semiHidden/>
    <w:locked/>
    <w:rsid w:val="00B57CFE"/>
    <w:rPr>
      <w:sz w:val="16"/>
      <w:lang w:val="ru-RU" w:eastAsia="ru-RU"/>
    </w:rPr>
  </w:style>
  <w:style w:type="paragraph" w:customStyle="1" w:styleId="1fff5">
    <w:name w:val="Заголовок_1 Знак"/>
    <w:basedOn w:val="aff1"/>
    <w:link w:val="1fff6"/>
    <w:semiHidden/>
    <w:qFormat/>
    <w:rsid w:val="00B57CFE"/>
    <w:pPr>
      <w:spacing w:after="0" w:line="360" w:lineRule="auto"/>
      <w:ind w:firstLine="709"/>
      <w:jc w:val="center"/>
    </w:pPr>
    <w:rPr>
      <w:rFonts w:ascii="Times New Roman" w:eastAsia="Times New Roman" w:hAnsi="Times New Roman" w:cs="Times New Roman"/>
      <w:b/>
      <w:caps/>
      <w:sz w:val="24"/>
      <w:szCs w:val="20"/>
      <w:lang w:eastAsia="ru-RU"/>
    </w:rPr>
  </w:style>
  <w:style w:type="character" w:customStyle="1" w:styleId="1fff6">
    <w:name w:val="Заголовок_1 Знак Знак"/>
    <w:link w:val="1fff5"/>
    <w:semiHidden/>
    <w:locked/>
    <w:rsid w:val="00B57CFE"/>
    <w:rPr>
      <w:rFonts w:ascii="Times New Roman" w:eastAsia="Times New Roman" w:hAnsi="Times New Roman" w:cs="Times New Roman"/>
      <w:b/>
      <w:caps/>
      <w:sz w:val="24"/>
      <w:szCs w:val="20"/>
      <w:lang w:eastAsia="ru-RU"/>
    </w:rPr>
  </w:style>
  <w:style w:type="paragraph" w:customStyle="1" w:styleId="afffffffffffff0">
    <w:name w:val="Неразрывный основной текст"/>
    <w:basedOn w:val="afff"/>
    <w:semiHidden/>
    <w:qFormat/>
    <w:rsid w:val="00B57CFE"/>
    <w:pPr>
      <w:keepNext/>
      <w:spacing w:after="240" w:line="240" w:lineRule="atLeast"/>
      <w:ind w:left="1080" w:firstLine="709"/>
      <w:jc w:val="both"/>
    </w:pPr>
    <w:rPr>
      <w:rFonts w:ascii="Arial" w:eastAsia="Times New Roman" w:hAnsi="Arial" w:cs="Arial"/>
      <w:spacing w:val="-5"/>
      <w:sz w:val="20"/>
      <w:szCs w:val="20"/>
    </w:rPr>
  </w:style>
  <w:style w:type="paragraph" w:customStyle="1" w:styleId="afffffffffffff1">
    <w:name w:val="Рисунок"/>
    <w:basedOn w:val="aff1"/>
    <w:next w:val="afffff9"/>
    <w:semiHidden/>
    <w:qFormat/>
    <w:rsid w:val="00B57CFE"/>
    <w:pPr>
      <w:keepNext/>
      <w:spacing w:after="0" w:line="360" w:lineRule="auto"/>
      <w:ind w:left="1080" w:firstLine="709"/>
      <w:jc w:val="both"/>
    </w:pPr>
    <w:rPr>
      <w:rFonts w:ascii="Arial" w:eastAsia="Times New Roman" w:hAnsi="Arial" w:cs="Arial"/>
      <w:spacing w:val="-5"/>
      <w:sz w:val="20"/>
      <w:szCs w:val="20"/>
    </w:rPr>
  </w:style>
  <w:style w:type="paragraph" w:customStyle="1" w:styleId="afffffffffffff2">
    <w:name w:val="Название части"/>
    <w:basedOn w:val="aff1"/>
    <w:semiHidden/>
    <w:qFormat/>
    <w:rsid w:val="00B57CFE"/>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customStyle="1" w:styleId="afffffffffffff3">
    <w:name w:val="Подзаголовок главы"/>
    <w:basedOn w:val="afffff"/>
    <w:semiHidden/>
    <w:qFormat/>
    <w:rsid w:val="00B57CFE"/>
    <w:pPr>
      <w:keepNext/>
      <w:keepLines/>
      <w:numPr>
        <w:ilvl w:val="0"/>
      </w:numPr>
      <w:spacing w:before="60" w:after="120" w:line="340" w:lineRule="atLeast"/>
      <w:ind w:firstLine="709"/>
    </w:pPr>
    <w:rPr>
      <w:rFonts w:ascii="Arial" w:eastAsia="Times New Roman" w:hAnsi="Arial" w:cs="Times New Roman"/>
      <w:color w:val="auto"/>
      <w:spacing w:val="-16"/>
      <w:kern w:val="28"/>
      <w:sz w:val="32"/>
      <w:szCs w:val="32"/>
      <w:lang w:eastAsia="en-US"/>
    </w:rPr>
  </w:style>
  <w:style w:type="paragraph" w:customStyle="1" w:styleId="afffffffffffff4">
    <w:name w:val="Название предприятия"/>
    <w:basedOn w:val="aff1"/>
    <w:semiHidden/>
    <w:qFormat/>
    <w:rsid w:val="00B57CFE"/>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6">
    <w:name w:val="Маркированный_1"/>
    <w:basedOn w:val="aff1"/>
    <w:link w:val="1fff7"/>
    <w:semiHidden/>
    <w:qFormat/>
    <w:rsid w:val="00B57CFE"/>
    <w:pPr>
      <w:numPr>
        <w:ilvl w:val="1"/>
        <w:numId w:val="47"/>
      </w:numPr>
      <w:tabs>
        <w:tab w:val="left" w:pos="900"/>
      </w:tabs>
      <w:spacing w:after="0" w:line="360" w:lineRule="auto"/>
      <w:ind w:left="0" w:firstLine="720"/>
      <w:jc w:val="both"/>
    </w:pPr>
    <w:rPr>
      <w:rFonts w:ascii="Calibri" w:eastAsia="Times New Roman" w:hAnsi="Calibri" w:cs="Times New Roman"/>
      <w:sz w:val="24"/>
      <w:szCs w:val="24"/>
    </w:rPr>
  </w:style>
  <w:style w:type="character" w:customStyle="1" w:styleId="1fff7">
    <w:name w:val="Маркированный_1 Знак"/>
    <w:link w:val="16"/>
    <w:semiHidden/>
    <w:locked/>
    <w:rsid w:val="00B57CFE"/>
    <w:rPr>
      <w:rFonts w:ascii="Calibri" w:eastAsia="Times New Roman" w:hAnsi="Calibri" w:cs="Times New Roman"/>
      <w:sz w:val="24"/>
      <w:szCs w:val="24"/>
    </w:rPr>
  </w:style>
  <w:style w:type="paragraph" w:customStyle="1" w:styleId="afffffffffffff5">
    <w:name w:val="Текст таблицы"/>
    <w:basedOn w:val="aff1"/>
    <w:semiHidden/>
    <w:qFormat/>
    <w:rsid w:val="00B57CFE"/>
    <w:pPr>
      <w:spacing w:before="60" w:after="0" w:line="360" w:lineRule="auto"/>
      <w:ind w:firstLine="709"/>
      <w:jc w:val="both"/>
    </w:pPr>
    <w:rPr>
      <w:rFonts w:ascii="Arial" w:eastAsia="Times New Roman" w:hAnsi="Arial" w:cs="Arial"/>
      <w:spacing w:val="-5"/>
      <w:sz w:val="16"/>
      <w:szCs w:val="16"/>
    </w:rPr>
  </w:style>
  <w:style w:type="paragraph" w:customStyle="1" w:styleId="afffffffffffff6">
    <w:name w:val="Подчеркнутый"/>
    <w:basedOn w:val="aff1"/>
    <w:link w:val="afffffffffffff7"/>
    <w:semiHidden/>
    <w:qFormat/>
    <w:rsid w:val="00B57CFE"/>
    <w:pPr>
      <w:spacing w:after="0" w:line="360" w:lineRule="auto"/>
      <w:ind w:firstLine="709"/>
      <w:jc w:val="both"/>
    </w:pPr>
    <w:rPr>
      <w:rFonts w:ascii="Times New Roman" w:eastAsia="Times New Roman" w:hAnsi="Times New Roman" w:cs="Times New Roman"/>
      <w:sz w:val="24"/>
      <w:szCs w:val="20"/>
      <w:u w:val="single"/>
      <w:lang w:eastAsia="ru-RU"/>
    </w:rPr>
  </w:style>
  <w:style w:type="character" w:customStyle="1" w:styleId="afffffffffffff7">
    <w:name w:val="Подчеркнутый Знак"/>
    <w:link w:val="afffffffffffff6"/>
    <w:semiHidden/>
    <w:locked/>
    <w:rsid w:val="00B57CFE"/>
    <w:rPr>
      <w:rFonts w:ascii="Times New Roman" w:eastAsia="Times New Roman" w:hAnsi="Times New Roman" w:cs="Times New Roman"/>
      <w:sz w:val="24"/>
      <w:szCs w:val="20"/>
      <w:u w:val="single"/>
      <w:lang w:eastAsia="ru-RU"/>
    </w:rPr>
  </w:style>
  <w:style w:type="paragraph" w:customStyle="1" w:styleId="afffffffffffff8">
    <w:name w:val="Название документа"/>
    <w:basedOn w:val="aff1"/>
    <w:semiHidden/>
    <w:qFormat/>
    <w:rsid w:val="00B57CFE"/>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fffffffffff9">
    <w:name w:val="Нижний колонтитул (четный)"/>
    <w:basedOn w:val="aff6"/>
    <w:semiHidden/>
    <w:qFormat/>
    <w:rsid w:val="00B57CF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val="ru-RU" w:eastAsia="en-US"/>
    </w:rPr>
  </w:style>
  <w:style w:type="paragraph" w:customStyle="1" w:styleId="afffffffffffffa">
    <w:name w:val="Нижний колонтитул (первый)"/>
    <w:basedOn w:val="aff6"/>
    <w:semiHidden/>
    <w:qFormat/>
    <w:rsid w:val="00B57CF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val="ru-RU" w:eastAsia="en-US"/>
    </w:rPr>
  </w:style>
  <w:style w:type="paragraph" w:customStyle="1" w:styleId="afffffffffffffb">
    <w:name w:val="Нижний колонтитул (нечетный)"/>
    <w:basedOn w:val="aff6"/>
    <w:semiHidden/>
    <w:qFormat/>
    <w:rsid w:val="00B57CF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val="ru-RU" w:eastAsia="en-US"/>
    </w:rPr>
  </w:style>
  <w:style w:type="character" w:styleId="afffffffffffffc">
    <w:name w:val="line number"/>
    <w:rsid w:val="00B57CFE"/>
    <w:rPr>
      <w:sz w:val="18"/>
    </w:rPr>
  </w:style>
  <w:style w:type="paragraph" w:styleId="afffffffffffffd">
    <w:name w:val="List"/>
    <w:aliases w:val="List Char,Char Char"/>
    <w:basedOn w:val="afff"/>
    <w:qFormat/>
    <w:rsid w:val="00B57CFE"/>
    <w:pPr>
      <w:spacing w:after="240" w:line="240" w:lineRule="atLeast"/>
      <w:ind w:left="1440" w:hanging="360"/>
      <w:jc w:val="both"/>
    </w:pPr>
    <w:rPr>
      <w:rFonts w:ascii="Arial" w:eastAsia="Times New Roman" w:hAnsi="Arial" w:cs="Arial"/>
      <w:spacing w:val="-5"/>
      <w:sz w:val="20"/>
      <w:szCs w:val="20"/>
    </w:rPr>
  </w:style>
  <w:style w:type="paragraph" w:styleId="2fe">
    <w:name w:val="List 2"/>
    <w:basedOn w:val="afffffffffffffd"/>
    <w:rsid w:val="00B57CFE"/>
    <w:pPr>
      <w:ind w:left="1800"/>
    </w:pPr>
  </w:style>
  <w:style w:type="paragraph" w:styleId="3f8">
    <w:name w:val="List 3"/>
    <w:basedOn w:val="afffffffffffffd"/>
    <w:rsid w:val="00B57CFE"/>
    <w:pPr>
      <w:ind w:left="2160"/>
    </w:pPr>
  </w:style>
  <w:style w:type="paragraph" w:styleId="46">
    <w:name w:val="List 4"/>
    <w:basedOn w:val="afffffffffffffd"/>
    <w:rsid w:val="00B57CFE"/>
    <w:pPr>
      <w:ind w:left="2520"/>
    </w:pPr>
  </w:style>
  <w:style w:type="paragraph" w:styleId="54">
    <w:name w:val="List 5"/>
    <w:basedOn w:val="afffffffffffffd"/>
    <w:rsid w:val="00B57CFE"/>
    <w:pPr>
      <w:ind w:left="2880"/>
    </w:pPr>
  </w:style>
  <w:style w:type="paragraph" w:styleId="2ff">
    <w:name w:val="List Bullet 2"/>
    <w:basedOn w:val="aff1"/>
    <w:autoRedefine/>
    <w:rsid w:val="00B57CFE"/>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f9">
    <w:name w:val="List Bullet 3"/>
    <w:basedOn w:val="aff1"/>
    <w:autoRedefine/>
    <w:rsid w:val="00B57CFE"/>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7">
    <w:name w:val="List Bullet 4"/>
    <w:basedOn w:val="aff1"/>
    <w:autoRedefine/>
    <w:rsid w:val="00B57CFE"/>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5">
    <w:name w:val="List Bullet 5"/>
    <w:basedOn w:val="aff1"/>
    <w:autoRedefine/>
    <w:rsid w:val="00B57CFE"/>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ffffffffffe">
    <w:name w:val="List Continue"/>
    <w:basedOn w:val="afffffffffffffd"/>
    <w:rsid w:val="00B57CFE"/>
    <w:pPr>
      <w:ind w:firstLine="0"/>
    </w:pPr>
  </w:style>
  <w:style w:type="paragraph" w:styleId="2ff0">
    <w:name w:val="List Continue 2"/>
    <w:basedOn w:val="afffffffffffffe"/>
    <w:rsid w:val="00B57CFE"/>
    <w:pPr>
      <w:ind w:left="2160"/>
    </w:pPr>
  </w:style>
  <w:style w:type="paragraph" w:styleId="3fa">
    <w:name w:val="List Continue 3"/>
    <w:basedOn w:val="afffffffffffffe"/>
    <w:rsid w:val="00B57CFE"/>
    <w:pPr>
      <w:ind w:left="2520"/>
    </w:pPr>
  </w:style>
  <w:style w:type="paragraph" w:styleId="48">
    <w:name w:val="List Continue 4"/>
    <w:basedOn w:val="afffffffffffffe"/>
    <w:rsid w:val="00B57CFE"/>
    <w:pPr>
      <w:ind w:left="2880"/>
    </w:pPr>
  </w:style>
  <w:style w:type="paragraph" w:styleId="56">
    <w:name w:val="List Continue 5"/>
    <w:basedOn w:val="afffffffffffffe"/>
    <w:rsid w:val="00B57CFE"/>
    <w:pPr>
      <w:ind w:left="3240"/>
    </w:pPr>
  </w:style>
  <w:style w:type="paragraph" w:styleId="49">
    <w:name w:val="List Number 4"/>
    <w:basedOn w:val="a"/>
    <w:rsid w:val="00B57CFE"/>
    <w:pPr>
      <w:numPr>
        <w:numId w:val="0"/>
      </w:numPr>
      <w:spacing w:after="240" w:line="240" w:lineRule="atLeast"/>
      <w:ind w:left="2520" w:hanging="360"/>
    </w:pPr>
    <w:rPr>
      <w:rFonts w:ascii="Arial" w:hAnsi="Arial" w:cs="Arial"/>
      <w:spacing w:val="-5"/>
      <w:sz w:val="20"/>
      <w:szCs w:val="20"/>
      <w:lang w:eastAsia="en-US"/>
    </w:rPr>
  </w:style>
  <w:style w:type="paragraph" w:styleId="affffffffffffff">
    <w:name w:val="Normal Indent"/>
    <w:basedOn w:val="aff1"/>
    <w:rsid w:val="00B57CFE"/>
    <w:pPr>
      <w:spacing w:after="0" w:line="360" w:lineRule="auto"/>
      <w:ind w:left="1440" w:firstLine="709"/>
      <w:jc w:val="both"/>
    </w:pPr>
    <w:rPr>
      <w:rFonts w:ascii="Arial" w:eastAsia="Times New Roman" w:hAnsi="Arial" w:cs="Arial"/>
      <w:spacing w:val="-5"/>
      <w:sz w:val="20"/>
      <w:szCs w:val="20"/>
    </w:rPr>
  </w:style>
  <w:style w:type="paragraph" w:customStyle="1" w:styleId="affffffffffffff0">
    <w:name w:val="Подзаголовок части"/>
    <w:basedOn w:val="aff1"/>
    <w:next w:val="afff"/>
    <w:semiHidden/>
    <w:qFormat/>
    <w:rsid w:val="00B57CFE"/>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fffffffffff1">
    <w:name w:val="Обратный адрес"/>
    <w:basedOn w:val="aff1"/>
    <w:semiHidden/>
    <w:qFormat/>
    <w:rsid w:val="00B57CFE"/>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fffffffffff2">
    <w:name w:val="Название раздела"/>
    <w:basedOn w:val="aff1"/>
    <w:next w:val="afff"/>
    <w:semiHidden/>
    <w:qFormat/>
    <w:rsid w:val="00B57CFE"/>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fffffffffff3">
    <w:name w:val="Подзаголовок титульного листа"/>
    <w:basedOn w:val="aff1"/>
    <w:next w:val="afff"/>
    <w:semiHidden/>
    <w:qFormat/>
    <w:rsid w:val="00B57CFE"/>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fffffffffff4">
    <w:name w:val="Надстрочный"/>
    <w:semiHidden/>
    <w:rsid w:val="00B57CFE"/>
    <w:rPr>
      <w:b/>
      <w:vertAlign w:val="superscript"/>
    </w:rPr>
  </w:style>
  <w:style w:type="character" w:styleId="HTML1">
    <w:name w:val="HTML Sample"/>
    <w:rsid w:val="00B57CFE"/>
    <w:rPr>
      <w:rFonts w:ascii="Courier New" w:hAnsi="Courier New"/>
      <w:lang w:val="ru-RU"/>
    </w:rPr>
  </w:style>
  <w:style w:type="paragraph" w:styleId="2ff1">
    <w:name w:val="envelope return"/>
    <w:basedOn w:val="aff1"/>
    <w:rsid w:val="00B57CFE"/>
    <w:pPr>
      <w:spacing w:after="0" w:line="360" w:lineRule="auto"/>
      <w:ind w:left="1080" w:firstLine="709"/>
      <w:jc w:val="both"/>
    </w:pPr>
    <w:rPr>
      <w:rFonts w:ascii="Arial" w:eastAsia="Times New Roman" w:hAnsi="Arial" w:cs="Arial"/>
      <w:spacing w:val="-5"/>
      <w:sz w:val="20"/>
      <w:szCs w:val="20"/>
    </w:rPr>
  </w:style>
  <w:style w:type="character" w:styleId="HTML2">
    <w:name w:val="HTML Definition"/>
    <w:rsid w:val="00B57CFE"/>
    <w:rPr>
      <w:i/>
      <w:lang w:val="ru-RU"/>
    </w:rPr>
  </w:style>
  <w:style w:type="character" w:styleId="HTML3">
    <w:name w:val="HTML Variable"/>
    <w:rsid w:val="00B57CFE"/>
    <w:rPr>
      <w:i/>
      <w:lang w:val="ru-RU"/>
    </w:rPr>
  </w:style>
  <w:style w:type="character" w:styleId="HTML4">
    <w:name w:val="HTML Typewriter"/>
    <w:rsid w:val="00B57CFE"/>
    <w:rPr>
      <w:rFonts w:ascii="Courier New" w:hAnsi="Courier New"/>
      <w:sz w:val="20"/>
      <w:lang w:val="ru-RU"/>
    </w:rPr>
  </w:style>
  <w:style w:type="paragraph" w:styleId="affffffffffffff5">
    <w:name w:val="Signature"/>
    <w:basedOn w:val="aff1"/>
    <w:link w:val="affffffffffffff6"/>
    <w:rsid w:val="00B57CFE"/>
    <w:pPr>
      <w:spacing w:after="0" w:line="360" w:lineRule="auto"/>
      <w:ind w:left="4252" w:firstLine="709"/>
      <w:jc w:val="both"/>
    </w:pPr>
    <w:rPr>
      <w:rFonts w:ascii="Arial" w:eastAsia="Times New Roman" w:hAnsi="Arial" w:cs="Times New Roman"/>
      <w:spacing w:val="-5"/>
      <w:sz w:val="20"/>
      <w:szCs w:val="20"/>
    </w:rPr>
  </w:style>
  <w:style w:type="character" w:customStyle="1" w:styleId="affffffffffffff6">
    <w:name w:val="Подпись Знак"/>
    <w:basedOn w:val="aff2"/>
    <w:link w:val="affffffffffffff5"/>
    <w:rsid w:val="00B57CFE"/>
    <w:rPr>
      <w:rFonts w:ascii="Arial" w:eastAsia="Times New Roman" w:hAnsi="Arial" w:cs="Times New Roman"/>
      <w:spacing w:val="-5"/>
      <w:sz w:val="20"/>
      <w:szCs w:val="20"/>
    </w:rPr>
  </w:style>
  <w:style w:type="paragraph" w:styleId="affffffffffffff7">
    <w:name w:val="Salutation"/>
    <w:basedOn w:val="aff1"/>
    <w:next w:val="aff1"/>
    <w:link w:val="affffffffffffff8"/>
    <w:rsid w:val="00B57CFE"/>
    <w:pPr>
      <w:spacing w:after="0" w:line="360" w:lineRule="auto"/>
      <w:ind w:left="1080" w:firstLine="709"/>
      <w:jc w:val="both"/>
    </w:pPr>
    <w:rPr>
      <w:rFonts w:ascii="Arial" w:eastAsia="Times New Roman" w:hAnsi="Arial" w:cs="Times New Roman"/>
      <w:spacing w:val="-5"/>
      <w:sz w:val="20"/>
      <w:szCs w:val="20"/>
    </w:rPr>
  </w:style>
  <w:style w:type="character" w:customStyle="1" w:styleId="affffffffffffff8">
    <w:name w:val="Приветствие Знак"/>
    <w:basedOn w:val="aff2"/>
    <w:link w:val="affffffffffffff7"/>
    <w:rsid w:val="00B57CFE"/>
    <w:rPr>
      <w:rFonts w:ascii="Arial" w:eastAsia="Times New Roman" w:hAnsi="Arial" w:cs="Times New Roman"/>
      <w:spacing w:val="-5"/>
      <w:sz w:val="20"/>
      <w:szCs w:val="20"/>
    </w:rPr>
  </w:style>
  <w:style w:type="paragraph" w:styleId="affffffffffffff9">
    <w:name w:val="Closing"/>
    <w:basedOn w:val="aff1"/>
    <w:link w:val="affffffffffffffa"/>
    <w:rsid w:val="00B57CFE"/>
    <w:pPr>
      <w:spacing w:after="0" w:line="360" w:lineRule="auto"/>
      <w:ind w:left="4252" w:firstLine="709"/>
      <w:jc w:val="both"/>
    </w:pPr>
    <w:rPr>
      <w:rFonts w:ascii="Arial" w:eastAsia="Times New Roman" w:hAnsi="Arial" w:cs="Times New Roman"/>
      <w:spacing w:val="-5"/>
      <w:sz w:val="20"/>
      <w:szCs w:val="20"/>
    </w:rPr>
  </w:style>
  <w:style w:type="character" w:customStyle="1" w:styleId="affffffffffffffa">
    <w:name w:val="Прощание Знак"/>
    <w:basedOn w:val="aff2"/>
    <w:link w:val="affffffffffffff9"/>
    <w:rsid w:val="00B57CFE"/>
    <w:rPr>
      <w:rFonts w:ascii="Arial" w:eastAsia="Times New Roman" w:hAnsi="Arial" w:cs="Times New Roman"/>
      <w:spacing w:val="-5"/>
      <w:sz w:val="20"/>
      <w:szCs w:val="20"/>
    </w:rPr>
  </w:style>
  <w:style w:type="paragraph" w:styleId="affffffffffffffb">
    <w:name w:val="E-mail Signature"/>
    <w:basedOn w:val="aff1"/>
    <w:link w:val="affffffffffffffc"/>
    <w:rsid w:val="00B57CFE"/>
    <w:pPr>
      <w:spacing w:after="0" w:line="360" w:lineRule="auto"/>
      <w:ind w:left="1080" w:firstLine="709"/>
      <w:jc w:val="both"/>
    </w:pPr>
    <w:rPr>
      <w:rFonts w:ascii="Arial" w:eastAsia="Times New Roman" w:hAnsi="Arial" w:cs="Times New Roman"/>
      <w:spacing w:val="-5"/>
      <w:sz w:val="20"/>
      <w:szCs w:val="20"/>
    </w:rPr>
  </w:style>
  <w:style w:type="character" w:customStyle="1" w:styleId="affffffffffffffc">
    <w:name w:val="Электронная подпись Знак"/>
    <w:basedOn w:val="aff2"/>
    <w:link w:val="affffffffffffffb"/>
    <w:rsid w:val="00B57CFE"/>
    <w:rPr>
      <w:rFonts w:ascii="Arial" w:eastAsia="Times New Roman" w:hAnsi="Arial" w:cs="Times New Roman"/>
      <w:spacing w:val="-5"/>
      <w:sz w:val="20"/>
      <w:szCs w:val="20"/>
    </w:rPr>
  </w:style>
  <w:style w:type="character" w:customStyle="1" w:styleId="1fff8">
    <w:name w:val="Заголовок_1 Знак Знак Знак"/>
    <w:semiHidden/>
    <w:rsid w:val="00B57CFE"/>
    <w:rPr>
      <w:b/>
      <w:caps/>
      <w:sz w:val="24"/>
      <w:lang w:val="ru-RU" w:eastAsia="ru-RU"/>
    </w:rPr>
  </w:style>
  <w:style w:type="character" w:customStyle="1" w:styleId="250">
    <w:name w:val="Знак Знак25"/>
    <w:locked/>
    <w:rsid w:val="00B57CFE"/>
    <w:rPr>
      <w:rFonts w:ascii="Tahoma" w:hAnsi="Tahoma"/>
      <w:lang w:val="ru-RU" w:eastAsia="ru-RU"/>
    </w:rPr>
  </w:style>
  <w:style w:type="paragraph" w:customStyle="1" w:styleId="affffffffffffffd">
    <w:name w:val="База заголовка"/>
    <w:basedOn w:val="aff1"/>
    <w:next w:val="afff"/>
    <w:semiHidden/>
    <w:qFormat/>
    <w:rsid w:val="00B57CFE"/>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ffffffffffe">
    <w:name w:val="Цитаты"/>
    <w:basedOn w:val="aff1"/>
    <w:semiHidden/>
    <w:qFormat/>
    <w:rsid w:val="00B57CFE"/>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ffffffffff">
    <w:name w:val="Заголовок части"/>
    <w:basedOn w:val="aff1"/>
    <w:semiHidden/>
    <w:qFormat/>
    <w:rsid w:val="00B57CFE"/>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ffffffffff0">
    <w:name w:val="Заголовок главы"/>
    <w:basedOn w:val="aff1"/>
    <w:semiHidden/>
    <w:qFormat/>
    <w:rsid w:val="00B57CFE"/>
    <w:pPr>
      <w:spacing w:after="0" w:line="360" w:lineRule="auto"/>
      <w:ind w:firstLine="709"/>
      <w:jc w:val="center"/>
    </w:pPr>
    <w:rPr>
      <w:rFonts w:ascii="Times New Roman" w:eastAsia="Times New Roman" w:hAnsi="Times New Roman" w:cs="Times New Roman"/>
      <w:caps/>
      <w:sz w:val="24"/>
      <w:szCs w:val="24"/>
      <w:lang w:eastAsia="ru-RU"/>
    </w:rPr>
  </w:style>
  <w:style w:type="paragraph" w:customStyle="1" w:styleId="afffffffffffffff1">
    <w:name w:val="База сноски"/>
    <w:basedOn w:val="aff1"/>
    <w:semiHidden/>
    <w:qFormat/>
    <w:rsid w:val="00B57CFE"/>
    <w:pPr>
      <w:keepLines/>
      <w:spacing w:after="0" w:line="200" w:lineRule="atLeast"/>
      <w:ind w:left="1080" w:firstLine="709"/>
      <w:jc w:val="both"/>
    </w:pPr>
    <w:rPr>
      <w:rFonts w:ascii="Arial" w:eastAsia="Times New Roman" w:hAnsi="Arial" w:cs="Arial"/>
      <w:spacing w:val="-5"/>
      <w:sz w:val="16"/>
      <w:szCs w:val="16"/>
    </w:rPr>
  </w:style>
  <w:style w:type="paragraph" w:customStyle="1" w:styleId="afffffffffffffff2">
    <w:name w:val="Заголовок титульного листа"/>
    <w:basedOn w:val="affffffffffffffd"/>
    <w:next w:val="aff1"/>
    <w:semiHidden/>
    <w:qFormat/>
    <w:rsid w:val="00B57CFE"/>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fff3">
    <w:name w:val="База верхнего колонтитула"/>
    <w:basedOn w:val="aff1"/>
    <w:semiHidden/>
    <w:qFormat/>
    <w:rsid w:val="00B57CFE"/>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ffffffffff4">
    <w:name w:val="Верхний колонтитул (четный)"/>
    <w:basedOn w:val="affff1"/>
    <w:semiHidden/>
    <w:qFormat/>
    <w:rsid w:val="00B57CFE"/>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fff5">
    <w:name w:val="Верхний колонтитул (первый)"/>
    <w:basedOn w:val="affff1"/>
    <w:semiHidden/>
    <w:qFormat/>
    <w:rsid w:val="00B57CFE"/>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ffff6">
    <w:name w:val="Верхний колонтитул (нечетный)"/>
    <w:basedOn w:val="affff1"/>
    <w:semiHidden/>
    <w:qFormat/>
    <w:rsid w:val="00B57CFE"/>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fff7">
    <w:name w:val="База указателя"/>
    <w:basedOn w:val="aff1"/>
    <w:semiHidden/>
    <w:qFormat/>
    <w:rsid w:val="00B57CFE"/>
    <w:pPr>
      <w:spacing w:after="0" w:line="240" w:lineRule="atLeast"/>
      <w:ind w:left="360" w:hanging="360"/>
      <w:jc w:val="both"/>
    </w:pPr>
    <w:rPr>
      <w:rFonts w:ascii="Arial" w:eastAsia="Times New Roman" w:hAnsi="Arial" w:cs="Arial"/>
      <w:spacing w:val="-5"/>
      <w:sz w:val="18"/>
      <w:szCs w:val="18"/>
    </w:rPr>
  </w:style>
  <w:style w:type="character" w:customStyle="1" w:styleId="afffffffffffffff8">
    <w:name w:val="Вступление"/>
    <w:semiHidden/>
    <w:rsid w:val="00B57CFE"/>
    <w:rPr>
      <w:rFonts w:ascii="Arial Black" w:hAnsi="Arial Black"/>
      <w:spacing w:val="-4"/>
      <w:sz w:val="18"/>
    </w:rPr>
  </w:style>
  <w:style w:type="paragraph" w:styleId="afffffffffffffff9">
    <w:name w:val="Message Header"/>
    <w:basedOn w:val="afff"/>
    <w:link w:val="afffffffffffffffa"/>
    <w:rsid w:val="00B57CFE"/>
    <w:pPr>
      <w:keepLines/>
      <w:tabs>
        <w:tab w:val="left" w:pos="3600"/>
        <w:tab w:val="left" w:pos="4680"/>
      </w:tabs>
      <w:spacing w:line="280" w:lineRule="exact"/>
      <w:ind w:left="1080" w:right="2160" w:hanging="1080"/>
      <w:jc w:val="both"/>
    </w:pPr>
    <w:rPr>
      <w:rFonts w:ascii="Arial" w:eastAsia="Times New Roman" w:hAnsi="Arial" w:cs="Times New Roman"/>
    </w:rPr>
  </w:style>
  <w:style w:type="character" w:customStyle="1" w:styleId="afffffffffffffffa">
    <w:name w:val="Шапка Знак"/>
    <w:basedOn w:val="aff2"/>
    <w:link w:val="afffffffffffffff9"/>
    <w:rsid w:val="00B57CFE"/>
    <w:rPr>
      <w:rFonts w:ascii="Arial" w:eastAsia="Times New Roman" w:hAnsi="Arial" w:cs="Times New Roman"/>
    </w:rPr>
  </w:style>
  <w:style w:type="character" w:customStyle="1" w:styleId="afffffffffffffffb">
    <w:name w:val="Девиз"/>
    <w:semiHidden/>
    <w:rsid w:val="00B57CFE"/>
    <w:rPr>
      <w:i/>
      <w:spacing w:val="-6"/>
      <w:sz w:val="24"/>
      <w:lang w:val="ru-RU"/>
    </w:rPr>
  </w:style>
  <w:style w:type="paragraph" w:customStyle="1" w:styleId="afffffffffffffffc">
    <w:name w:val="База оглавления"/>
    <w:basedOn w:val="aff1"/>
    <w:semiHidden/>
    <w:qFormat/>
    <w:rsid w:val="00B57CFE"/>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ff1"/>
    <w:link w:val="HTML6"/>
    <w:rsid w:val="00B57CFE"/>
    <w:pPr>
      <w:spacing w:after="0" w:line="360" w:lineRule="auto"/>
      <w:ind w:left="1080" w:firstLine="709"/>
      <w:jc w:val="both"/>
    </w:pPr>
    <w:rPr>
      <w:rFonts w:ascii="Arial" w:eastAsia="Times New Roman" w:hAnsi="Arial" w:cs="Times New Roman"/>
      <w:i/>
      <w:iCs/>
      <w:spacing w:val="-5"/>
      <w:sz w:val="20"/>
      <w:szCs w:val="20"/>
    </w:rPr>
  </w:style>
  <w:style w:type="character" w:customStyle="1" w:styleId="HTML6">
    <w:name w:val="Адрес HTML Знак"/>
    <w:basedOn w:val="aff2"/>
    <w:link w:val="HTML5"/>
    <w:rsid w:val="00B57CFE"/>
    <w:rPr>
      <w:rFonts w:ascii="Arial" w:eastAsia="Times New Roman" w:hAnsi="Arial" w:cs="Times New Roman"/>
      <w:i/>
      <w:iCs/>
      <w:spacing w:val="-5"/>
      <w:sz w:val="20"/>
      <w:szCs w:val="20"/>
    </w:rPr>
  </w:style>
  <w:style w:type="paragraph" w:styleId="afffffffffffffffd">
    <w:name w:val="envelope address"/>
    <w:basedOn w:val="aff1"/>
    <w:rsid w:val="00B57CFE"/>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B57CFE"/>
    <w:rPr>
      <w:lang w:val="ru-RU"/>
    </w:rPr>
  </w:style>
  <w:style w:type="paragraph" w:styleId="afffffffffffffffe">
    <w:name w:val="Date"/>
    <w:basedOn w:val="aff1"/>
    <w:next w:val="aff1"/>
    <w:link w:val="affffffffffffffff"/>
    <w:rsid w:val="00B57CFE"/>
    <w:pPr>
      <w:spacing w:after="0" w:line="360" w:lineRule="auto"/>
      <w:ind w:left="1080" w:firstLine="709"/>
      <w:jc w:val="both"/>
    </w:pPr>
    <w:rPr>
      <w:rFonts w:ascii="Arial" w:eastAsia="Times New Roman" w:hAnsi="Arial" w:cs="Times New Roman"/>
      <w:spacing w:val="-5"/>
      <w:sz w:val="20"/>
      <w:szCs w:val="20"/>
    </w:rPr>
  </w:style>
  <w:style w:type="character" w:customStyle="1" w:styleId="affffffffffffffff">
    <w:name w:val="Дата Знак"/>
    <w:basedOn w:val="aff2"/>
    <w:link w:val="afffffffffffffffe"/>
    <w:rsid w:val="00B57CFE"/>
    <w:rPr>
      <w:rFonts w:ascii="Arial" w:eastAsia="Times New Roman" w:hAnsi="Arial" w:cs="Times New Roman"/>
      <w:spacing w:val="-5"/>
      <w:sz w:val="20"/>
      <w:szCs w:val="20"/>
    </w:rPr>
  </w:style>
  <w:style w:type="character" w:styleId="HTML8">
    <w:name w:val="HTML Keyboard"/>
    <w:rsid w:val="00B57CFE"/>
    <w:rPr>
      <w:rFonts w:ascii="Courier New" w:hAnsi="Courier New"/>
      <w:sz w:val="20"/>
      <w:lang w:val="ru-RU"/>
    </w:rPr>
  </w:style>
  <w:style w:type="character" w:styleId="HTML9">
    <w:name w:val="HTML Code"/>
    <w:rsid w:val="00B57CFE"/>
    <w:rPr>
      <w:rFonts w:ascii="Courier New" w:hAnsi="Courier New"/>
      <w:sz w:val="20"/>
      <w:lang w:val="ru-RU"/>
    </w:rPr>
  </w:style>
  <w:style w:type="paragraph" w:styleId="2ff2">
    <w:name w:val="Body Text First Indent 2"/>
    <w:basedOn w:val="afff8"/>
    <w:link w:val="2ff3"/>
    <w:rsid w:val="00B57CFE"/>
    <w:pPr>
      <w:spacing w:line="360" w:lineRule="auto"/>
      <w:ind w:firstLine="210"/>
    </w:pPr>
    <w:rPr>
      <w:rFonts w:ascii="Arial" w:eastAsia="Times New Roman" w:hAnsi="Arial" w:cs="Arial"/>
      <w:spacing w:val="-5"/>
      <w:sz w:val="28"/>
      <w:szCs w:val="24"/>
    </w:rPr>
  </w:style>
  <w:style w:type="character" w:customStyle="1" w:styleId="2ff3">
    <w:name w:val="Красная строка 2 Знак"/>
    <w:basedOn w:val="afff9"/>
    <w:link w:val="2ff2"/>
    <w:rsid w:val="00B57CFE"/>
    <w:rPr>
      <w:rFonts w:ascii="Arial" w:eastAsia="Times New Roman" w:hAnsi="Arial" w:cs="Arial"/>
      <w:spacing w:val="-5"/>
      <w:sz w:val="28"/>
      <w:szCs w:val="24"/>
    </w:rPr>
  </w:style>
  <w:style w:type="character" w:styleId="HTMLa">
    <w:name w:val="HTML Cite"/>
    <w:rsid w:val="00B57CFE"/>
    <w:rPr>
      <w:i/>
      <w:lang w:val="ru-RU"/>
    </w:rPr>
  </w:style>
  <w:style w:type="paragraph" w:customStyle="1" w:styleId="Caption1">
    <w:name w:val="Caption1"/>
    <w:basedOn w:val="aff1"/>
    <w:semiHidden/>
    <w:qFormat/>
    <w:rsid w:val="00B57CFE"/>
    <w:pPr>
      <w:spacing w:after="0" w:line="360" w:lineRule="auto"/>
      <w:ind w:left="1080" w:firstLine="709"/>
      <w:jc w:val="both"/>
    </w:pPr>
    <w:rPr>
      <w:rFonts w:ascii="Arial" w:eastAsia="Times New Roman" w:hAnsi="Arial" w:cs="Arial"/>
      <w:spacing w:val="-5"/>
      <w:sz w:val="20"/>
      <w:szCs w:val="20"/>
      <w:lang w:eastAsia="ru-RU"/>
    </w:rPr>
  </w:style>
  <w:style w:type="paragraph" w:customStyle="1" w:styleId="123">
    <w:name w:val="Цитата12"/>
    <w:basedOn w:val="aff1"/>
    <w:uiPriority w:val="99"/>
    <w:qFormat/>
    <w:rsid w:val="00B57CFE"/>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1fff9">
    <w:name w:val="Маркированный список1"/>
    <w:basedOn w:val="aff1"/>
    <w:qFormat/>
    <w:rsid w:val="00B57CFE"/>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1fffa">
    <w:name w:val="Нумерованный список1"/>
    <w:basedOn w:val="aff1"/>
    <w:semiHidden/>
    <w:qFormat/>
    <w:rsid w:val="00B57CFE"/>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table" w:styleId="-1">
    <w:name w:val="Table Web 1"/>
    <w:basedOn w:val="aff3"/>
    <w:rsid w:val="00B57CF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ff3"/>
    <w:rsid w:val="00B57CFE"/>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f3"/>
    <w:rsid w:val="00B57CF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ffffff0">
    <w:name w:val="Table Elegant"/>
    <w:basedOn w:val="aff3"/>
    <w:rsid w:val="00B57CF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fb">
    <w:name w:val="Table Subtle 1"/>
    <w:basedOn w:val="aff3"/>
    <w:rsid w:val="00B57CFE"/>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4">
    <w:name w:val="Table Subtle 2"/>
    <w:basedOn w:val="aff3"/>
    <w:rsid w:val="00B57CFE"/>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c">
    <w:name w:val="Table Classic 1"/>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5">
    <w:name w:val="Table Classic 2"/>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b">
    <w:name w:val="Table Classic 3"/>
    <w:basedOn w:val="aff3"/>
    <w:rsid w:val="00B57CFE"/>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d">
    <w:name w:val="Table 3D effects 1"/>
    <w:basedOn w:val="aff3"/>
    <w:rsid w:val="00B57CFE"/>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6">
    <w:name w:val="Table 3D effects 2"/>
    <w:basedOn w:val="aff3"/>
    <w:rsid w:val="00B57CFE"/>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c">
    <w:name w:val="Table 3D effects 3"/>
    <w:basedOn w:val="aff3"/>
    <w:rsid w:val="00B57CF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e">
    <w:name w:val="Table Simple 1"/>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7">
    <w:name w:val="Table Simple 2"/>
    <w:basedOn w:val="aff3"/>
    <w:rsid w:val="00B57CFE"/>
    <w:pPr>
      <w:spacing w:after="0" w:line="240" w:lineRule="auto"/>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d">
    <w:name w:val="Table Simple 3"/>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
    <w:name w:val="Table Grid 1"/>
    <w:basedOn w:val="aff3"/>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8">
    <w:name w:val="Table Grid 2"/>
    <w:basedOn w:val="aff3"/>
    <w:rsid w:val="00B57CFE"/>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e">
    <w:name w:val="Table Grid 3"/>
    <w:basedOn w:val="aff3"/>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ff3"/>
    <w:rsid w:val="00B57CFE"/>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2">
    <w:name w:val="Table Grid 6"/>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f3"/>
    <w:rsid w:val="00B57CFE"/>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3">
    <w:name w:val="Table Grid 8"/>
    <w:basedOn w:val="aff3"/>
    <w:rsid w:val="00B57CFE"/>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ffff1">
    <w:name w:val="Table Contemporary"/>
    <w:basedOn w:val="aff3"/>
    <w:rsid w:val="00B57CF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ffff2">
    <w:name w:val="Table Professional"/>
    <w:basedOn w:val="aff3"/>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0">
    <w:name w:val="Table Columns 1"/>
    <w:basedOn w:val="aff3"/>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
    <w:name w:val="Table Columns 3"/>
    <w:basedOn w:val="aff3"/>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ff3"/>
    <w:rsid w:val="00B57CFE"/>
    <w:pPr>
      <w:spacing w:after="0" w:line="240" w:lineRule="auto"/>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ff3"/>
    <w:rsid w:val="00B57CF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f3"/>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ff3"/>
    <w:rsid w:val="00B57CF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f3"/>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f3"/>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f3"/>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f3"/>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f3"/>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fff1">
    <w:name w:val="Table Colorful 1"/>
    <w:basedOn w:val="aff3"/>
    <w:rsid w:val="00B57CFE"/>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9">
    <w:name w:val="Table Colorful 2"/>
    <w:basedOn w:val="aff3"/>
    <w:rsid w:val="00B57CFE"/>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f0">
    <w:name w:val="Table Colorful 3"/>
    <w:basedOn w:val="aff3"/>
    <w:rsid w:val="00B57CFE"/>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customStyle="1" w:styleId="affffffffffffffff3">
    <w:name w:val="Знак Знак Знак"/>
    <w:semiHidden/>
    <w:rsid w:val="00B57CFE"/>
    <w:rPr>
      <w:sz w:val="24"/>
      <w:u w:val="single"/>
      <w:lang w:val="ru-RU" w:eastAsia="ru-RU"/>
    </w:rPr>
  </w:style>
  <w:style w:type="character" w:customStyle="1" w:styleId="1ffff2">
    <w:name w:val="Заголовок_1"/>
    <w:rsid w:val="00B57CFE"/>
    <w:rPr>
      <w:caps/>
    </w:rPr>
  </w:style>
  <w:style w:type="character" w:customStyle="1" w:styleId="1ffff3">
    <w:name w:val="Маркированный_1 Знак Знак"/>
    <w:semiHidden/>
    <w:rsid w:val="00B57CFE"/>
    <w:rPr>
      <w:sz w:val="24"/>
      <w:lang w:val="ru-RU" w:eastAsia="ru-RU"/>
    </w:rPr>
  </w:style>
  <w:style w:type="character" w:customStyle="1" w:styleId="affffffffffffffff4">
    <w:name w:val="Подчеркнутый Знак Знак"/>
    <w:semiHidden/>
    <w:rsid w:val="00B57CFE"/>
    <w:rPr>
      <w:sz w:val="24"/>
      <w:u w:val="single"/>
      <w:lang w:val="ru-RU" w:eastAsia="ru-RU"/>
    </w:rPr>
  </w:style>
  <w:style w:type="paragraph" w:customStyle="1" w:styleId="1ffff4">
    <w:name w:val="текст 1"/>
    <w:basedOn w:val="aff1"/>
    <w:next w:val="aff1"/>
    <w:semiHidden/>
    <w:qFormat/>
    <w:rsid w:val="00B57CFE"/>
    <w:pPr>
      <w:spacing w:after="0" w:line="240" w:lineRule="auto"/>
      <w:ind w:firstLine="540"/>
      <w:jc w:val="both"/>
    </w:pPr>
    <w:rPr>
      <w:rFonts w:ascii="Times New Roman" w:eastAsia="Times New Roman" w:hAnsi="Times New Roman" w:cs="Times New Roman"/>
      <w:sz w:val="20"/>
      <w:szCs w:val="24"/>
      <w:lang w:eastAsia="ru-RU"/>
    </w:rPr>
  </w:style>
  <w:style w:type="paragraph" w:customStyle="1" w:styleId="affffffffffffffff5">
    <w:name w:val="Заголовок таблици"/>
    <w:basedOn w:val="1ffff4"/>
    <w:semiHidden/>
    <w:qFormat/>
    <w:rsid w:val="00B57CFE"/>
    <w:rPr>
      <w:sz w:val="22"/>
    </w:rPr>
  </w:style>
  <w:style w:type="paragraph" w:customStyle="1" w:styleId="affffffffffffffff6">
    <w:name w:val="Номер таблици"/>
    <w:basedOn w:val="aff1"/>
    <w:next w:val="aff1"/>
    <w:semiHidden/>
    <w:qFormat/>
    <w:rsid w:val="00B57CFE"/>
    <w:pPr>
      <w:spacing w:after="0" w:line="240" w:lineRule="auto"/>
      <w:jc w:val="right"/>
    </w:pPr>
    <w:rPr>
      <w:rFonts w:ascii="Times New Roman" w:eastAsia="Times New Roman" w:hAnsi="Times New Roman" w:cs="Times New Roman"/>
      <w:b/>
      <w:sz w:val="20"/>
      <w:szCs w:val="24"/>
      <w:lang w:eastAsia="ru-RU"/>
    </w:rPr>
  </w:style>
  <w:style w:type="paragraph" w:customStyle="1" w:styleId="affffffffffffffff7">
    <w:name w:val="Приложение"/>
    <w:basedOn w:val="aff1"/>
    <w:next w:val="aff1"/>
    <w:semiHidden/>
    <w:qFormat/>
    <w:rsid w:val="00B57CFE"/>
    <w:pPr>
      <w:spacing w:after="0" w:line="240" w:lineRule="auto"/>
      <w:jc w:val="right"/>
    </w:pPr>
    <w:rPr>
      <w:rFonts w:ascii="Times New Roman" w:eastAsia="Times New Roman" w:hAnsi="Times New Roman" w:cs="Times New Roman"/>
      <w:sz w:val="20"/>
      <w:szCs w:val="24"/>
      <w:lang w:eastAsia="ru-RU"/>
    </w:rPr>
  </w:style>
  <w:style w:type="paragraph" w:customStyle="1" w:styleId="affffffffffffffff8">
    <w:name w:val="Обычный по таблице"/>
    <w:basedOn w:val="aff1"/>
    <w:semiHidden/>
    <w:qFormat/>
    <w:rsid w:val="00B57CFE"/>
    <w:pPr>
      <w:spacing w:after="0" w:line="240" w:lineRule="auto"/>
    </w:pPr>
    <w:rPr>
      <w:rFonts w:ascii="Times New Roman" w:eastAsia="Times New Roman" w:hAnsi="Times New Roman" w:cs="Times New Roman"/>
      <w:sz w:val="24"/>
      <w:szCs w:val="24"/>
      <w:lang w:eastAsia="ru-RU"/>
    </w:rPr>
  </w:style>
  <w:style w:type="character" w:customStyle="1" w:styleId="1ffff5">
    <w:name w:val="Знак Знак1"/>
    <w:rsid w:val="00B57CFE"/>
    <w:rPr>
      <w:sz w:val="24"/>
      <w:u w:val="single"/>
      <w:lang w:val="ru-RU" w:eastAsia="ru-RU"/>
    </w:rPr>
  </w:style>
  <w:style w:type="character" w:customStyle="1" w:styleId="1ffff6">
    <w:name w:val="Маркированный_1 Знак Знак Знак"/>
    <w:semiHidden/>
    <w:rsid w:val="00B57CFE"/>
    <w:rPr>
      <w:sz w:val="24"/>
      <w:lang w:val="ru-RU" w:eastAsia="ru-RU"/>
    </w:rPr>
  </w:style>
  <w:style w:type="character" w:customStyle="1" w:styleId="affffffffffffffff9">
    <w:name w:val="Знак Знак Знак Знак"/>
    <w:semiHidden/>
    <w:rsid w:val="00B57CFE"/>
    <w:rPr>
      <w:sz w:val="24"/>
      <w:lang w:val="ru-RU" w:eastAsia="ru-RU"/>
    </w:rPr>
  </w:style>
  <w:style w:type="paragraph" w:customStyle="1" w:styleId="xl23">
    <w:name w:val="xl23"/>
    <w:basedOn w:val="aff1"/>
    <w:qFormat/>
    <w:rsid w:val="00B57CFE"/>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affffffffffffffffa">
    <w:name w:val="Подчеркнутый Знак Знак Знак"/>
    <w:semiHidden/>
    <w:rsid w:val="00B57CFE"/>
    <w:rPr>
      <w:sz w:val="24"/>
      <w:u w:val="single"/>
      <w:lang w:val="ru-RU" w:eastAsia="ru-RU"/>
    </w:rPr>
  </w:style>
  <w:style w:type="character" w:customStyle="1" w:styleId="1ffff7">
    <w:name w:val="Маркированный_1 Знак Знак Знак Знак"/>
    <w:semiHidden/>
    <w:rsid w:val="00B57CFE"/>
    <w:rPr>
      <w:sz w:val="24"/>
      <w:lang w:val="ru-RU" w:eastAsia="ru-RU"/>
    </w:rPr>
  </w:style>
  <w:style w:type="character" w:customStyle="1" w:styleId="1ffff8">
    <w:name w:val="Подчеркнутый Знак Знак1"/>
    <w:semiHidden/>
    <w:rsid w:val="00B57CFE"/>
    <w:rPr>
      <w:sz w:val="24"/>
      <w:u w:val="single"/>
      <w:lang w:val="ru-RU" w:eastAsia="ru-RU"/>
    </w:rPr>
  </w:style>
  <w:style w:type="paragraph" w:customStyle="1" w:styleId="S33">
    <w:name w:val="S_Нмерованный_3"/>
    <w:basedOn w:val="33"/>
    <w:link w:val="S34"/>
    <w:autoRedefine/>
    <w:qFormat/>
    <w:rsid w:val="00B57CFE"/>
    <w:pPr>
      <w:keepNext w:val="0"/>
      <w:keepLines w:val="0"/>
      <w:numPr>
        <w:ilvl w:val="0"/>
        <w:numId w:val="0"/>
      </w:numPr>
      <w:spacing w:before="0" w:line="360" w:lineRule="auto"/>
      <w:jc w:val="center"/>
    </w:pPr>
    <w:rPr>
      <w:rFonts w:ascii="Times New Roman" w:eastAsia="Times New Roman" w:hAnsi="Times New Roman" w:cs="Times New Roman"/>
      <w:color w:val="auto"/>
      <w:lang w:eastAsia="en-US"/>
    </w:rPr>
  </w:style>
  <w:style w:type="character" w:customStyle="1" w:styleId="S41">
    <w:name w:val="S_Заголовок 4 Знак"/>
    <w:link w:val="S40"/>
    <w:locked/>
    <w:rsid w:val="00B57CFE"/>
    <w:rPr>
      <w:rFonts w:ascii="Times New Roman" w:eastAsia="Times New Roman" w:hAnsi="Times New Roman" w:cs="Times New Roman"/>
      <w:i/>
      <w:sz w:val="24"/>
      <w:szCs w:val="20"/>
      <w:lang w:eastAsia="ru-RU"/>
    </w:rPr>
  </w:style>
  <w:style w:type="paragraph" w:customStyle="1" w:styleId="Sb">
    <w:name w:val="S_Титульный"/>
    <w:basedOn w:val="afffffffffffffff2"/>
    <w:qFormat/>
    <w:rsid w:val="00B57CFE"/>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b">
    <w:name w:val="Маркированный_1 Знак1"/>
    <w:semiHidden/>
    <w:rsid w:val="00B57CFE"/>
  </w:style>
  <w:style w:type="character" w:customStyle="1" w:styleId="S34">
    <w:name w:val="S_Нмерованный_3 Знак Знак"/>
    <w:link w:val="S33"/>
    <w:locked/>
    <w:rsid w:val="00B57CFE"/>
    <w:rPr>
      <w:rFonts w:ascii="Times New Roman" w:eastAsia="Times New Roman" w:hAnsi="Times New Roman" w:cs="Times New Roman"/>
      <w:sz w:val="24"/>
      <w:szCs w:val="24"/>
    </w:rPr>
  </w:style>
  <w:style w:type="character" w:customStyle="1" w:styleId="1ffff9">
    <w:name w:val="Заголовок_1 Знак Знак Знак Знак"/>
    <w:semiHidden/>
    <w:rsid w:val="00B57CFE"/>
    <w:rPr>
      <w:b/>
      <w:caps/>
      <w:sz w:val="24"/>
      <w:lang w:val="ru-RU" w:eastAsia="ru-RU"/>
    </w:rPr>
  </w:style>
  <w:style w:type="paragraph" w:customStyle="1" w:styleId="19">
    <w:name w:val="Таблица 1 + Обычный"/>
    <w:basedOn w:val="aff1"/>
    <w:autoRedefine/>
    <w:semiHidden/>
    <w:qFormat/>
    <w:rsid w:val="00B57CFE"/>
    <w:pPr>
      <w:numPr>
        <w:numId w:val="54"/>
      </w:numPr>
      <w:spacing w:after="0" w:line="360" w:lineRule="auto"/>
      <w:jc w:val="right"/>
    </w:pPr>
    <w:rPr>
      <w:rFonts w:ascii="Times New Roman" w:eastAsia="Times New Roman" w:hAnsi="Times New Roman" w:cs="Times New Roman"/>
      <w:sz w:val="24"/>
      <w:szCs w:val="24"/>
      <w:lang w:eastAsia="ru-RU"/>
    </w:rPr>
  </w:style>
  <w:style w:type="paragraph" w:customStyle="1" w:styleId="affffffffffffffffb">
    <w:name w:val="Заголовок таблицы + Обычный"/>
    <w:basedOn w:val="aff1"/>
    <w:link w:val="affffffffffffffffc"/>
    <w:autoRedefine/>
    <w:semiHidden/>
    <w:qFormat/>
    <w:rsid w:val="00B57CFE"/>
    <w:pPr>
      <w:spacing w:after="0" w:line="360" w:lineRule="auto"/>
      <w:ind w:firstLine="720"/>
      <w:jc w:val="center"/>
    </w:pPr>
    <w:rPr>
      <w:rFonts w:ascii="Times New Roman" w:eastAsia="Times New Roman" w:hAnsi="Times New Roman" w:cs="Times New Roman"/>
      <w:sz w:val="24"/>
      <w:szCs w:val="20"/>
      <w:u w:val="single"/>
      <w:lang w:eastAsia="ru-RU"/>
    </w:rPr>
  </w:style>
  <w:style w:type="character" w:customStyle="1" w:styleId="3ff1">
    <w:name w:val="Знак3 Знак Знак Знак"/>
    <w:semiHidden/>
    <w:rsid w:val="00B57CFE"/>
    <w:rPr>
      <w:b/>
      <w:sz w:val="24"/>
      <w:u w:val="single"/>
      <w:lang w:val="ru-RU" w:eastAsia="ru-RU"/>
    </w:rPr>
  </w:style>
  <w:style w:type="paragraph" w:customStyle="1" w:styleId="12">
    <w:name w:val="Рисунок 1 + Обычный"/>
    <w:basedOn w:val="19"/>
    <w:autoRedefine/>
    <w:semiHidden/>
    <w:qFormat/>
    <w:rsid w:val="00B57CFE"/>
    <w:pPr>
      <w:numPr>
        <w:numId w:val="53"/>
      </w:numPr>
    </w:pPr>
    <w:rPr>
      <w:lang w:val="en-US"/>
    </w:rPr>
  </w:style>
  <w:style w:type="character" w:customStyle="1" w:styleId="affffffffffffffffc">
    <w:name w:val="Заголовок таблицы + Обычный Знак"/>
    <w:link w:val="affffffffffffffffb"/>
    <w:semiHidden/>
    <w:locked/>
    <w:rsid w:val="00B57CFE"/>
    <w:rPr>
      <w:rFonts w:ascii="Times New Roman" w:eastAsia="Times New Roman" w:hAnsi="Times New Roman" w:cs="Times New Roman"/>
      <w:sz w:val="24"/>
      <w:szCs w:val="20"/>
      <w:u w:val="single"/>
      <w:lang w:eastAsia="ru-RU"/>
    </w:rPr>
  </w:style>
  <w:style w:type="character" w:customStyle="1" w:styleId="affffffffffffffffd">
    <w:name w:val="Обычный в таблице Знак Знак"/>
    <w:semiHidden/>
    <w:rsid w:val="00B57CFE"/>
    <w:rPr>
      <w:sz w:val="24"/>
      <w:lang w:val="ru-RU" w:eastAsia="ru-RU"/>
    </w:rPr>
  </w:style>
  <w:style w:type="character" w:customStyle="1" w:styleId="affffffffffffffffe">
    <w:name w:val="Подчеркнутый Знак Знак Знак Знак"/>
    <w:semiHidden/>
    <w:rsid w:val="00B57CFE"/>
    <w:rPr>
      <w:sz w:val="24"/>
      <w:u w:val="single"/>
      <w:lang w:val="ru-RU" w:eastAsia="ru-RU"/>
    </w:rPr>
  </w:style>
  <w:style w:type="character" w:customStyle="1" w:styleId="1ffffa">
    <w:name w:val="Маркированный_1 Знак Знак Знак Знак Знак"/>
    <w:semiHidden/>
    <w:rsid w:val="00B57CFE"/>
    <w:rPr>
      <w:sz w:val="24"/>
      <w:lang w:val="ru-RU" w:eastAsia="ru-RU"/>
    </w:rPr>
  </w:style>
  <w:style w:type="character" w:customStyle="1" w:styleId="2ffa">
    <w:name w:val="Знак2 Знак Знак Знак"/>
    <w:semiHidden/>
    <w:rsid w:val="00B57CFE"/>
    <w:rPr>
      <w:b/>
      <w:sz w:val="24"/>
      <w:lang w:val="ru-RU" w:eastAsia="ru-RU"/>
    </w:rPr>
  </w:style>
  <w:style w:type="character" w:customStyle="1" w:styleId="1ffffb">
    <w:name w:val="Знак1 Знак Знак Знак"/>
    <w:rsid w:val="00B57CFE"/>
    <w:rPr>
      <w:sz w:val="24"/>
      <w:lang w:val="ru-RU" w:eastAsia="ru-RU"/>
    </w:rPr>
  </w:style>
  <w:style w:type="character" w:customStyle="1" w:styleId="1ffffc">
    <w:name w:val="Заголовок_1 Знак Знак Знак Знак Знак"/>
    <w:semiHidden/>
    <w:rsid w:val="00B57CFE"/>
    <w:rPr>
      <w:b/>
      <w:caps/>
      <w:sz w:val="24"/>
      <w:lang w:val="ru-RU" w:eastAsia="ru-RU"/>
    </w:rPr>
  </w:style>
  <w:style w:type="paragraph" w:customStyle="1" w:styleId="afffffffffffffffff">
    <w:name w:val="В таблице"/>
    <w:basedOn w:val="aff1"/>
    <w:semiHidden/>
    <w:qFormat/>
    <w:rsid w:val="00B57CFE"/>
    <w:pPr>
      <w:spacing w:after="0" w:line="360" w:lineRule="auto"/>
      <w:jc w:val="center"/>
    </w:pPr>
    <w:rPr>
      <w:rFonts w:ascii="Times New Roman" w:eastAsia="Times New Roman" w:hAnsi="Times New Roman" w:cs="Times New Roman"/>
      <w:sz w:val="24"/>
      <w:szCs w:val="24"/>
      <w:lang w:eastAsia="ru-RU"/>
    </w:rPr>
  </w:style>
  <w:style w:type="paragraph" w:customStyle="1" w:styleId="Sc">
    <w:name w:val="S_Заголовок таблицы"/>
    <w:basedOn w:val="aff1"/>
    <w:qFormat/>
    <w:rsid w:val="00B57CFE"/>
    <w:pPr>
      <w:spacing w:after="0" w:line="360" w:lineRule="auto"/>
      <w:ind w:firstLine="709"/>
      <w:jc w:val="center"/>
    </w:pPr>
    <w:rPr>
      <w:rFonts w:ascii="Times New Roman" w:eastAsia="Times New Roman" w:hAnsi="Times New Roman" w:cs="Times New Roman"/>
      <w:sz w:val="24"/>
      <w:szCs w:val="24"/>
      <w:u w:val="single"/>
      <w:lang w:eastAsia="ru-RU"/>
    </w:rPr>
  </w:style>
  <w:style w:type="paragraph" w:customStyle="1" w:styleId="Sd">
    <w:name w:val="S_Обычный с подчеркиванием"/>
    <w:basedOn w:val="aff1"/>
    <w:link w:val="Se"/>
    <w:qFormat/>
    <w:rsid w:val="00B57CFE"/>
    <w:pPr>
      <w:spacing w:after="0" w:line="360" w:lineRule="auto"/>
      <w:ind w:firstLine="709"/>
      <w:jc w:val="both"/>
    </w:pPr>
    <w:rPr>
      <w:rFonts w:ascii="Times New Roman" w:eastAsia="Times New Roman" w:hAnsi="Times New Roman" w:cs="Times New Roman"/>
      <w:sz w:val="24"/>
      <w:szCs w:val="20"/>
      <w:u w:val="single"/>
      <w:lang w:eastAsia="ru-RU"/>
    </w:rPr>
  </w:style>
  <w:style w:type="character" w:customStyle="1" w:styleId="Se">
    <w:name w:val="S_Обычный с подчеркиванием Знак"/>
    <w:link w:val="Sd"/>
    <w:locked/>
    <w:rsid w:val="00B57CFE"/>
    <w:rPr>
      <w:rFonts w:ascii="Times New Roman" w:eastAsia="Times New Roman" w:hAnsi="Times New Roman" w:cs="Times New Roman"/>
      <w:sz w:val="24"/>
      <w:szCs w:val="20"/>
      <w:u w:val="single"/>
      <w:lang w:eastAsia="ru-RU"/>
    </w:rPr>
  </w:style>
  <w:style w:type="paragraph" w:customStyle="1" w:styleId="S0">
    <w:name w:val="S_рисунок"/>
    <w:basedOn w:val="aff1"/>
    <w:qFormat/>
    <w:rsid w:val="00B57CFE"/>
    <w:pPr>
      <w:numPr>
        <w:numId w:val="55"/>
      </w:numPr>
      <w:tabs>
        <w:tab w:val="num" w:pos="360"/>
      </w:tabs>
      <w:spacing w:after="0" w:line="360" w:lineRule="auto"/>
      <w:ind w:left="0" w:firstLine="0"/>
      <w:jc w:val="right"/>
    </w:pPr>
    <w:rPr>
      <w:rFonts w:ascii="Times New Roman" w:eastAsia="Times New Roman" w:hAnsi="Times New Roman" w:cs="Times New Roman"/>
      <w:sz w:val="24"/>
      <w:szCs w:val="24"/>
      <w:lang w:eastAsia="ru-RU"/>
    </w:rPr>
  </w:style>
  <w:style w:type="paragraph" w:customStyle="1" w:styleId="S">
    <w:name w:val="S_Таблица"/>
    <w:basedOn w:val="aff1"/>
    <w:qFormat/>
    <w:rsid w:val="00B57CFE"/>
    <w:pPr>
      <w:numPr>
        <w:numId w:val="56"/>
      </w:numPr>
      <w:tabs>
        <w:tab w:val="clear" w:pos="1440"/>
        <w:tab w:val="num" w:pos="360"/>
      </w:tabs>
      <w:spacing w:after="0" w:line="360" w:lineRule="auto"/>
      <w:ind w:left="0" w:right="-158" w:firstLine="0"/>
      <w:jc w:val="right"/>
    </w:pPr>
    <w:rPr>
      <w:rFonts w:ascii="Times New Roman" w:eastAsia="Times New Roman" w:hAnsi="Times New Roman" w:cs="Times New Roman"/>
      <w:sz w:val="24"/>
      <w:szCs w:val="24"/>
      <w:lang w:eastAsia="ru-RU"/>
    </w:rPr>
  </w:style>
  <w:style w:type="paragraph" w:customStyle="1" w:styleId="1ffffd">
    <w:name w:val="Заголов1"/>
    <w:basedOn w:val="ConsPlusTitle"/>
    <w:semiHidden/>
    <w:qFormat/>
    <w:rsid w:val="00B57CFE"/>
    <w:pPr>
      <w:widowControl/>
      <w:spacing w:line="360" w:lineRule="auto"/>
      <w:jc w:val="center"/>
    </w:pPr>
    <w:rPr>
      <w:rFonts w:ascii="Arial" w:hAnsi="Arial" w:cs="Arial"/>
      <w:sz w:val="28"/>
      <w:szCs w:val="28"/>
    </w:rPr>
  </w:style>
  <w:style w:type="paragraph" w:customStyle="1" w:styleId="S22">
    <w:name w:val="S_Нумерованный_2"/>
    <w:basedOn w:val="aff1"/>
    <w:autoRedefine/>
    <w:qFormat/>
    <w:rsid w:val="00B57CFE"/>
    <w:pPr>
      <w:tabs>
        <w:tab w:val="num" w:pos="1021"/>
      </w:tabs>
      <w:spacing w:after="0" w:line="360" w:lineRule="auto"/>
      <w:ind w:firstLine="737"/>
      <w:jc w:val="both"/>
    </w:pPr>
    <w:rPr>
      <w:rFonts w:ascii="Times New Roman" w:eastAsia="Times New Roman" w:hAnsi="Times New Roman" w:cs="Arial"/>
      <w:sz w:val="24"/>
      <w:szCs w:val="24"/>
      <w:lang w:eastAsia="ru-RU"/>
    </w:rPr>
  </w:style>
  <w:style w:type="paragraph" w:customStyle="1" w:styleId="Sf">
    <w:name w:val="S_Список литературы"/>
    <w:basedOn w:val="S5"/>
    <w:autoRedefine/>
    <w:qFormat/>
    <w:rsid w:val="00B57CFE"/>
    <w:pPr>
      <w:tabs>
        <w:tab w:val="num" w:pos="1134"/>
      </w:tabs>
      <w:ind w:firstLine="794"/>
    </w:pPr>
    <w:rPr>
      <w:rFonts w:ascii="Calibri" w:eastAsia="Calibri" w:hAnsi="Calibri" w:cs="Arial"/>
    </w:rPr>
  </w:style>
  <w:style w:type="paragraph" w:customStyle="1" w:styleId="220">
    <w:name w:val="обычный 22"/>
    <w:basedOn w:val="S5"/>
    <w:qFormat/>
    <w:rsid w:val="00B57CFE"/>
    <w:pPr>
      <w:numPr>
        <w:numId w:val="57"/>
      </w:numPr>
      <w:tabs>
        <w:tab w:val="num" w:pos="360"/>
        <w:tab w:val="num" w:pos="1815"/>
        <w:tab w:val="num" w:pos="3617"/>
      </w:tabs>
      <w:ind w:left="0" w:firstLine="709"/>
    </w:pPr>
    <w:rPr>
      <w:rFonts w:ascii="Calibri" w:eastAsia="Calibri" w:hAnsi="Calibri"/>
    </w:rPr>
  </w:style>
  <w:style w:type="paragraph" w:customStyle="1" w:styleId="2ffb">
    <w:name w:val="обычный 2"/>
    <w:basedOn w:val="220"/>
    <w:qFormat/>
    <w:rsid w:val="00B57CFE"/>
    <w:pPr>
      <w:numPr>
        <w:numId w:val="0"/>
      </w:numPr>
      <w:tabs>
        <w:tab w:val="num" w:pos="1815"/>
      </w:tabs>
      <w:ind w:firstLine="709"/>
    </w:pPr>
  </w:style>
  <w:style w:type="paragraph" w:customStyle="1" w:styleId="230">
    <w:name w:val="обычный 23"/>
    <w:basedOn w:val="220"/>
    <w:qFormat/>
    <w:rsid w:val="00B57CFE"/>
    <w:pPr>
      <w:numPr>
        <w:numId w:val="58"/>
      </w:numPr>
      <w:tabs>
        <w:tab w:val="num" w:pos="360"/>
        <w:tab w:val="num" w:pos="1815"/>
      </w:tabs>
      <w:ind w:left="1211" w:firstLine="567"/>
    </w:pPr>
  </w:style>
  <w:style w:type="paragraph" w:customStyle="1" w:styleId="afffffffffffffffff0">
    <w:name w:val="Подпись к рисунку"/>
    <w:basedOn w:val="aff1"/>
    <w:next w:val="aff1"/>
    <w:qFormat/>
    <w:rsid w:val="00B57CFE"/>
    <w:pPr>
      <w:spacing w:after="120" w:line="312" w:lineRule="auto"/>
      <w:jc w:val="center"/>
    </w:pPr>
    <w:rPr>
      <w:rFonts w:ascii="Times New Roman" w:eastAsia="Times New Roman" w:hAnsi="Times New Roman" w:cs="Times New Roman"/>
      <w:sz w:val="24"/>
    </w:rPr>
  </w:style>
  <w:style w:type="character" w:customStyle="1" w:styleId="11c">
    <w:name w:val="Знак11"/>
    <w:semiHidden/>
    <w:rsid w:val="00B57CFE"/>
    <w:rPr>
      <w:rFonts w:ascii="Arial" w:hAnsi="Arial"/>
      <w:b/>
      <w:i/>
      <w:sz w:val="28"/>
      <w:lang w:val="ru-RU" w:eastAsia="ru-RU"/>
    </w:rPr>
  </w:style>
  <w:style w:type="paragraph" w:customStyle="1" w:styleId="2220">
    <w:name w:val="Основной текст 222"/>
    <w:basedOn w:val="aff1"/>
    <w:uiPriority w:val="99"/>
    <w:qFormat/>
    <w:rsid w:val="00B57CFE"/>
    <w:pPr>
      <w:spacing w:after="0" w:line="360" w:lineRule="auto"/>
      <w:ind w:left="426" w:hanging="426"/>
      <w:jc w:val="both"/>
    </w:pPr>
    <w:rPr>
      <w:rFonts w:ascii="Times New Roman" w:eastAsia="Times New Roman" w:hAnsi="Times New Roman" w:cs="Times New Roman"/>
      <w:b/>
      <w:sz w:val="28"/>
      <w:szCs w:val="20"/>
      <w:lang w:eastAsia="ru-RU"/>
    </w:rPr>
  </w:style>
  <w:style w:type="paragraph" w:customStyle="1" w:styleId="2ffc">
    <w:name w:val="Цитата2"/>
    <w:basedOn w:val="aff1"/>
    <w:qFormat/>
    <w:rsid w:val="00B57CFE"/>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2ffd">
    <w:name w:val="Маркированный список2"/>
    <w:basedOn w:val="aff1"/>
    <w:semiHidden/>
    <w:qFormat/>
    <w:rsid w:val="00B57CFE"/>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2ffe">
    <w:name w:val="Нумерованный список2"/>
    <w:basedOn w:val="aff1"/>
    <w:semiHidden/>
    <w:qFormat/>
    <w:rsid w:val="00B57CFE"/>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character" w:customStyle="1" w:styleId="1ffffe">
    <w:name w:val="Знак Знак Знак1"/>
    <w:semiHidden/>
    <w:rsid w:val="00B57CFE"/>
    <w:rPr>
      <w:sz w:val="24"/>
      <w:u w:val="single"/>
      <w:lang w:val="ru-RU" w:eastAsia="ru-RU"/>
    </w:rPr>
  </w:style>
  <w:style w:type="character" w:customStyle="1" w:styleId="11d">
    <w:name w:val="Знак Знак11"/>
    <w:rsid w:val="00B57CFE"/>
    <w:rPr>
      <w:sz w:val="24"/>
      <w:u w:val="single"/>
      <w:lang w:val="ru-RU" w:eastAsia="ru-RU"/>
    </w:rPr>
  </w:style>
  <w:style w:type="character" w:customStyle="1" w:styleId="1fffff">
    <w:name w:val="Знак Знак Знак Знак1"/>
    <w:semiHidden/>
    <w:rsid w:val="00B57CFE"/>
    <w:rPr>
      <w:sz w:val="24"/>
      <w:lang w:val="ru-RU" w:eastAsia="ru-RU"/>
    </w:rPr>
  </w:style>
  <w:style w:type="character" w:customStyle="1" w:styleId="314">
    <w:name w:val="Знак3 Знак Знак Знак1"/>
    <w:semiHidden/>
    <w:rsid w:val="00B57CFE"/>
    <w:rPr>
      <w:b/>
      <w:sz w:val="24"/>
      <w:u w:val="single"/>
      <w:lang w:val="ru-RU" w:eastAsia="ru-RU"/>
    </w:rPr>
  </w:style>
  <w:style w:type="character" w:customStyle="1" w:styleId="216">
    <w:name w:val="Знак2 Знак Знак Знак1"/>
    <w:semiHidden/>
    <w:rsid w:val="00B57CFE"/>
    <w:rPr>
      <w:b/>
      <w:sz w:val="24"/>
      <w:lang w:val="ru-RU" w:eastAsia="ru-RU"/>
    </w:rPr>
  </w:style>
  <w:style w:type="character" w:customStyle="1" w:styleId="11e">
    <w:name w:val="Знак1 Знак Знак Знак1"/>
    <w:rsid w:val="00B57CFE"/>
    <w:rPr>
      <w:sz w:val="24"/>
      <w:lang w:val="ru-RU" w:eastAsia="ru-RU"/>
    </w:rPr>
  </w:style>
  <w:style w:type="character" w:customStyle="1" w:styleId="Normal">
    <w:name w:val="Normal Знак"/>
    <w:link w:val="1fd"/>
    <w:locked/>
    <w:rsid w:val="00B57CFE"/>
    <w:rPr>
      <w:rFonts w:ascii="Courier New" w:eastAsia="Times New Roman" w:hAnsi="Courier New" w:cs="Times New Roman"/>
      <w:snapToGrid w:val="0"/>
      <w:sz w:val="20"/>
      <w:szCs w:val="20"/>
      <w:lang w:eastAsia="ru-RU"/>
    </w:rPr>
  </w:style>
  <w:style w:type="paragraph" w:customStyle="1" w:styleId="afffffffffffffffff1">
    <w:name w:val="ГРАД Основной текст"/>
    <w:basedOn w:val="aff1"/>
    <w:qFormat/>
    <w:rsid w:val="00B57CFE"/>
    <w:pPr>
      <w:tabs>
        <w:tab w:val="left" w:pos="540"/>
        <w:tab w:val="left" w:pos="1080"/>
        <w:tab w:val="left" w:pos="1260"/>
        <w:tab w:val="left" w:pos="1620"/>
      </w:tabs>
      <w:spacing w:after="0" w:line="360" w:lineRule="auto"/>
      <w:ind w:firstLine="709"/>
      <w:jc w:val="both"/>
    </w:pPr>
    <w:rPr>
      <w:rFonts w:ascii="Times New Roman" w:eastAsia="Times New Roman" w:hAnsi="Times New Roman" w:cs="Times New Roman"/>
      <w:bCs/>
      <w:spacing w:val="4"/>
      <w:sz w:val="24"/>
      <w:szCs w:val="24"/>
      <w:lang w:eastAsia="ru-RU"/>
    </w:rPr>
  </w:style>
  <w:style w:type="paragraph" w:customStyle="1" w:styleId="afd">
    <w:name w:val="ГРАД Список маркированный"/>
    <w:basedOn w:val="affffff9"/>
    <w:qFormat/>
    <w:rsid w:val="00B57CFE"/>
    <w:pPr>
      <w:numPr>
        <w:numId w:val="60"/>
      </w:numPr>
      <w:tabs>
        <w:tab w:val="clear" w:pos="1100"/>
        <w:tab w:val="left" w:pos="900"/>
        <w:tab w:val="left" w:pos="1080"/>
      </w:tabs>
      <w:spacing w:line="360" w:lineRule="auto"/>
      <w:ind w:right="0"/>
    </w:pPr>
    <w:rPr>
      <w:spacing w:val="-1"/>
      <w:sz w:val="24"/>
      <w:szCs w:val="24"/>
    </w:rPr>
  </w:style>
  <w:style w:type="paragraph" w:customStyle="1" w:styleId="afffffffffffffffff2">
    <w:name w:val="Нормал для ПЗ"/>
    <w:basedOn w:val="aff1"/>
    <w:qFormat/>
    <w:rsid w:val="00B57CFE"/>
    <w:pPr>
      <w:spacing w:after="0" w:line="312" w:lineRule="auto"/>
      <w:ind w:firstLine="709"/>
      <w:jc w:val="both"/>
    </w:pPr>
    <w:rPr>
      <w:rFonts w:ascii="Times New Roman" w:eastAsia="Times New Roman" w:hAnsi="Times New Roman" w:cs="Times New Roman"/>
      <w:sz w:val="24"/>
      <w:szCs w:val="24"/>
      <w:lang w:eastAsia="ru-RU"/>
    </w:rPr>
  </w:style>
  <w:style w:type="paragraph" w:customStyle="1" w:styleId="-9">
    <w:name w:val="Стиль абзаца - основа"/>
    <w:basedOn w:val="aff1"/>
    <w:link w:val="-a"/>
    <w:qFormat/>
    <w:rsid w:val="00B57CFE"/>
    <w:pPr>
      <w:tabs>
        <w:tab w:val="left" w:pos="912"/>
      </w:tabs>
      <w:suppressAutoHyphens/>
      <w:overflowPunct w:val="0"/>
      <w:autoSpaceDE w:val="0"/>
      <w:autoSpaceDN w:val="0"/>
      <w:adjustRightInd w:val="0"/>
      <w:spacing w:after="0" w:line="240" w:lineRule="auto"/>
      <w:ind w:firstLine="539"/>
      <w:jc w:val="both"/>
    </w:pPr>
    <w:rPr>
      <w:rFonts w:ascii="Times New Roman" w:eastAsia="Times New Roman" w:hAnsi="Times New Roman" w:cs="Times New Roman"/>
      <w:sz w:val="20"/>
      <w:szCs w:val="20"/>
      <w:lang w:eastAsia="ru-RU"/>
    </w:rPr>
  </w:style>
  <w:style w:type="character" w:customStyle="1" w:styleId="-a">
    <w:name w:val="Стиль абзаца - основа Знак"/>
    <w:link w:val="-9"/>
    <w:locked/>
    <w:rsid w:val="00B57CFE"/>
    <w:rPr>
      <w:rFonts w:ascii="Times New Roman" w:eastAsia="Times New Roman" w:hAnsi="Times New Roman" w:cs="Times New Roman"/>
      <w:sz w:val="20"/>
      <w:szCs w:val="20"/>
      <w:lang w:eastAsia="ru-RU"/>
    </w:rPr>
  </w:style>
  <w:style w:type="character" w:styleId="afffffffffffffffff3">
    <w:name w:val="Placeholder Text"/>
    <w:rsid w:val="00B57CFE"/>
    <w:rPr>
      <w:color w:val="808080"/>
    </w:rPr>
  </w:style>
  <w:style w:type="paragraph" w:customStyle="1" w:styleId="1fffff0">
    <w:name w:val="Заг_1"/>
    <w:basedOn w:val="24"/>
    <w:qFormat/>
    <w:rsid w:val="00B57CFE"/>
    <w:pPr>
      <w:keepLines w:val="0"/>
      <w:numPr>
        <w:ilvl w:val="0"/>
        <w:numId w:val="0"/>
      </w:numPr>
      <w:tabs>
        <w:tab w:val="num" w:pos="432"/>
      </w:tabs>
      <w:spacing w:before="240" w:after="120" w:line="240" w:lineRule="auto"/>
      <w:ind w:firstLine="709"/>
      <w:jc w:val="both"/>
    </w:pPr>
    <w:rPr>
      <w:rFonts w:ascii="Times New Roman" w:eastAsia="Times New Roman" w:hAnsi="Times New Roman" w:cs="Times New Roman"/>
      <w:b/>
      <w:smallCaps/>
      <w:color w:val="auto"/>
      <w:sz w:val="28"/>
      <w:szCs w:val="20"/>
    </w:rPr>
  </w:style>
  <w:style w:type="paragraph" w:customStyle="1" w:styleId="1fffff1">
    <w:name w:val="Абзац списка1"/>
    <w:basedOn w:val="aff1"/>
    <w:qFormat/>
    <w:rsid w:val="00B57CFE"/>
    <w:pPr>
      <w:spacing w:after="0" w:line="240" w:lineRule="auto"/>
      <w:ind w:left="720"/>
    </w:pPr>
    <w:rPr>
      <w:rFonts w:ascii="Calibri" w:eastAsia="Times New Roman" w:hAnsi="Calibri" w:cs="Times New Roman"/>
      <w:szCs w:val="24"/>
      <w:lang w:eastAsia="ru-RU"/>
    </w:rPr>
  </w:style>
  <w:style w:type="paragraph" w:customStyle="1" w:styleId="1fffff2">
    <w:name w:val="Название1"/>
    <w:basedOn w:val="aff1"/>
    <w:qFormat/>
    <w:rsid w:val="00B57CFE"/>
    <w:pPr>
      <w:spacing w:after="0" w:line="360" w:lineRule="auto"/>
      <w:ind w:firstLine="709"/>
      <w:jc w:val="center"/>
    </w:pPr>
    <w:rPr>
      <w:rFonts w:ascii="Times New Roman" w:eastAsia="Times New Roman" w:hAnsi="Times New Roman" w:cs="Times New Roman"/>
      <w:b/>
      <w:sz w:val="26"/>
      <w:szCs w:val="20"/>
      <w:lang w:eastAsia="ru-RU"/>
    </w:rPr>
  </w:style>
  <w:style w:type="paragraph" w:customStyle="1" w:styleId="63">
    <w:name w:val="заголовок 6"/>
    <w:basedOn w:val="aff1"/>
    <w:next w:val="aff1"/>
    <w:uiPriority w:val="99"/>
    <w:qFormat/>
    <w:rsid w:val="00B57CFE"/>
    <w:pPr>
      <w:keepNext/>
      <w:spacing w:after="0" w:line="360" w:lineRule="auto"/>
      <w:ind w:firstLine="567"/>
      <w:jc w:val="center"/>
    </w:pPr>
    <w:rPr>
      <w:rFonts w:ascii="Times New Roman" w:eastAsia="Times New Roman" w:hAnsi="Times New Roman" w:cs="Times New Roman"/>
      <w:b/>
      <w:sz w:val="24"/>
      <w:szCs w:val="20"/>
      <w:lang w:eastAsia="ru-RU"/>
    </w:rPr>
  </w:style>
  <w:style w:type="paragraph" w:customStyle="1" w:styleId="-b">
    <w:name w:val="УГТП-Текст Знак Знак"/>
    <w:basedOn w:val="aff1"/>
    <w:uiPriority w:val="99"/>
    <w:qFormat/>
    <w:rsid w:val="00B57CFE"/>
    <w:pPr>
      <w:spacing w:after="0" w:line="240" w:lineRule="auto"/>
      <w:ind w:left="284" w:right="284" w:firstLine="851"/>
      <w:jc w:val="both"/>
    </w:pPr>
    <w:rPr>
      <w:rFonts w:ascii="Arial" w:eastAsia="Times New Roman" w:hAnsi="Arial" w:cs="Arial"/>
      <w:bCs/>
      <w:sz w:val="24"/>
      <w:szCs w:val="28"/>
      <w:lang w:eastAsia="ru-RU"/>
    </w:rPr>
  </w:style>
  <w:style w:type="paragraph" w:customStyle="1" w:styleId="15">
    <w:name w:val="1"/>
    <w:basedOn w:val="aff1"/>
    <w:next w:val="aff5"/>
    <w:qFormat/>
    <w:rsid w:val="00B57CFE"/>
    <w:pPr>
      <w:numPr>
        <w:numId w:val="63"/>
      </w:numPr>
      <w:spacing w:before="100" w:beforeAutospacing="1" w:after="100" w:afterAutospacing="1" w:line="240" w:lineRule="auto"/>
      <w:ind w:left="0" w:firstLine="0"/>
    </w:pPr>
    <w:rPr>
      <w:rFonts w:ascii="Times New Roman" w:eastAsia="Times New Roman" w:hAnsi="Times New Roman" w:cs="Times New Roman"/>
      <w:sz w:val="24"/>
      <w:szCs w:val="24"/>
      <w:lang w:eastAsia="ru-RU"/>
    </w:rPr>
  </w:style>
  <w:style w:type="paragraph" w:customStyle="1" w:styleId="afffffffffffffffff4">
    <w:name w:val="заголовок_табл"/>
    <w:basedOn w:val="1b"/>
    <w:link w:val="afffffffffffffffff5"/>
    <w:qFormat/>
    <w:rsid w:val="00B57CFE"/>
    <w:pPr>
      <w:keepLines w:val="0"/>
      <w:tabs>
        <w:tab w:val="clear" w:pos="3617"/>
      </w:tabs>
      <w:spacing w:before="0" w:line="240" w:lineRule="auto"/>
      <w:ind w:left="0" w:firstLine="0"/>
      <w:jc w:val="center"/>
    </w:pPr>
    <w:rPr>
      <w:rFonts w:ascii="Times New Roman" w:eastAsia="Times New Roman" w:hAnsi="Times New Roman" w:cs="Times New Roman"/>
      <w:b/>
      <w:bCs/>
      <w:i/>
      <w:color w:val="auto"/>
      <w:kern w:val="32"/>
      <w:sz w:val="28"/>
      <w:szCs w:val="28"/>
      <w:lang w:eastAsia="ru-RU"/>
    </w:rPr>
  </w:style>
  <w:style w:type="character" w:customStyle="1" w:styleId="afffffffffffffffff5">
    <w:name w:val="заголовок_табл Знак"/>
    <w:link w:val="afffffffffffffffff4"/>
    <w:locked/>
    <w:rsid w:val="00B57CFE"/>
    <w:rPr>
      <w:rFonts w:ascii="Times New Roman" w:eastAsia="Times New Roman" w:hAnsi="Times New Roman" w:cs="Times New Roman"/>
      <w:b/>
      <w:bCs/>
      <w:i/>
      <w:kern w:val="32"/>
      <w:sz w:val="28"/>
      <w:szCs w:val="28"/>
      <w:lang w:eastAsia="ru-RU"/>
    </w:rPr>
  </w:style>
  <w:style w:type="character" w:customStyle="1" w:styleId="afffffffffffffffff6">
    <w:name w:val="таб Знак"/>
    <w:locked/>
    <w:rsid w:val="00B57CFE"/>
    <w:rPr>
      <w:rFonts w:ascii="Times New Roman" w:eastAsia="Times New Roman" w:hAnsi="Times New Roman" w:cs="Times New Roman"/>
      <w:sz w:val="28"/>
      <w:szCs w:val="20"/>
      <w:lang w:eastAsia="ru-RU"/>
    </w:rPr>
  </w:style>
  <w:style w:type="character" w:customStyle="1" w:styleId="afffffffffffffffff7">
    <w:name w:val="Цветовое выделение"/>
    <w:uiPriority w:val="99"/>
    <w:rsid w:val="00B57CFE"/>
    <w:rPr>
      <w:b/>
      <w:color w:val="000080"/>
    </w:rPr>
  </w:style>
  <w:style w:type="paragraph" w:customStyle="1" w:styleId="afffffffffffffffff8">
    <w:name w:val="Нормальный (таблица)"/>
    <w:basedOn w:val="aff1"/>
    <w:next w:val="aff1"/>
    <w:uiPriority w:val="99"/>
    <w:qFormat/>
    <w:rsid w:val="00B57CFE"/>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2fff">
    <w:name w:val="Абзац списка2"/>
    <w:basedOn w:val="aff1"/>
    <w:qFormat/>
    <w:rsid w:val="00B57CFE"/>
    <w:pPr>
      <w:spacing w:after="0" w:line="240" w:lineRule="auto"/>
      <w:ind w:left="720"/>
    </w:pPr>
    <w:rPr>
      <w:rFonts w:ascii="Calibri" w:eastAsia="Times New Roman" w:hAnsi="Calibri" w:cs="Times New Roman"/>
      <w:szCs w:val="24"/>
      <w:lang w:eastAsia="ru-RU"/>
    </w:rPr>
  </w:style>
  <w:style w:type="paragraph" w:customStyle="1" w:styleId="afffffffffffffffff9">
    <w:name w:val="НАЗВАНИЕ ПРИЛОЖЕНИЯ"/>
    <w:basedOn w:val="aff1"/>
    <w:next w:val="aff1"/>
    <w:qFormat/>
    <w:rsid w:val="00B57CFE"/>
    <w:pPr>
      <w:spacing w:after="120" w:line="360" w:lineRule="auto"/>
      <w:jc w:val="center"/>
      <w:outlineLvl w:val="0"/>
    </w:pPr>
    <w:rPr>
      <w:rFonts w:ascii="Arial" w:eastAsia="Times New Roman" w:hAnsi="Arial" w:cs="Times New Roman"/>
      <w:b/>
      <w:caps/>
      <w:sz w:val="20"/>
      <w:szCs w:val="24"/>
      <w:lang w:eastAsia="ru-RU"/>
    </w:rPr>
  </w:style>
  <w:style w:type="character" w:customStyle="1" w:styleId="145">
    <w:name w:val="Основной текст + 14 пт"/>
    <w:aliases w:val="Черный,Первая строка:  1 см,После:  0 пт Знак Знак Знак Знак"/>
    <w:rsid w:val="00B57CFE"/>
    <w:rPr>
      <w:rFonts w:cs="Times New Roman"/>
      <w:sz w:val="28"/>
      <w:lang w:val="ru-RU" w:eastAsia="ru-RU" w:bidi="ar-SA"/>
    </w:rPr>
  </w:style>
  <w:style w:type="paragraph" w:customStyle="1" w:styleId="59">
    <w:name w:val="Стиль5"/>
    <w:basedOn w:val="1d"/>
    <w:link w:val="5a"/>
    <w:qFormat/>
    <w:rsid w:val="00B57CFE"/>
    <w:pPr>
      <w:tabs>
        <w:tab w:val="right" w:leader="dot" w:pos="9912"/>
      </w:tabs>
      <w:spacing w:before="120" w:after="120" w:line="276" w:lineRule="auto"/>
      <w:ind w:left="709" w:firstLine="11"/>
      <w:jc w:val="center"/>
    </w:pPr>
    <w:rPr>
      <w:rFonts w:ascii="Times New Roman" w:eastAsia="Times New Roman" w:hAnsi="Times New Roman" w:cs="Times New Roman"/>
      <w:bCs/>
      <w:caps/>
      <w:sz w:val="24"/>
      <w:szCs w:val="24"/>
    </w:rPr>
  </w:style>
  <w:style w:type="character" w:customStyle="1" w:styleId="5a">
    <w:name w:val="Стиль5 Знак"/>
    <w:link w:val="59"/>
    <w:locked/>
    <w:rsid w:val="00B57CFE"/>
    <w:rPr>
      <w:rFonts w:ascii="Times New Roman" w:eastAsia="Times New Roman" w:hAnsi="Times New Roman" w:cs="Times New Roman"/>
      <w:bCs/>
      <w:caps/>
      <w:sz w:val="24"/>
      <w:szCs w:val="24"/>
    </w:rPr>
  </w:style>
  <w:style w:type="paragraph" w:customStyle="1" w:styleId="a4">
    <w:name w:val="список"/>
    <w:basedOn w:val="aff1"/>
    <w:link w:val="afffffffffffffffffa"/>
    <w:qFormat/>
    <w:rsid w:val="00B57CFE"/>
    <w:pPr>
      <w:numPr>
        <w:numId w:val="64"/>
      </w:numPr>
      <w:spacing w:after="0" w:line="240" w:lineRule="auto"/>
      <w:jc w:val="both"/>
    </w:pPr>
    <w:rPr>
      <w:rFonts w:ascii="Times New Roman" w:eastAsia="Times New Roman" w:hAnsi="Times New Roman" w:cs="Times New Roman"/>
      <w:sz w:val="28"/>
      <w:szCs w:val="24"/>
      <w:lang w:eastAsia="ru-RU"/>
    </w:rPr>
  </w:style>
  <w:style w:type="character" w:customStyle="1" w:styleId="Heading1Char10">
    <w:name w:val="Heading 1 Char10"/>
    <w:aliases w:val="Заголовок 1 Знак Знак Char10,Заголовок 1 Знак Знак Знак Char10,новая страница Char10,Заголовок 1 Знак1 Знак1 Char10,Заголовок 1 Знак Знак Знак Знак Знак1 Char10,Заголовок 1 Знак Знак Знак Знак Знак Знак Char10,но Cha"/>
    <w:uiPriority w:val="9"/>
    <w:rsid w:val="00B57CFE"/>
    <w:rPr>
      <w:rFonts w:ascii="Cambria" w:hAnsi="Cambria" w:cs="Times New Roman"/>
      <w:b/>
      <w:bCs/>
      <w:kern w:val="32"/>
      <w:sz w:val="32"/>
      <w:szCs w:val="32"/>
    </w:rPr>
  </w:style>
  <w:style w:type="character" w:customStyle="1" w:styleId="Heading1Char9">
    <w:name w:val="Heading 1 Char9"/>
    <w:aliases w:val="Заголовок 1 Знак Знак Char9,Заголовок 1 Знак Знак Знак Char9,новая страница Char9,Заголовок 1 Знак1 Знак1 Char9,Заголовок 1 Знак Знак Знак Знак Знак1 Char9,Заголовок 1 Знак Знак Знак Знак Знак Знак Char9,Заголовок 1 Знак1 Знак Знак Char8"/>
    <w:uiPriority w:val="99"/>
    <w:locked/>
    <w:rsid w:val="00B57CFE"/>
    <w:rPr>
      <w:rFonts w:ascii="Cambria" w:hAnsi="Cambria" w:cs="Times New Roman"/>
      <w:b/>
      <w:bCs/>
      <w:kern w:val="32"/>
      <w:sz w:val="32"/>
      <w:szCs w:val="32"/>
    </w:rPr>
  </w:style>
  <w:style w:type="character" w:customStyle="1" w:styleId="Heading1Char8">
    <w:name w:val="Heading 1 Char8"/>
    <w:aliases w:val="Заголовок 1 Знак Знак Char8,Заголовок 1 Знак Знак Знак Char8,новая страница Char8,Заголовок 1 Знак1 Знак1 Char8,Заголовок 1 Знак Знак Знак Знак Знак1 Char8,Заголовок 1 Знак Знак Знак Знак Знак Знак Char8,Заголовок 1 Знак1 Знак Знак Char7"/>
    <w:uiPriority w:val="99"/>
    <w:locked/>
    <w:rsid w:val="00B57CFE"/>
    <w:rPr>
      <w:rFonts w:ascii="Cambria" w:hAnsi="Cambria" w:cs="Times New Roman"/>
      <w:b/>
      <w:bCs/>
      <w:kern w:val="32"/>
      <w:sz w:val="32"/>
      <w:szCs w:val="32"/>
    </w:rPr>
  </w:style>
  <w:style w:type="character" w:customStyle="1" w:styleId="Heading1Char7">
    <w:name w:val="Heading 1 Char7"/>
    <w:aliases w:val="Заголовок 1 Знак Знак Char7,Заголовок 1 Знак Знак Знак Char7,новая страница Char7,Заголовок 1 Знак1 Знак1 Char7,Заголовок 1 Знак Знак Знак Знак Знак1 Char7,Заголовок 1 Знак Знак Знак Знак Знак Знак Char7,Заголовок 1 Знак1 Знак Знак Char6"/>
    <w:uiPriority w:val="99"/>
    <w:locked/>
    <w:rsid w:val="00B57CFE"/>
    <w:rPr>
      <w:rFonts w:ascii="Cambria" w:hAnsi="Cambria" w:cs="Times New Roman"/>
      <w:b/>
      <w:bCs/>
      <w:kern w:val="32"/>
      <w:sz w:val="32"/>
      <w:szCs w:val="32"/>
    </w:rPr>
  </w:style>
  <w:style w:type="character" w:customStyle="1" w:styleId="Heading1Char6">
    <w:name w:val="Heading 1 Char6"/>
    <w:aliases w:val="Заголовок 1 Знак Знак Char6,Заголовок 1 Знак Знак Знак Char6,новая страница Char6,Заголовок 1 Знак1 Знак1 Char6,Заголовок 1 Знак Знак Знак Знак Знак1 Char6,Заголовок 1 Знак Знак Знак Знак Знак Знак Char6,Заголовок 1 Знак1 Знак Знак Char5"/>
    <w:uiPriority w:val="99"/>
    <w:locked/>
    <w:rsid w:val="00B57CFE"/>
    <w:rPr>
      <w:rFonts w:ascii="Cambria" w:hAnsi="Cambria" w:cs="Times New Roman"/>
      <w:b/>
      <w:bCs/>
      <w:kern w:val="32"/>
      <w:sz w:val="32"/>
      <w:szCs w:val="32"/>
    </w:rPr>
  </w:style>
  <w:style w:type="character" w:customStyle="1" w:styleId="Heading1Char5">
    <w:name w:val="Heading 1 Char5"/>
    <w:aliases w:val="Заголовок 1 Знак Знак Char5,Заголовок 1 Знак Знак Знак Char5,новая страница Char5,Заголовок 1 Знак1 Знак1 Char5,Заголовок 1 Знак Знак Знак Знак Знак1 Char5,Заголовок 1 Знак Знак Знак Знак Знак Знак Char5,Заголовок 1 Знак1 Знак Знак Char4"/>
    <w:uiPriority w:val="99"/>
    <w:locked/>
    <w:rsid w:val="00B57CFE"/>
    <w:rPr>
      <w:rFonts w:ascii="Cambria" w:hAnsi="Cambria" w:cs="Times New Roman"/>
      <w:b/>
      <w:bCs/>
      <w:kern w:val="32"/>
      <w:sz w:val="32"/>
      <w:szCs w:val="32"/>
    </w:rPr>
  </w:style>
  <w:style w:type="character" w:customStyle="1" w:styleId="Heading1Char4">
    <w:name w:val="Heading 1 Char4"/>
    <w:aliases w:val="Заголовок 1 Знак Знак Char4,Заголовок 1 Знак Знак Знак Char4,новая страница Char4,Заголовок 1 Знак1 Знак1 Char4,Заголовок 1 Знак Знак Знак Знак Знак1 Char4,Заголовок 1 Знак Знак Знак Знак Знак Знак Char4,Заголовок 1 Знак1 Знак Знак Char3"/>
    <w:uiPriority w:val="99"/>
    <w:locked/>
    <w:rsid w:val="00B57CFE"/>
    <w:rPr>
      <w:rFonts w:ascii="Cambria" w:hAnsi="Cambria" w:cs="Times New Roman"/>
      <w:b/>
      <w:bCs/>
      <w:kern w:val="32"/>
      <w:sz w:val="32"/>
      <w:szCs w:val="32"/>
    </w:rPr>
  </w:style>
  <w:style w:type="character" w:customStyle="1" w:styleId="Heading1Char3">
    <w:name w:val="Heading 1 Char3"/>
    <w:aliases w:val="Заголовок 1 Знак Знак Char3,Заголовок 1 Знак Знак Знак Char3,новая страница Char3,Заголовок 1 Знак1 Знак1 Char3,Заголовок 1 Знак Знак Знак Знак Знак1 Char3,Заголовок 1 Знак Знак Знак Знак Знак Знак Char3,Заголовок 1 Знак1 Знак Знак Char2"/>
    <w:uiPriority w:val="99"/>
    <w:locked/>
    <w:rsid w:val="00B57CFE"/>
    <w:rPr>
      <w:rFonts w:ascii="Cambria" w:hAnsi="Cambria" w:cs="Times New Roman"/>
      <w:b/>
      <w:bCs/>
      <w:kern w:val="32"/>
      <w:sz w:val="32"/>
      <w:szCs w:val="32"/>
    </w:rPr>
  </w:style>
  <w:style w:type="character" w:customStyle="1" w:styleId="Heading1Char2">
    <w:name w:val="Heading 1 Char2"/>
    <w:aliases w:val="Заголовок 1 Знак Знак Char2,Заголовок 1 Знак Знак Знак Char2,новая страница Char2,Заголовок 1 Знак1 Знак1 Char2,Заголовок 1 Знак Знак Знак Знак Знак1 Char2,Заголовок 1 Знак Знак Знак Знак Знак Знак Char2,Заголовок 1 Знак1 Знак Знак Char1"/>
    <w:uiPriority w:val="99"/>
    <w:locked/>
    <w:rsid w:val="00B57CFE"/>
    <w:rPr>
      <w:rFonts w:ascii="Cambria" w:hAnsi="Cambria" w:cs="Times New Roman"/>
      <w:b/>
      <w:bCs/>
      <w:kern w:val="32"/>
      <w:sz w:val="32"/>
      <w:szCs w:val="32"/>
    </w:rPr>
  </w:style>
  <w:style w:type="paragraph" w:customStyle="1" w:styleId="Caption11">
    <w:name w:val="Caption11"/>
    <w:basedOn w:val="aff1"/>
    <w:uiPriority w:val="99"/>
    <w:semiHidden/>
    <w:qFormat/>
    <w:rsid w:val="00B57CFE"/>
    <w:pPr>
      <w:spacing w:after="0" w:line="360" w:lineRule="auto"/>
      <w:ind w:left="1080" w:firstLine="709"/>
      <w:jc w:val="both"/>
    </w:pPr>
    <w:rPr>
      <w:rFonts w:ascii="Arial" w:eastAsia="Times New Roman" w:hAnsi="Arial" w:cs="Arial"/>
      <w:spacing w:val="-5"/>
      <w:sz w:val="20"/>
      <w:szCs w:val="20"/>
      <w:lang w:eastAsia="ru-RU"/>
    </w:rPr>
  </w:style>
  <w:style w:type="paragraph" w:customStyle="1" w:styleId="11f">
    <w:name w:val="Цитата11"/>
    <w:basedOn w:val="aff1"/>
    <w:qFormat/>
    <w:rsid w:val="00B57CFE"/>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2210">
    <w:name w:val="Основной текст 221"/>
    <w:basedOn w:val="aff1"/>
    <w:uiPriority w:val="99"/>
    <w:semiHidden/>
    <w:qFormat/>
    <w:rsid w:val="00B57CFE"/>
    <w:pPr>
      <w:spacing w:after="0" w:line="360" w:lineRule="auto"/>
      <w:ind w:left="426" w:hanging="426"/>
      <w:jc w:val="both"/>
    </w:pPr>
    <w:rPr>
      <w:rFonts w:ascii="Times New Roman" w:eastAsia="Times New Roman" w:hAnsi="Times New Roman" w:cs="Times New Roman"/>
      <w:b/>
      <w:sz w:val="28"/>
      <w:szCs w:val="20"/>
      <w:lang w:eastAsia="ru-RU"/>
    </w:rPr>
  </w:style>
  <w:style w:type="character" w:customStyle="1" w:styleId="1410">
    <w:name w:val="Основной текст + 14 пт1"/>
    <w:aliases w:val="Черный1,По ширине1,Первая строка:  1 см1,После:  0 пт Знак Знак Знак Знак1,Обычный + 10 пт1,По ширине Знак Знак Знак Знак,Обычный + Черный1,Первая строка:  01,11 см Знак Знак"/>
    <w:rsid w:val="00B57CFE"/>
    <w:rPr>
      <w:rFonts w:cs="Times New Roman"/>
      <w:sz w:val="28"/>
      <w:lang w:val="ru-RU" w:eastAsia="ru-RU" w:bidi="ar-SA"/>
    </w:rPr>
  </w:style>
  <w:style w:type="numbering" w:customStyle="1" w:styleId="a1">
    <w:name w:val="Стиль маркированный"/>
    <w:rsid w:val="00B57CFE"/>
    <w:pPr>
      <w:numPr>
        <w:numId w:val="61"/>
      </w:numPr>
    </w:pPr>
  </w:style>
  <w:style w:type="numbering" w:customStyle="1" w:styleId="1ai2">
    <w:name w:val="1 / a / i2"/>
    <w:rsid w:val="00B57CFE"/>
  </w:style>
  <w:style w:type="numbering" w:styleId="a2">
    <w:name w:val="Outline List 3"/>
    <w:basedOn w:val="aff4"/>
    <w:unhideWhenUsed/>
    <w:rsid w:val="00B57CFE"/>
    <w:pPr>
      <w:numPr>
        <w:numId w:val="59"/>
      </w:numPr>
    </w:pPr>
  </w:style>
  <w:style w:type="numbering" w:customStyle="1" w:styleId="20">
    <w:name w:val="Статья / Раздел2"/>
    <w:rsid w:val="00B57CFE"/>
    <w:pPr>
      <w:numPr>
        <w:numId w:val="50"/>
      </w:numPr>
    </w:pPr>
  </w:style>
  <w:style w:type="numbering" w:customStyle="1" w:styleId="1fffff3">
    <w:name w:val="Статья / Раздел1"/>
    <w:rsid w:val="00B57CFE"/>
  </w:style>
  <w:style w:type="numbering" w:customStyle="1" w:styleId="1ai1">
    <w:name w:val="1 / a / i1"/>
    <w:rsid w:val="00B57CFE"/>
    <w:pPr>
      <w:numPr>
        <w:numId w:val="52"/>
      </w:numPr>
    </w:pPr>
  </w:style>
  <w:style w:type="numbering" w:styleId="1ai">
    <w:name w:val="Outline List 1"/>
    <w:basedOn w:val="aff4"/>
    <w:unhideWhenUsed/>
    <w:rsid w:val="00B57CFE"/>
    <w:pPr>
      <w:numPr>
        <w:numId w:val="45"/>
      </w:numPr>
    </w:pPr>
  </w:style>
  <w:style w:type="numbering" w:customStyle="1" w:styleId="1111111">
    <w:name w:val="1 / 1.1 / 1.1.11"/>
    <w:rsid w:val="00B57CFE"/>
    <w:pPr>
      <w:numPr>
        <w:numId w:val="46"/>
      </w:numPr>
    </w:pPr>
  </w:style>
  <w:style w:type="numbering" w:customStyle="1" w:styleId="1111112">
    <w:name w:val="1 / 1.1 / 1.1.12"/>
    <w:rsid w:val="00B57CFE"/>
  </w:style>
  <w:style w:type="paragraph" w:customStyle="1" w:styleId="2fff0">
    <w:name w:val="Оглавление2"/>
    <w:basedOn w:val="aff1"/>
    <w:link w:val="2fff1"/>
    <w:qFormat/>
    <w:rsid w:val="00B57CFE"/>
    <w:pPr>
      <w:spacing w:after="0" w:line="240" w:lineRule="auto"/>
      <w:ind w:left="1163" w:hanging="454"/>
    </w:pPr>
    <w:rPr>
      <w:rFonts w:ascii="Times New Roman" w:eastAsia="Times New Roman" w:hAnsi="Times New Roman" w:cs="Times New Roman"/>
      <w:b/>
      <w:sz w:val="28"/>
      <w:szCs w:val="24"/>
    </w:rPr>
  </w:style>
  <w:style w:type="character" w:customStyle="1" w:styleId="2fff1">
    <w:name w:val="Оглавление2 Знак"/>
    <w:link w:val="2fff0"/>
    <w:rsid w:val="00B57CFE"/>
    <w:rPr>
      <w:rFonts w:ascii="Times New Roman" w:eastAsia="Times New Roman" w:hAnsi="Times New Roman" w:cs="Times New Roman"/>
      <w:b/>
      <w:sz w:val="28"/>
      <w:szCs w:val="24"/>
    </w:rPr>
  </w:style>
  <w:style w:type="paragraph" w:customStyle="1" w:styleId="Eiia">
    <w:name w:val="Eiia"/>
    <w:basedOn w:val="afff8"/>
    <w:qFormat/>
    <w:rsid w:val="00B57CFE"/>
    <w:pPr>
      <w:spacing w:after="0" w:line="240" w:lineRule="atLeast"/>
      <w:ind w:left="0"/>
      <w:jc w:val="both"/>
    </w:pPr>
    <w:rPr>
      <w:rFonts w:ascii="Arial" w:eastAsia="Times New Roman" w:hAnsi="Arial" w:cs="Times New Roman"/>
      <w:sz w:val="24"/>
      <w:szCs w:val="20"/>
      <w:lang w:eastAsia="ru-RU"/>
    </w:rPr>
  </w:style>
  <w:style w:type="paragraph" w:customStyle="1" w:styleId="afffffffffffffffffb">
    <w:name w:val="Обычный сжат межстрочн"/>
    <w:basedOn w:val="aff1"/>
    <w:qFormat/>
    <w:rsid w:val="00B57CFE"/>
    <w:pPr>
      <w:widowControl w:val="0"/>
      <w:overflowPunct w:val="0"/>
      <w:autoSpaceDE w:val="0"/>
      <w:autoSpaceDN w:val="0"/>
      <w:adjustRightInd w:val="0"/>
      <w:spacing w:after="0" w:line="224" w:lineRule="atLeast"/>
      <w:ind w:firstLine="284"/>
      <w:jc w:val="both"/>
      <w:textAlignment w:val="baseline"/>
    </w:pPr>
    <w:rPr>
      <w:rFonts w:ascii="Times New Roman" w:eastAsia="Times New Roman" w:hAnsi="Times New Roman" w:cs="Times New Roman"/>
      <w:sz w:val="20"/>
      <w:szCs w:val="20"/>
      <w:lang w:eastAsia="ru-RU"/>
    </w:rPr>
  </w:style>
  <w:style w:type="paragraph" w:customStyle="1" w:styleId="Normal10">
    <w:name w:val="Normal1"/>
    <w:qFormat/>
    <w:rsid w:val="00B57CFE"/>
    <w:pPr>
      <w:spacing w:after="0" w:line="240" w:lineRule="auto"/>
    </w:pPr>
    <w:rPr>
      <w:rFonts w:ascii="Times New Roman" w:eastAsia="Times New Roman" w:hAnsi="Times New Roman" w:cs="Times New Roman"/>
      <w:sz w:val="24"/>
      <w:szCs w:val="20"/>
      <w:lang w:eastAsia="ru-RU"/>
    </w:rPr>
  </w:style>
  <w:style w:type="paragraph" w:customStyle="1" w:styleId="Title11">
    <w:name w:val="Title1"/>
    <w:basedOn w:val="Normal10"/>
    <w:qFormat/>
    <w:rsid w:val="00B57CFE"/>
    <w:pPr>
      <w:widowControl w:val="0"/>
      <w:spacing w:before="100" w:after="100" w:line="360" w:lineRule="auto"/>
      <w:ind w:firstLine="720"/>
      <w:jc w:val="center"/>
    </w:pPr>
  </w:style>
  <w:style w:type="paragraph" w:customStyle="1" w:styleId="BodyTextIndent21">
    <w:name w:val="Body Text Indent 21"/>
    <w:basedOn w:val="aff1"/>
    <w:qFormat/>
    <w:rsid w:val="00B57CFE"/>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BlockText1">
    <w:name w:val="Block Text1"/>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BodyText31">
    <w:name w:val="Body Text 31"/>
    <w:basedOn w:val="aff1"/>
    <w:qFormat/>
    <w:rsid w:val="00B57CFE"/>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paragraph" w:customStyle="1" w:styleId="1fffff4">
    <w:name w:val="Îñíîâíîé òåêñò ñ îòñòóïîì.îá1"/>
    <w:basedOn w:val="aff1"/>
    <w:qFormat/>
    <w:rsid w:val="00B57CFE"/>
    <w:pPr>
      <w:spacing w:after="0" w:line="240" w:lineRule="auto"/>
      <w:ind w:firstLine="851"/>
      <w:jc w:val="both"/>
    </w:pPr>
    <w:rPr>
      <w:rFonts w:ascii="Times New Roman" w:eastAsia="Times New Roman" w:hAnsi="Times New Roman" w:cs="Times New Roman"/>
      <w:sz w:val="20"/>
      <w:szCs w:val="20"/>
      <w:lang w:eastAsia="ru-RU"/>
    </w:rPr>
  </w:style>
  <w:style w:type="paragraph" w:customStyle="1" w:styleId="4d">
    <w:name w:val="Îñíîâíîé òåêñò 4"/>
    <w:basedOn w:val="aff1"/>
    <w:qFormat/>
    <w:rsid w:val="00B57CFE"/>
    <w:pPr>
      <w:spacing w:after="120" w:line="240" w:lineRule="auto"/>
      <w:ind w:left="283" w:firstLine="720"/>
      <w:jc w:val="both"/>
    </w:pPr>
    <w:rPr>
      <w:rFonts w:ascii="Arial" w:eastAsia="Times New Roman" w:hAnsi="Arial" w:cs="Times New Roman"/>
      <w:sz w:val="23"/>
      <w:szCs w:val="20"/>
      <w:lang w:eastAsia="ru-RU"/>
    </w:rPr>
  </w:style>
  <w:style w:type="paragraph" w:customStyle="1" w:styleId="Preformat">
    <w:name w:val="Preformat"/>
    <w:qFormat/>
    <w:rsid w:val="00B57CFE"/>
    <w:pPr>
      <w:spacing w:after="0" w:line="240" w:lineRule="auto"/>
    </w:pPr>
    <w:rPr>
      <w:rFonts w:ascii="Courier New" w:eastAsia="Times New Roman" w:hAnsi="Courier New" w:cs="Times New Roman"/>
      <w:sz w:val="20"/>
      <w:szCs w:val="20"/>
      <w:lang w:eastAsia="ru-RU"/>
    </w:rPr>
  </w:style>
  <w:style w:type="paragraph" w:customStyle="1" w:styleId="Context">
    <w:name w:val="Context"/>
    <w:qFormat/>
    <w:rsid w:val="00B57CFE"/>
    <w:pPr>
      <w:spacing w:after="0" w:line="240" w:lineRule="auto"/>
    </w:pPr>
    <w:rPr>
      <w:rFonts w:ascii="Arial" w:eastAsia="Times New Roman" w:hAnsi="Arial" w:cs="Times New Roman"/>
      <w:sz w:val="18"/>
      <w:szCs w:val="20"/>
      <w:lang w:eastAsia="ru-RU"/>
    </w:rPr>
  </w:style>
  <w:style w:type="paragraph" w:customStyle="1" w:styleId="afffffffffffffffffc">
    <w:name w:val="табличный"/>
    <w:basedOn w:val="aff1"/>
    <w:qFormat/>
    <w:rsid w:val="00B57CFE"/>
    <w:pPr>
      <w:spacing w:after="0" w:line="240" w:lineRule="auto"/>
      <w:jc w:val="both"/>
    </w:pPr>
    <w:rPr>
      <w:rFonts w:ascii="Times New Roman" w:eastAsia="Times New Roman" w:hAnsi="Times New Roman" w:cs="Times New Roman"/>
      <w:sz w:val="18"/>
      <w:szCs w:val="20"/>
      <w:lang w:eastAsia="ru-RU"/>
    </w:rPr>
  </w:style>
  <w:style w:type="paragraph" w:customStyle="1" w:styleId="afffffffffffffffffd">
    <w:name w:val="Список определений"/>
    <w:basedOn w:val="aff1"/>
    <w:next w:val="aff1"/>
    <w:qFormat/>
    <w:rsid w:val="00B57CFE"/>
    <w:pPr>
      <w:spacing w:after="0" w:line="240" w:lineRule="auto"/>
      <w:ind w:left="360"/>
    </w:pPr>
    <w:rPr>
      <w:rFonts w:ascii="Times New Roman" w:eastAsia="Times New Roman" w:hAnsi="Times New Roman" w:cs="Times New Roman"/>
      <w:sz w:val="24"/>
      <w:szCs w:val="20"/>
      <w:lang w:eastAsia="ru-RU"/>
    </w:rPr>
  </w:style>
  <w:style w:type="paragraph" w:customStyle="1" w:styleId="H3">
    <w:name w:val="H3"/>
    <w:basedOn w:val="aff1"/>
    <w:next w:val="aff1"/>
    <w:qFormat/>
    <w:rsid w:val="00B57CFE"/>
    <w:pPr>
      <w:keepNext/>
      <w:spacing w:before="100" w:after="100" w:line="240" w:lineRule="auto"/>
      <w:outlineLvl w:val="3"/>
    </w:pPr>
    <w:rPr>
      <w:rFonts w:ascii="Times New Roman" w:eastAsia="Times New Roman" w:hAnsi="Times New Roman" w:cs="Times New Roman"/>
      <w:b/>
      <w:sz w:val="28"/>
      <w:szCs w:val="20"/>
      <w:lang w:eastAsia="ru-RU"/>
    </w:rPr>
  </w:style>
  <w:style w:type="paragraph" w:customStyle="1" w:styleId="Index">
    <w:name w:val="Index"/>
    <w:basedOn w:val="aff1"/>
    <w:qFormat/>
    <w:rsid w:val="00B57CFE"/>
    <w:pPr>
      <w:widowControl w:val="0"/>
      <w:spacing w:after="0" w:line="240" w:lineRule="auto"/>
    </w:pPr>
    <w:rPr>
      <w:rFonts w:ascii="Arial" w:eastAsia="Times New Roman" w:hAnsi="Arial" w:cs="Times New Roman"/>
      <w:sz w:val="24"/>
      <w:szCs w:val="20"/>
      <w:lang w:eastAsia="ru-RU"/>
    </w:rPr>
  </w:style>
  <w:style w:type="paragraph" w:customStyle="1" w:styleId="caaieiaie1">
    <w:name w:val="caaieiaie 1"/>
    <w:basedOn w:val="aff1"/>
    <w:next w:val="aff1"/>
    <w:qFormat/>
    <w:rsid w:val="00B57CFE"/>
    <w:pPr>
      <w:keepNext/>
      <w:spacing w:after="0" w:line="240" w:lineRule="auto"/>
      <w:ind w:left="1353" w:right="425"/>
    </w:pPr>
    <w:rPr>
      <w:rFonts w:ascii="Times New Roman" w:eastAsia="Times New Roman" w:hAnsi="Times New Roman" w:cs="Times New Roman"/>
      <w:sz w:val="28"/>
      <w:szCs w:val="20"/>
      <w:lang w:eastAsia="ru-RU"/>
    </w:rPr>
  </w:style>
  <w:style w:type="paragraph" w:customStyle="1" w:styleId="BodyTextIndent1">
    <w:name w:val="Body Text Indent1"/>
    <w:basedOn w:val="aff1"/>
    <w:qFormat/>
    <w:rsid w:val="00B57CFE"/>
    <w:pPr>
      <w:spacing w:after="120" w:line="240" w:lineRule="auto"/>
      <w:ind w:left="283"/>
    </w:pPr>
    <w:rPr>
      <w:rFonts w:ascii="Times New Roman" w:eastAsia="Times New Roman" w:hAnsi="Times New Roman" w:cs="Times New Roman"/>
      <w:sz w:val="24"/>
      <w:szCs w:val="20"/>
      <w:lang w:eastAsia="ru-RU"/>
    </w:rPr>
  </w:style>
  <w:style w:type="paragraph" w:customStyle="1" w:styleId="1fffff5">
    <w:name w:val="Основной текст с отступом.Основной текст 1.Нумерованный список !!"/>
    <w:basedOn w:val="aff1"/>
    <w:qFormat/>
    <w:rsid w:val="00B57CFE"/>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afffffffffffffffffe">
    <w:name w:val="Документ"/>
    <w:basedOn w:val="aff1"/>
    <w:qFormat/>
    <w:rsid w:val="00B57CFE"/>
    <w:pPr>
      <w:spacing w:after="120" w:line="240" w:lineRule="auto"/>
      <w:ind w:firstLine="709"/>
      <w:jc w:val="both"/>
    </w:pPr>
    <w:rPr>
      <w:rFonts w:ascii="Times New Roman" w:eastAsia="Times New Roman" w:hAnsi="Times New Roman" w:cs="Times New Roman"/>
      <w:sz w:val="28"/>
      <w:szCs w:val="20"/>
      <w:lang w:eastAsia="ru-RU"/>
    </w:rPr>
  </w:style>
  <w:style w:type="paragraph" w:customStyle="1" w:styleId="affffffffffffffffff">
    <w:name w:val="???????"/>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3H3">
    <w:name w:val="заголовок 3.H3"/>
    <w:basedOn w:val="aff1"/>
    <w:next w:val="aff1"/>
    <w:qFormat/>
    <w:rsid w:val="00B57CFE"/>
    <w:pPr>
      <w:keepNext/>
      <w:spacing w:before="240" w:after="60" w:line="240" w:lineRule="auto"/>
    </w:pPr>
    <w:rPr>
      <w:rFonts w:ascii="Impact" w:eastAsia="Times New Roman" w:hAnsi="Impact" w:cs="Times New Roman"/>
      <w:sz w:val="24"/>
      <w:szCs w:val="20"/>
      <w:lang w:eastAsia="ru-RU"/>
    </w:rPr>
  </w:style>
  <w:style w:type="paragraph" w:customStyle="1" w:styleId="NormalFirst">
    <w:name w:val="Normal First"/>
    <w:basedOn w:val="aff1"/>
    <w:next w:val="aff1"/>
    <w:qFormat/>
    <w:rsid w:val="00B57CFE"/>
    <w:pPr>
      <w:spacing w:after="0" w:line="240" w:lineRule="auto"/>
    </w:pPr>
    <w:rPr>
      <w:rFonts w:ascii="Times New Roman" w:eastAsia="Times New Roman" w:hAnsi="Times New Roman" w:cs="Times New Roman"/>
      <w:sz w:val="24"/>
      <w:szCs w:val="20"/>
      <w:lang w:eastAsia="ru-RU"/>
    </w:rPr>
  </w:style>
  <w:style w:type="paragraph" w:customStyle="1" w:styleId="1H1">
    <w:name w:val="заголовок 1.H1"/>
    <w:basedOn w:val="aff1"/>
    <w:next w:val="aff1"/>
    <w:qFormat/>
    <w:rsid w:val="00B57CFE"/>
    <w:pPr>
      <w:keepNext/>
      <w:overflowPunct w:val="0"/>
      <w:autoSpaceDE w:val="0"/>
      <w:autoSpaceDN w:val="0"/>
      <w:adjustRightInd w:val="0"/>
      <w:spacing w:after="0" w:line="240" w:lineRule="auto"/>
      <w:textAlignment w:val="baseline"/>
    </w:pPr>
    <w:rPr>
      <w:rFonts w:ascii="Times New Roman" w:eastAsia="Times New Roman" w:hAnsi="Times New Roman" w:cs="Times New Roman"/>
      <w:b/>
      <w:sz w:val="28"/>
      <w:szCs w:val="20"/>
      <w:lang w:eastAsia="ru-RU"/>
    </w:rPr>
  </w:style>
  <w:style w:type="paragraph" w:customStyle="1" w:styleId="Iauiue">
    <w:name w:val="Iau?iue"/>
    <w:qFormat/>
    <w:rsid w:val="00B57CFE"/>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paragraph" w:customStyle="1" w:styleId="BodyText22">
    <w:name w:val="Body Text 22"/>
    <w:basedOn w:val="aff1"/>
    <w:qFormat/>
    <w:rsid w:val="00B57CFE"/>
    <w:pPr>
      <w:autoSpaceDE w:val="0"/>
      <w:autoSpaceDN w:val="0"/>
      <w:spacing w:after="120" w:line="240" w:lineRule="auto"/>
      <w:ind w:left="283"/>
    </w:pPr>
    <w:rPr>
      <w:rFonts w:ascii="Times New Roman" w:eastAsia="Times New Roman" w:hAnsi="Times New Roman" w:cs="Times New Roman"/>
      <w:sz w:val="20"/>
      <w:szCs w:val="20"/>
      <w:lang w:eastAsia="ru-RU"/>
    </w:rPr>
  </w:style>
  <w:style w:type="paragraph" w:customStyle="1" w:styleId="D1">
    <w:name w:val="Обычный/D1"/>
    <w:qFormat/>
    <w:rsid w:val="00B57CFE"/>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BodyText23">
    <w:name w:val="Body Text 23"/>
    <w:basedOn w:val="aff1"/>
    <w:qFormat/>
    <w:rsid w:val="00B57CFE"/>
    <w:pPr>
      <w:autoSpaceDE w:val="0"/>
      <w:autoSpaceDN w:val="0"/>
      <w:spacing w:after="0" w:line="240" w:lineRule="auto"/>
      <w:jc w:val="center"/>
    </w:pPr>
    <w:rPr>
      <w:rFonts w:ascii="Times New Roman" w:eastAsia="Times New Roman" w:hAnsi="Times New Roman" w:cs="Times New Roman"/>
      <w:b/>
      <w:sz w:val="28"/>
      <w:szCs w:val="20"/>
      <w:lang w:eastAsia="ru-RU"/>
    </w:rPr>
  </w:style>
  <w:style w:type="paragraph" w:customStyle="1" w:styleId="affffffffffffffffff0">
    <w:name w:val="заявление"/>
    <w:basedOn w:val="aff1"/>
    <w:qFormat/>
    <w:rsid w:val="00B57CFE"/>
    <w:pPr>
      <w:autoSpaceDE w:val="0"/>
      <w:autoSpaceDN w:val="0"/>
      <w:spacing w:after="0" w:line="360" w:lineRule="auto"/>
      <w:jc w:val="both"/>
    </w:pPr>
    <w:rPr>
      <w:rFonts w:ascii="Arial" w:eastAsia="Times New Roman" w:hAnsi="Arial" w:cs="Times New Roman"/>
      <w:b/>
      <w:sz w:val="24"/>
      <w:szCs w:val="20"/>
      <w:lang w:eastAsia="ru-RU"/>
    </w:rPr>
  </w:style>
  <w:style w:type="paragraph" w:customStyle="1" w:styleId="affffffffffffffffff1">
    <w:name w:val="название раздела (всех уровней)"/>
    <w:basedOn w:val="39"/>
    <w:qFormat/>
    <w:rsid w:val="00B57CFE"/>
    <w:pPr>
      <w:spacing w:before="240" w:after="240"/>
      <w:ind w:firstLine="0"/>
    </w:pPr>
    <w:rPr>
      <w:b/>
      <w:sz w:val="24"/>
      <w:szCs w:val="20"/>
      <w:u w:val="single"/>
    </w:rPr>
  </w:style>
  <w:style w:type="paragraph" w:customStyle="1" w:styleId="affffffffffffffffff2">
    <w:name w:val="первый абзац"/>
    <w:basedOn w:val="2e"/>
    <w:qFormat/>
    <w:rsid w:val="00B57CFE"/>
    <w:pPr>
      <w:spacing w:before="120" w:after="0" w:line="240" w:lineRule="auto"/>
      <w:ind w:left="0" w:firstLine="720"/>
      <w:jc w:val="both"/>
    </w:pPr>
    <w:rPr>
      <w:rFonts w:ascii="Times New Roman" w:eastAsia="Times New Roman" w:hAnsi="Times New Roman" w:cs="Times New Roman"/>
      <w:sz w:val="28"/>
      <w:szCs w:val="20"/>
      <w:lang w:eastAsia="ru-RU"/>
    </w:rPr>
  </w:style>
  <w:style w:type="paragraph" w:customStyle="1" w:styleId="2fff2">
    <w:name w:val="Стиль 2"/>
    <w:basedOn w:val="aff1"/>
    <w:qFormat/>
    <w:rsid w:val="00B57CFE"/>
    <w:pPr>
      <w:spacing w:after="0" w:line="240" w:lineRule="auto"/>
    </w:pPr>
    <w:rPr>
      <w:rFonts w:ascii="Arial" w:eastAsia="Times New Roman" w:hAnsi="Arial" w:cs="Times New Roman"/>
      <w:sz w:val="20"/>
      <w:szCs w:val="20"/>
      <w:lang w:eastAsia="ru-RU"/>
    </w:rPr>
  </w:style>
  <w:style w:type="paragraph" w:customStyle="1" w:styleId="affffffffffffffffff3">
    <w:name w:val="Англ_яз"/>
    <w:basedOn w:val="aff1"/>
    <w:qFormat/>
    <w:rsid w:val="00B57CFE"/>
    <w:pPr>
      <w:spacing w:after="0" w:line="240" w:lineRule="auto"/>
      <w:jc w:val="both"/>
    </w:pPr>
    <w:rPr>
      <w:rFonts w:ascii="Times New Roman" w:eastAsia="Times New Roman" w:hAnsi="Times New Roman" w:cs="Times New Roman"/>
      <w:smallCaps/>
      <w:kern w:val="20"/>
      <w:sz w:val="24"/>
      <w:szCs w:val="20"/>
      <w:lang w:val="en-US" w:eastAsia="ru-RU"/>
    </w:rPr>
  </w:style>
  <w:style w:type="paragraph" w:customStyle="1" w:styleId="Heading51">
    <w:name w:val="Heading 51"/>
    <w:basedOn w:val="Normal10"/>
    <w:next w:val="Normal10"/>
    <w:qFormat/>
    <w:rsid w:val="00B57CFE"/>
    <w:pPr>
      <w:keepNext/>
      <w:spacing w:line="360" w:lineRule="auto"/>
    </w:pPr>
    <w:rPr>
      <w:b/>
    </w:rPr>
  </w:style>
  <w:style w:type="paragraph" w:customStyle="1" w:styleId="Heading61">
    <w:name w:val="Heading 61"/>
    <w:basedOn w:val="aff1"/>
    <w:next w:val="aff1"/>
    <w:qFormat/>
    <w:rsid w:val="00B57CFE"/>
    <w:pPr>
      <w:keepNext/>
      <w:spacing w:after="0" w:line="360" w:lineRule="auto"/>
      <w:jc w:val="center"/>
    </w:pPr>
    <w:rPr>
      <w:rFonts w:ascii="Times New Roman" w:eastAsia="Times New Roman" w:hAnsi="Times New Roman" w:cs="Times New Roman"/>
      <w:b/>
      <w:sz w:val="24"/>
      <w:szCs w:val="20"/>
      <w:lang w:eastAsia="ru-RU"/>
    </w:rPr>
  </w:style>
  <w:style w:type="paragraph" w:customStyle="1" w:styleId="BodyText1">
    <w:name w:val="Body Text1"/>
    <w:basedOn w:val="Normal10"/>
    <w:qFormat/>
    <w:rsid w:val="00B57CFE"/>
    <w:pPr>
      <w:tabs>
        <w:tab w:val="left" w:pos="709"/>
      </w:tabs>
      <w:ind w:right="113"/>
      <w:jc w:val="center"/>
    </w:pPr>
    <w:rPr>
      <w:sz w:val="28"/>
    </w:rPr>
  </w:style>
  <w:style w:type="paragraph" w:customStyle="1" w:styleId="2fff3">
    <w:name w:val="заголовок 2"/>
    <w:basedOn w:val="aff1"/>
    <w:next w:val="aff1"/>
    <w:qFormat/>
    <w:rsid w:val="00B57CFE"/>
    <w:pPr>
      <w:keepNext/>
      <w:spacing w:after="0" w:line="360" w:lineRule="auto"/>
      <w:jc w:val="both"/>
      <w:outlineLvl w:val="1"/>
    </w:pPr>
    <w:rPr>
      <w:rFonts w:ascii="Times New Roman" w:eastAsia="Times New Roman" w:hAnsi="Times New Roman" w:cs="Times New Roman"/>
      <w:sz w:val="24"/>
      <w:szCs w:val="20"/>
      <w:lang w:eastAsia="ru-RU"/>
    </w:rPr>
  </w:style>
  <w:style w:type="paragraph" w:customStyle="1" w:styleId="affffffffffffffffff4">
    <w:name w:val="мой текст"/>
    <w:basedOn w:val="1b"/>
    <w:qFormat/>
    <w:rsid w:val="00B57CFE"/>
    <w:pPr>
      <w:keepNext w:val="0"/>
      <w:keepLines w:val="0"/>
      <w:tabs>
        <w:tab w:val="clear" w:pos="3617"/>
      </w:tabs>
      <w:spacing w:before="0" w:line="240" w:lineRule="auto"/>
      <w:ind w:left="0" w:firstLine="567"/>
      <w:jc w:val="both"/>
    </w:pPr>
    <w:rPr>
      <w:rFonts w:ascii="Times New Roman" w:eastAsia="Times New Roman" w:hAnsi="Times New Roman" w:cs="Times New Roman"/>
      <w:color w:val="auto"/>
      <w:sz w:val="24"/>
      <w:szCs w:val="20"/>
      <w:lang w:eastAsia="ru-RU"/>
    </w:rPr>
  </w:style>
  <w:style w:type="paragraph" w:customStyle="1" w:styleId="affffffffffffffffff5">
    <w:name w:val="Текст ГД"/>
    <w:basedOn w:val="aff1"/>
    <w:autoRedefine/>
    <w:qFormat/>
    <w:rsid w:val="00B57CFE"/>
    <w:pPr>
      <w:suppressLineNumbers/>
      <w:spacing w:after="0" w:line="240" w:lineRule="auto"/>
      <w:ind w:firstLine="851"/>
      <w:jc w:val="both"/>
    </w:pPr>
    <w:rPr>
      <w:rFonts w:ascii="Times New Roman" w:eastAsia="Times New Roman" w:hAnsi="Times New Roman" w:cs="Times New Roman"/>
      <w:sz w:val="28"/>
      <w:szCs w:val="20"/>
      <w:lang w:eastAsia="ru-RU"/>
    </w:rPr>
  </w:style>
  <w:style w:type="paragraph" w:customStyle="1" w:styleId="PlainText1">
    <w:name w:val="Plain Text1"/>
    <w:basedOn w:val="aff1"/>
    <w:qFormat/>
    <w:rsid w:val="00B57CFE"/>
    <w:pPr>
      <w:widowControl w:val="0"/>
      <w:spacing w:after="0" w:line="240" w:lineRule="auto"/>
    </w:pPr>
    <w:rPr>
      <w:rFonts w:ascii="Courier New" w:eastAsia="Times New Roman" w:hAnsi="Courier New" w:cs="Times New Roman"/>
      <w:sz w:val="20"/>
      <w:szCs w:val="20"/>
      <w:lang w:eastAsia="ru-RU"/>
    </w:rPr>
  </w:style>
  <w:style w:type="paragraph" w:customStyle="1" w:styleId="affffffffffffffffff6">
    <w:name w:val="текст сноски"/>
    <w:basedOn w:val="aff1"/>
    <w:qFormat/>
    <w:rsid w:val="00B57CFE"/>
    <w:pPr>
      <w:spacing w:after="0" w:line="240" w:lineRule="auto"/>
      <w:jc w:val="both"/>
    </w:pPr>
    <w:rPr>
      <w:rFonts w:ascii="Arial" w:eastAsia="Times New Roman" w:hAnsi="Arial" w:cs="Times New Roman"/>
      <w:sz w:val="20"/>
      <w:szCs w:val="20"/>
      <w:lang w:val="en-US" w:eastAsia="ru-RU"/>
    </w:rPr>
  </w:style>
  <w:style w:type="paragraph" w:customStyle="1" w:styleId="affffffffffffffffff7">
    <w:name w:val="абзац Знак"/>
    <w:basedOn w:val="aff1"/>
    <w:link w:val="affffffffffffffffff8"/>
    <w:autoRedefine/>
    <w:qFormat/>
    <w:rsid w:val="00B57CFE"/>
    <w:pPr>
      <w:widowControl w:val="0"/>
      <w:spacing w:after="0" w:line="240" w:lineRule="auto"/>
      <w:ind w:firstLine="540"/>
      <w:jc w:val="both"/>
      <w:outlineLvl w:val="0"/>
    </w:pPr>
    <w:rPr>
      <w:rFonts w:ascii="Times New Roman" w:eastAsia="Times New Roman" w:hAnsi="Times New Roman" w:cs="Times New Roman"/>
      <w:iCs/>
      <w:sz w:val="28"/>
      <w:szCs w:val="28"/>
      <w:lang w:eastAsia="ru-RU"/>
    </w:rPr>
  </w:style>
  <w:style w:type="character" w:customStyle="1" w:styleId="affffffffffffffffff8">
    <w:name w:val="абзац Знак Знак"/>
    <w:link w:val="affffffffffffffffff7"/>
    <w:locked/>
    <w:rsid w:val="00B57CFE"/>
    <w:rPr>
      <w:rFonts w:ascii="Times New Roman" w:eastAsia="Times New Roman" w:hAnsi="Times New Roman" w:cs="Times New Roman"/>
      <w:iCs/>
      <w:sz w:val="28"/>
      <w:szCs w:val="28"/>
      <w:lang w:eastAsia="ru-RU"/>
    </w:rPr>
  </w:style>
  <w:style w:type="character" w:customStyle="1" w:styleId="3f7">
    <w:name w:val="Абзац3 Знак"/>
    <w:link w:val="30"/>
    <w:locked/>
    <w:rsid w:val="00B57CFE"/>
    <w:rPr>
      <w:rFonts w:ascii="Times New Roman" w:eastAsia="Times New Roman" w:hAnsi="Times New Roman" w:cs="Times New Roman"/>
      <w:sz w:val="24"/>
      <w:szCs w:val="20"/>
      <w:lang w:eastAsia="ru-RU"/>
    </w:rPr>
  </w:style>
  <w:style w:type="paragraph" w:customStyle="1" w:styleId="affffffffffffffffff9">
    <w:name w:val="Èííà"/>
    <w:basedOn w:val="aff1"/>
    <w:qFormat/>
    <w:rsid w:val="00B57CFE"/>
    <w:pPr>
      <w:spacing w:after="0" w:line="240" w:lineRule="atLeast"/>
      <w:jc w:val="both"/>
    </w:pPr>
    <w:rPr>
      <w:rFonts w:ascii="Arial" w:eastAsia="Times New Roman" w:hAnsi="Arial" w:cs="Times New Roman"/>
      <w:sz w:val="24"/>
      <w:szCs w:val="20"/>
      <w:lang w:eastAsia="ru-RU"/>
    </w:rPr>
  </w:style>
  <w:style w:type="character" w:customStyle="1" w:styleId="1fffff6">
    <w:name w:val="таб Знак Знак1"/>
    <w:locked/>
    <w:rsid w:val="00B57CFE"/>
    <w:rPr>
      <w:sz w:val="24"/>
    </w:rPr>
  </w:style>
  <w:style w:type="character" w:customStyle="1" w:styleId="apple-converted-space">
    <w:name w:val="apple-converted-space"/>
    <w:rsid w:val="00B57CFE"/>
    <w:rPr>
      <w:rFonts w:cs="Times New Roman"/>
    </w:rPr>
  </w:style>
  <w:style w:type="paragraph" w:customStyle="1" w:styleId="BodyText211">
    <w:name w:val="Body Text 211"/>
    <w:basedOn w:val="aff1"/>
    <w:qFormat/>
    <w:rsid w:val="00B57CFE"/>
    <w:pPr>
      <w:spacing w:after="0" w:line="240" w:lineRule="auto"/>
      <w:jc w:val="center"/>
    </w:pPr>
    <w:rPr>
      <w:rFonts w:ascii="Arial" w:eastAsia="Times New Roman" w:hAnsi="Arial" w:cs="Times New Roman"/>
      <w:color w:val="000000"/>
      <w:sz w:val="20"/>
      <w:szCs w:val="20"/>
      <w:lang w:eastAsia="ru-RU"/>
    </w:rPr>
  </w:style>
  <w:style w:type="paragraph" w:customStyle="1" w:styleId="1TimesNewRoman140">
    <w:name w:val="Стиль Заголовок 1 + Times New Roman 14 пт По центру Перед:  0 пт..."/>
    <w:basedOn w:val="1b"/>
    <w:qFormat/>
    <w:rsid w:val="00B57CFE"/>
    <w:pPr>
      <w:keepNext w:val="0"/>
      <w:keepLines w:val="0"/>
      <w:pageBreakBefore/>
      <w:tabs>
        <w:tab w:val="clear" w:pos="3617"/>
      </w:tabs>
      <w:spacing w:before="0" w:line="240" w:lineRule="auto"/>
      <w:ind w:left="0" w:firstLine="0"/>
      <w:jc w:val="center"/>
    </w:pPr>
    <w:rPr>
      <w:rFonts w:ascii="Times New Roman" w:eastAsia="Times New Roman" w:hAnsi="Times New Roman" w:cs="Times New Roman"/>
      <w:b/>
      <w:bCs/>
      <w:iCs/>
      <w:color w:val="auto"/>
      <w:sz w:val="28"/>
      <w:szCs w:val="20"/>
      <w:lang w:eastAsia="ru-RU"/>
    </w:rPr>
  </w:style>
  <w:style w:type="paragraph" w:customStyle="1" w:styleId="1TimesNewRoman14">
    <w:name w:val="Стиль Заголовок 1 + Times New Roman 14 пт По центру"/>
    <w:basedOn w:val="1b"/>
    <w:qFormat/>
    <w:rsid w:val="00B57CFE"/>
    <w:pPr>
      <w:keepNext w:val="0"/>
      <w:keepLines w:val="0"/>
      <w:pageBreakBefore/>
      <w:tabs>
        <w:tab w:val="clear" w:pos="3617"/>
      </w:tabs>
      <w:spacing w:before="0" w:line="240" w:lineRule="auto"/>
      <w:ind w:left="0" w:firstLine="0"/>
      <w:jc w:val="center"/>
    </w:pPr>
    <w:rPr>
      <w:rFonts w:ascii="Times New Roman" w:eastAsia="Times New Roman" w:hAnsi="Times New Roman" w:cs="Times New Roman"/>
      <w:b/>
      <w:bCs/>
      <w:iCs/>
      <w:color w:val="auto"/>
      <w:sz w:val="28"/>
      <w:szCs w:val="20"/>
      <w:lang w:eastAsia="ru-RU"/>
    </w:rPr>
  </w:style>
  <w:style w:type="paragraph" w:customStyle="1" w:styleId="1TimesNewRoman142">
    <w:name w:val="Стиль Заголовок 1 + Times New Roman 14 пт"/>
    <w:basedOn w:val="1b"/>
    <w:qFormat/>
    <w:rsid w:val="00B57CFE"/>
    <w:pPr>
      <w:keepNext w:val="0"/>
      <w:keepLines w:val="0"/>
      <w:pageBreakBefore/>
      <w:tabs>
        <w:tab w:val="clear" w:pos="3617"/>
      </w:tabs>
      <w:spacing w:before="0" w:line="240" w:lineRule="auto"/>
      <w:ind w:left="0" w:firstLine="0"/>
      <w:jc w:val="center"/>
    </w:pPr>
    <w:rPr>
      <w:rFonts w:ascii="Times New Roman" w:eastAsia="Times New Roman" w:hAnsi="Times New Roman" w:cs="Arial"/>
      <w:b/>
      <w:bCs/>
      <w:iCs/>
      <w:color w:val="auto"/>
      <w:sz w:val="28"/>
      <w:szCs w:val="28"/>
      <w:lang w:eastAsia="ru-RU"/>
    </w:rPr>
  </w:style>
  <w:style w:type="paragraph" w:customStyle="1" w:styleId="2140">
    <w:name w:val="Стиль Основной текст с отступом 2 + 14 пт Черный По правому краю..."/>
    <w:basedOn w:val="2e"/>
    <w:qFormat/>
    <w:rsid w:val="00B57CFE"/>
    <w:pPr>
      <w:spacing w:after="0" w:line="240" w:lineRule="auto"/>
      <w:ind w:left="0"/>
      <w:jc w:val="right"/>
    </w:pPr>
    <w:rPr>
      <w:rFonts w:ascii="Times New Roman" w:eastAsia="Times New Roman" w:hAnsi="Times New Roman" w:cs="Times New Roman"/>
      <w:color w:val="000000"/>
      <w:sz w:val="28"/>
      <w:szCs w:val="20"/>
      <w:lang w:eastAsia="ru-RU"/>
    </w:rPr>
  </w:style>
  <w:style w:type="character" w:customStyle="1" w:styleId="1420">
    <w:name w:val="Основной текст + 14 пт2"/>
    <w:aliases w:val="Черный3,По ширине2,Первая строка:  1 см2,После:  0 пт Знак Знак1,Черный5,По ширине4"/>
    <w:locked/>
    <w:rsid w:val="00B57CFE"/>
    <w:rPr>
      <w:rFonts w:ascii="Calibri" w:eastAsia="Times New Roman" w:hAnsi="Calibri" w:cs="Times New Roman"/>
      <w:sz w:val="20"/>
      <w:szCs w:val="24"/>
    </w:rPr>
  </w:style>
  <w:style w:type="paragraph" w:customStyle="1" w:styleId="1fffff7">
    <w:name w:val="Заголовок записки1"/>
    <w:basedOn w:val="aff1"/>
    <w:next w:val="aff1"/>
    <w:qFormat/>
    <w:rsid w:val="00B57CFE"/>
    <w:pPr>
      <w:spacing w:after="0" w:line="240" w:lineRule="auto"/>
      <w:jc w:val="right"/>
    </w:pPr>
    <w:rPr>
      <w:rFonts w:ascii="Times New Roman" w:eastAsia="Times New Roman" w:hAnsi="Times New Roman" w:cs="Times New Roman"/>
      <w:sz w:val="28"/>
      <w:szCs w:val="24"/>
      <w:lang w:eastAsia="ru-RU"/>
    </w:rPr>
  </w:style>
  <w:style w:type="paragraph" w:customStyle="1" w:styleId="1fffff8">
    <w:name w:val="табл 1а"/>
    <w:basedOn w:val="afff8"/>
    <w:qFormat/>
    <w:rsid w:val="00B57CFE"/>
    <w:pPr>
      <w:spacing w:after="0" w:line="240" w:lineRule="auto"/>
      <w:ind w:left="0"/>
      <w:jc w:val="right"/>
    </w:pPr>
    <w:rPr>
      <w:rFonts w:ascii="Times New Roman" w:eastAsia="Times New Roman" w:hAnsi="Times New Roman" w:cs="Times New Roman"/>
      <w:i/>
      <w:iCs/>
      <w:sz w:val="28"/>
      <w:szCs w:val="20"/>
      <w:lang w:eastAsia="ru-RU"/>
    </w:rPr>
  </w:style>
  <w:style w:type="paragraph" w:customStyle="1" w:styleId="1fffff9">
    <w:name w:val="рис.1а"/>
    <w:basedOn w:val="afff"/>
    <w:link w:val="1fffffa"/>
    <w:qFormat/>
    <w:rsid w:val="00B57CFE"/>
    <w:pPr>
      <w:spacing w:line="240" w:lineRule="auto"/>
      <w:ind w:firstLine="567"/>
      <w:jc w:val="center"/>
    </w:pPr>
    <w:rPr>
      <w:rFonts w:ascii="Times New Roman" w:eastAsia="Times New Roman" w:hAnsi="Times New Roman" w:cs="Times New Roman"/>
      <w:i/>
      <w:sz w:val="28"/>
      <w:szCs w:val="28"/>
      <w:lang w:eastAsia="ru-RU"/>
    </w:rPr>
  </w:style>
  <w:style w:type="character" w:customStyle="1" w:styleId="1fffffa">
    <w:name w:val="рис.1а Знак"/>
    <w:link w:val="1fffff9"/>
    <w:locked/>
    <w:rsid w:val="00B57CFE"/>
    <w:rPr>
      <w:rFonts w:ascii="Times New Roman" w:eastAsia="Times New Roman" w:hAnsi="Times New Roman" w:cs="Times New Roman"/>
      <w:i/>
      <w:sz w:val="28"/>
      <w:szCs w:val="28"/>
      <w:lang w:eastAsia="ru-RU"/>
    </w:rPr>
  </w:style>
  <w:style w:type="paragraph" w:customStyle="1" w:styleId="affffffffffffffffffa">
    <w:name w:val="Оснъ"/>
    <w:basedOn w:val="2e"/>
    <w:qFormat/>
    <w:rsid w:val="00B57CFE"/>
    <w:pPr>
      <w:tabs>
        <w:tab w:val="num" w:pos="360"/>
      </w:tabs>
      <w:spacing w:line="240" w:lineRule="auto"/>
      <w:ind w:left="0" w:firstLine="360"/>
      <w:jc w:val="both"/>
    </w:pPr>
    <w:rPr>
      <w:rFonts w:ascii="Times New Roman" w:eastAsia="Times New Roman" w:hAnsi="Times New Roman" w:cs="Times New Roman"/>
      <w:sz w:val="28"/>
      <w:szCs w:val="24"/>
      <w:lang w:eastAsia="ru-RU"/>
    </w:rPr>
  </w:style>
  <w:style w:type="paragraph" w:customStyle="1" w:styleId="2fff4">
    <w:name w:val="Основной текст2"/>
    <w:basedOn w:val="aff1"/>
    <w:qFormat/>
    <w:rsid w:val="00B57CFE"/>
    <w:pPr>
      <w:spacing w:before="60" w:after="60" w:line="240" w:lineRule="auto"/>
      <w:jc w:val="both"/>
    </w:pPr>
    <w:rPr>
      <w:rFonts w:ascii="Arial" w:eastAsia="Times New Roman" w:hAnsi="Arial" w:cs="Times New Roman"/>
      <w:b/>
      <w:i/>
      <w:sz w:val="20"/>
      <w:szCs w:val="20"/>
      <w:lang w:val="en-US" w:eastAsia="ru-RU"/>
    </w:rPr>
  </w:style>
  <w:style w:type="paragraph" w:customStyle="1" w:styleId="103">
    <w:name w:val="Стиль обычный + 10 пт"/>
    <w:basedOn w:val="affffffffa"/>
    <w:link w:val="104"/>
    <w:qFormat/>
    <w:rsid w:val="00B57CFE"/>
    <w:pPr>
      <w:spacing w:after="0"/>
    </w:pPr>
  </w:style>
  <w:style w:type="character" w:customStyle="1" w:styleId="104">
    <w:name w:val="Стиль обычный + 10 пт Знак"/>
    <w:link w:val="103"/>
    <w:locked/>
    <w:rsid w:val="00B57CFE"/>
    <w:rPr>
      <w:rFonts w:ascii="Times New Roman" w:eastAsia="Times New Roman" w:hAnsi="Times New Roman" w:cs="Times New Roman"/>
      <w:sz w:val="20"/>
      <w:szCs w:val="20"/>
      <w:lang w:eastAsia="ru-RU"/>
    </w:rPr>
  </w:style>
  <w:style w:type="paragraph" w:customStyle="1" w:styleId="2fff5">
    <w:name w:val="Обычный2"/>
    <w:basedOn w:val="aff1"/>
    <w:qFormat/>
    <w:rsid w:val="00B57CFE"/>
    <w:pPr>
      <w:spacing w:before="100" w:beforeAutospacing="1" w:after="100" w:afterAutospacing="1" w:line="240" w:lineRule="auto"/>
    </w:pPr>
    <w:rPr>
      <w:rFonts w:ascii="Times New Roman" w:eastAsia="Times New Roman" w:hAnsi="Times New Roman" w:cs="Times New Roman"/>
      <w:sz w:val="20"/>
      <w:szCs w:val="24"/>
      <w:lang w:eastAsia="ru-RU"/>
    </w:rPr>
  </w:style>
  <w:style w:type="paragraph" w:customStyle="1" w:styleId="affffffffffffffffffb">
    <w:name w:val="РПС_заголовок таблицы"/>
    <w:basedOn w:val="affffff6"/>
    <w:link w:val="affffffffffffffffffc"/>
    <w:qFormat/>
    <w:rsid w:val="00B57CFE"/>
    <w:pPr>
      <w:spacing w:line="240" w:lineRule="auto"/>
      <w:jc w:val="center"/>
    </w:pPr>
    <w:rPr>
      <w:bCs/>
      <w:i/>
      <w:szCs w:val="24"/>
    </w:rPr>
  </w:style>
  <w:style w:type="character" w:customStyle="1" w:styleId="affffffffffffffffffc">
    <w:name w:val="РПС_заголовок таблицы Знак"/>
    <w:link w:val="affffffffffffffffffb"/>
    <w:locked/>
    <w:rsid w:val="00B57CFE"/>
    <w:rPr>
      <w:rFonts w:ascii="Times New Roman" w:eastAsia="Times New Roman" w:hAnsi="Times New Roman" w:cs="Times New Roman"/>
      <w:bCs/>
      <w:i/>
      <w:sz w:val="28"/>
      <w:szCs w:val="24"/>
      <w:lang w:eastAsia="ru-RU"/>
    </w:rPr>
  </w:style>
  <w:style w:type="paragraph" w:customStyle="1" w:styleId="affffffffffffffffffd">
    <w:name w:val="РПС_таблица"/>
    <w:basedOn w:val="36"/>
    <w:link w:val="affffffffffffffffffe"/>
    <w:qFormat/>
    <w:rsid w:val="00B57CFE"/>
    <w:pPr>
      <w:spacing w:after="0" w:line="240" w:lineRule="auto"/>
      <w:ind w:left="0"/>
      <w:jc w:val="right"/>
    </w:pPr>
    <w:rPr>
      <w:rFonts w:ascii="Times New Roman" w:eastAsia="Times New Roman" w:hAnsi="Times New Roman" w:cs="Times New Roman"/>
      <w:sz w:val="28"/>
      <w:szCs w:val="22"/>
      <w:lang w:eastAsia="ru-RU"/>
    </w:rPr>
  </w:style>
  <w:style w:type="character" w:customStyle="1" w:styleId="affffffffffffffffffe">
    <w:name w:val="РПС_таблица Знак"/>
    <w:link w:val="affffffffffffffffffd"/>
    <w:locked/>
    <w:rsid w:val="00B57CFE"/>
    <w:rPr>
      <w:rFonts w:ascii="Times New Roman" w:eastAsia="Times New Roman" w:hAnsi="Times New Roman" w:cs="Times New Roman"/>
      <w:sz w:val="28"/>
      <w:lang w:eastAsia="ru-RU"/>
    </w:rPr>
  </w:style>
  <w:style w:type="paragraph" w:customStyle="1" w:styleId="afffffffffffffffffff">
    <w:name w:val="Стиль Название объекта"/>
    <w:basedOn w:val="afffff9"/>
    <w:qFormat/>
    <w:rsid w:val="00B57CFE"/>
    <w:pPr>
      <w:widowControl w:val="0"/>
      <w:tabs>
        <w:tab w:val="num" w:pos="1210"/>
      </w:tabs>
      <w:ind w:left="1208" w:hanging="357"/>
      <w:jc w:val="center"/>
    </w:pPr>
    <w:rPr>
      <w:lang w:val="en-US" w:eastAsia="ru-RU"/>
    </w:rPr>
  </w:style>
  <w:style w:type="paragraph" w:customStyle="1" w:styleId="2fff6">
    <w:name w:val="ффф2"/>
    <w:basedOn w:val="aff1"/>
    <w:qFormat/>
    <w:rsid w:val="00B57CFE"/>
    <w:pPr>
      <w:spacing w:after="0" w:line="240" w:lineRule="atLeast"/>
      <w:jc w:val="both"/>
    </w:pPr>
    <w:rPr>
      <w:rFonts w:ascii="Times New Roman" w:eastAsia="Times New Roman" w:hAnsi="Times New Roman" w:cs="Times New Roman"/>
      <w:sz w:val="28"/>
      <w:szCs w:val="20"/>
      <w:lang w:eastAsia="ru-RU"/>
    </w:rPr>
  </w:style>
  <w:style w:type="paragraph" w:customStyle="1" w:styleId="2fff7">
    <w:name w:val="Заголовок 2лит"/>
    <w:basedOn w:val="24"/>
    <w:qFormat/>
    <w:rsid w:val="00B57CFE"/>
    <w:pPr>
      <w:keepLines w:val="0"/>
      <w:numPr>
        <w:ilvl w:val="0"/>
        <w:numId w:val="0"/>
      </w:numPr>
      <w:spacing w:before="1200" w:after="1200" w:line="240" w:lineRule="auto"/>
      <w:jc w:val="center"/>
    </w:pPr>
    <w:rPr>
      <w:rFonts w:ascii="Georgia" w:eastAsia="Times New Roman" w:hAnsi="Georgia" w:cs="Arial"/>
      <w:b/>
      <w:bCs/>
      <w:iCs/>
      <w:color w:val="FFCC99"/>
      <w:sz w:val="32"/>
      <w:szCs w:val="32"/>
      <w:lang w:eastAsia="ru-RU"/>
    </w:rPr>
  </w:style>
  <w:style w:type="paragraph" w:customStyle="1" w:styleId="afffffffffffffffffff0">
    <w:name w:val="Назание_объекта"/>
    <w:basedOn w:val="aff1"/>
    <w:link w:val="afffffffffffffffffff1"/>
    <w:qFormat/>
    <w:rsid w:val="00B57CFE"/>
    <w:pPr>
      <w:tabs>
        <w:tab w:val="num" w:pos="927"/>
      </w:tabs>
      <w:spacing w:after="120" w:line="240" w:lineRule="auto"/>
      <w:ind w:left="927" w:hanging="360"/>
      <w:contextualSpacing/>
      <w:jc w:val="center"/>
    </w:pPr>
    <w:rPr>
      <w:rFonts w:ascii="Times New Roman" w:eastAsia="Times New Roman" w:hAnsi="Times New Roman" w:cs="Times New Roman"/>
      <w:bCs/>
      <w:sz w:val="24"/>
      <w:szCs w:val="24"/>
      <w:lang w:eastAsia="ru-RU"/>
    </w:rPr>
  </w:style>
  <w:style w:type="paragraph" w:customStyle="1" w:styleId="146">
    <w:name w:val="Стиль Основной текст с отступом + 14 пт полужирный курсив По цен..."/>
    <w:basedOn w:val="afff8"/>
    <w:qFormat/>
    <w:rsid w:val="00B57CFE"/>
    <w:pPr>
      <w:spacing w:after="0" w:line="240" w:lineRule="auto"/>
      <w:ind w:left="0"/>
      <w:jc w:val="center"/>
    </w:pPr>
    <w:rPr>
      <w:rFonts w:ascii="Times New Roman" w:eastAsia="Times New Roman" w:hAnsi="Times New Roman" w:cs="Times New Roman"/>
      <w:b/>
      <w:bCs/>
      <w:i/>
      <w:iCs/>
      <w:sz w:val="28"/>
      <w:szCs w:val="20"/>
      <w:lang w:eastAsia="ru-RU"/>
    </w:rPr>
  </w:style>
  <w:style w:type="paragraph" w:customStyle="1" w:styleId="afffffffffffffffffff2">
    <w:name w:val="текст"/>
    <w:basedOn w:val="aff1"/>
    <w:qFormat/>
    <w:rsid w:val="00B57CFE"/>
    <w:pPr>
      <w:spacing w:after="0" w:line="240" w:lineRule="auto"/>
      <w:jc w:val="both"/>
    </w:pPr>
    <w:rPr>
      <w:rFonts w:ascii="Times New Roman" w:eastAsia="Times New Roman" w:hAnsi="Times New Roman" w:cs="Times New Roman"/>
      <w:sz w:val="24"/>
      <w:szCs w:val="24"/>
      <w:lang w:eastAsia="ru-RU"/>
    </w:rPr>
  </w:style>
  <w:style w:type="character" w:customStyle="1" w:styleId="150">
    <w:name w:val="Знак Знак15"/>
    <w:rsid w:val="00B57CFE"/>
    <w:rPr>
      <w:sz w:val="28"/>
      <w:lang w:val="ru-RU" w:eastAsia="ru-RU" w:bidi="ar-SA"/>
    </w:rPr>
  </w:style>
  <w:style w:type="paragraph" w:customStyle="1" w:styleId="afffffffffffffffffff3">
    <w:name w:val="табл"/>
    <w:basedOn w:val="aff1"/>
    <w:link w:val="afffffffffffffffffff4"/>
    <w:qFormat/>
    <w:rsid w:val="00B57CFE"/>
    <w:pPr>
      <w:pageBreakBefore/>
      <w:tabs>
        <w:tab w:val="num" w:pos="-491"/>
      </w:tabs>
      <w:spacing w:after="0" w:line="240" w:lineRule="auto"/>
      <w:ind w:left="1211" w:right="-57"/>
      <w:outlineLvl w:val="0"/>
    </w:pPr>
    <w:rPr>
      <w:rFonts w:ascii="Times New Roman" w:eastAsia="Times New Roman" w:hAnsi="Times New Roman" w:cs="Times New Roman"/>
      <w:caps/>
      <w:sz w:val="20"/>
      <w:szCs w:val="28"/>
      <w:lang w:eastAsia="ru-RU"/>
    </w:rPr>
  </w:style>
  <w:style w:type="paragraph" w:customStyle="1" w:styleId="Name0">
    <w:name w:val="Name 0"/>
    <w:basedOn w:val="aff1"/>
    <w:link w:val="Name00"/>
    <w:qFormat/>
    <w:rsid w:val="00B57CFE"/>
    <w:pPr>
      <w:suppressAutoHyphens/>
      <w:spacing w:after="120" w:line="240" w:lineRule="auto"/>
      <w:jc w:val="center"/>
    </w:pPr>
    <w:rPr>
      <w:rFonts w:ascii="Times New Roman" w:eastAsia="Times New Roman" w:hAnsi="Times New Roman" w:cs="Times New Roman"/>
      <w:i/>
      <w:sz w:val="28"/>
      <w:szCs w:val="28"/>
      <w:lang w:eastAsia="ru-RU"/>
    </w:rPr>
  </w:style>
  <w:style w:type="character" w:customStyle="1" w:styleId="Name00">
    <w:name w:val="Name 0 Знак"/>
    <w:link w:val="Name0"/>
    <w:rsid w:val="00B57CFE"/>
    <w:rPr>
      <w:rFonts w:ascii="Times New Roman" w:eastAsia="Times New Roman" w:hAnsi="Times New Roman" w:cs="Times New Roman"/>
      <w:i/>
      <w:sz w:val="28"/>
      <w:szCs w:val="28"/>
      <w:lang w:eastAsia="ru-RU"/>
    </w:rPr>
  </w:style>
  <w:style w:type="character" w:customStyle="1" w:styleId="Table00">
    <w:name w:val="Table 0 Знак"/>
    <w:link w:val="Table0"/>
    <w:rsid w:val="00B57CFE"/>
    <w:rPr>
      <w:rFonts w:ascii="Times New Roman" w:eastAsia="Times New Roman" w:hAnsi="Times New Roman" w:cs="Times New Roman"/>
      <w:sz w:val="28"/>
      <w:szCs w:val="28"/>
      <w:lang w:eastAsia="ru-RU"/>
    </w:rPr>
  </w:style>
  <w:style w:type="paragraph" w:customStyle="1" w:styleId="Title3">
    <w:name w:val="Title 3"/>
    <w:basedOn w:val="33"/>
    <w:link w:val="Title30"/>
    <w:qFormat/>
    <w:rsid w:val="00B57CFE"/>
    <w:pPr>
      <w:keepLines w:val="0"/>
      <w:numPr>
        <w:ilvl w:val="0"/>
        <w:numId w:val="0"/>
      </w:numPr>
      <w:suppressAutoHyphens/>
      <w:spacing w:before="120" w:after="120"/>
      <w:jc w:val="center"/>
    </w:pPr>
    <w:rPr>
      <w:rFonts w:ascii="Times New Roman" w:eastAsia="Times New Roman" w:hAnsi="Times New Roman" w:cs="Times New Roman"/>
      <w:b/>
      <w:i/>
      <w:color w:val="000000"/>
      <w:sz w:val="28"/>
      <w:szCs w:val="20"/>
    </w:rPr>
  </w:style>
  <w:style w:type="character" w:customStyle="1" w:styleId="Title30">
    <w:name w:val="Title 3 Знак"/>
    <w:link w:val="Title3"/>
    <w:rsid w:val="00B57CFE"/>
    <w:rPr>
      <w:rFonts w:ascii="Times New Roman" w:eastAsia="Times New Roman" w:hAnsi="Times New Roman" w:cs="Times New Roman"/>
      <w:b/>
      <w:i/>
      <w:color w:val="000000"/>
      <w:sz w:val="28"/>
      <w:szCs w:val="20"/>
      <w:lang w:eastAsia="ru-RU"/>
    </w:rPr>
  </w:style>
  <w:style w:type="paragraph" w:customStyle="1" w:styleId="3ff2">
    <w:name w:val="Цитата3"/>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Title100">
    <w:name w:val="Title 1.0"/>
    <w:basedOn w:val="Title1"/>
    <w:link w:val="Title101"/>
    <w:qFormat/>
    <w:rsid w:val="00B57CFE"/>
    <w:pPr>
      <w:widowControl/>
      <w:numPr>
        <w:numId w:val="0"/>
      </w:numPr>
      <w:tabs>
        <w:tab w:val="num" w:pos="1367"/>
      </w:tabs>
      <w:suppressAutoHyphens/>
      <w:adjustRightInd/>
      <w:textAlignment w:val="auto"/>
    </w:pPr>
    <w:rPr>
      <w:bCs w:val="0"/>
    </w:rPr>
  </w:style>
  <w:style w:type="character" w:customStyle="1" w:styleId="afffffffffffffffffff4">
    <w:name w:val="табл Знак"/>
    <w:link w:val="afffffffffffffffffff3"/>
    <w:rsid w:val="00B57CFE"/>
    <w:rPr>
      <w:rFonts w:ascii="Times New Roman" w:eastAsia="Times New Roman" w:hAnsi="Times New Roman" w:cs="Times New Roman"/>
      <w:caps/>
      <w:sz w:val="20"/>
      <w:szCs w:val="28"/>
      <w:lang w:eastAsia="ru-RU"/>
    </w:rPr>
  </w:style>
  <w:style w:type="character" w:customStyle="1" w:styleId="Title10">
    <w:name w:val="Title 1 Знак"/>
    <w:link w:val="Title1"/>
    <w:rsid w:val="00B57CFE"/>
    <w:rPr>
      <w:rFonts w:ascii="Times New Roman" w:eastAsia="Times New Roman" w:hAnsi="Times New Roman" w:cs="Times New Roman"/>
      <w:b/>
      <w:bCs/>
      <w:caps/>
      <w:sz w:val="28"/>
      <w:szCs w:val="28"/>
      <w:lang w:eastAsia="ru-RU"/>
    </w:rPr>
  </w:style>
  <w:style w:type="character" w:customStyle="1" w:styleId="Picture00">
    <w:name w:val="Picture 0 Знак"/>
    <w:link w:val="Picture0"/>
    <w:rsid w:val="00B57CFE"/>
    <w:rPr>
      <w:rFonts w:ascii="Times New Roman" w:eastAsia="Times New Roman" w:hAnsi="Times New Roman" w:cs="Times New Roman"/>
      <w:i/>
      <w:sz w:val="28"/>
      <w:szCs w:val="28"/>
      <w:lang w:eastAsia="ru-RU"/>
    </w:rPr>
  </w:style>
  <w:style w:type="paragraph" w:customStyle="1" w:styleId="Normal1">
    <w:name w:val="Normal 1"/>
    <w:basedOn w:val="Normal0"/>
    <w:link w:val="Normal11"/>
    <w:qFormat/>
    <w:rsid w:val="00B57CFE"/>
    <w:pPr>
      <w:numPr>
        <w:numId w:val="65"/>
      </w:numPr>
      <w:ind w:left="1134" w:hanging="283"/>
    </w:pPr>
  </w:style>
  <w:style w:type="paragraph" w:customStyle="1" w:styleId="Picture1">
    <w:name w:val="Picture 1"/>
    <w:basedOn w:val="Table0"/>
    <w:link w:val="Picture10"/>
    <w:qFormat/>
    <w:rsid w:val="00B57CFE"/>
    <w:pPr>
      <w:keepNext w:val="0"/>
      <w:widowControl/>
      <w:numPr>
        <w:ilvl w:val="0"/>
        <w:numId w:val="0"/>
      </w:numPr>
      <w:adjustRightInd/>
      <w:spacing w:after="120"/>
      <w:jc w:val="center"/>
      <w:textAlignment w:val="auto"/>
    </w:pPr>
  </w:style>
  <w:style w:type="character" w:customStyle="1" w:styleId="Normal11">
    <w:name w:val="Normal 1 Знак"/>
    <w:link w:val="Normal1"/>
    <w:rsid w:val="00B57CFE"/>
    <w:rPr>
      <w:rFonts w:ascii="Times New Roman" w:eastAsia="Times New Roman" w:hAnsi="Times New Roman" w:cs="Times New Roman"/>
      <w:sz w:val="28"/>
      <w:szCs w:val="28"/>
      <w:lang w:eastAsia="ru-RU"/>
    </w:rPr>
  </w:style>
  <w:style w:type="paragraph" w:customStyle="1" w:styleId="Name1">
    <w:name w:val="Name 1"/>
    <w:basedOn w:val="Name0"/>
    <w:link w:val="Name10"/>
    <w:qFormat/>
    <w:rsid w:val="00B57CFE"/>
    <w:pPr>
      <w:spacing w:before="120" w:after="0"/>
    </w:pPr>
  </w:style>
  <w:style w:type="character" w:customStyle="1" w:styleId="Picture10">
    <w:name w:val="Picture 1 Знак"/>
    <w:link w:val="Picture1"/>
    <w:rsid w:val="00B57CFE"/>
    <w:rPr>
      <w:rFonts w:ascii="Times New Roman" w:eastAsia="Times New Roman" w:hAnsi="Times New Roman" w:cs="Times New Roman"/>
      <w:sz w:val="28"/>
      <w:szCs w:val="28"/>
      <w:lang w:eastAsia="ru-RU"/>
    </w:rPr>
  </w:style>
  <w:style w:type="character" w:customStyle="1" w:styleId="Name10">
    <w:name w:val="Name 1 Знак"/>
    <w:link w:val="Name1"/>
    <w:rsid w:val="00B57CFE"/>
    <w:rPr>
      <w:rFonts w:ascii="Times New Roman" w:eastAsia="Times New Roman" w:hAnsi="Times New Roman" w:cs="Times New Roman"/>
      <w:i/>
      <w:sz w:val="28"/>
      <w:szCs w:val="28"/>
      <w:lang w:eastAsia="ru-RU"/>
    </w:rPr>
  </w:style>
  <w:style w:type="paragraph" w:customStyle="1" w:styleId="afffffffffffffffffff5">
    <w:name w:val="другой"/>
    <w:basedOn w:val="aff1"/>
    <w:qFormat/>
    <w:rsid w:val="00B57CFE"/>
    <w:pPr>
      <w:widowControl w:val="0"/>
      <w:spacing w:after="0" w:line="240" w:lineRule="auto"/>
      <w:jc w:val="both"/>
    </w:pPr>
    <w:rPr>
      <w:rFonts w:ascii="Times New Roman" w:eastAsia="Times New Roman" w:hAnsi="Times New Roman" w:cs="Times New Roman"/>
      <w:sz w:val="20"/>
      <w:szCs w:val="20"/>
      <w:lang w:eastAsia="ru-RU"/>
    </w:rPr>
  </w:style>
  <w:style w:type="paragraph" w:customStyle="1" w:styleId="afffffffffffffffffff6">
    <w:name w:val="мал_маркер"/>
    <w:basedOn w:val="aa"/>
    <w:qFormat/>
    <w:rsid w:val="00B57CFE"/>
    <w:pPr>
      <w:numPr>
        <w:numId w:val="0"/>
      </w:numPr>
      <w:tabs>
        <w:tab w:val="num" w:pos="794"/>
      </w:tabs>
      <w:ind w:left="794" w:hanging="227"/>
    </w:pPr>
    <w:rPr>
      <w:sz w:val="20"/>
      <w:szCs w:val="20"/>
    </w:rPr>
  </w:style>
  <w:style w:type="paragraph" w:customStyle="1" w:styleId="1fffffb">
    <w:name w:val="Стиль Заг_1 + По центру"/>
    <w:basedOn w:val="1fffff0"/>
    <w:autoRedefine/>
    <w:qFormat/>
    <w:rsid w:val="00B57CFE"/>
    <w:pPr>
      <w:jc w:val="center"/>
    </w:pPr>
    <w:rPr>
      <w:bCs/>
    </w:rPr>
  </w:style>
  <w:style w:type="paragraph" w:customStyle="1" w:styleId="320">
    <w:name w:val="Основной текст с отступом 32"/>
    <w:basedOn w:val="aff1"/>
    <w:qFormat/>
    <w:rsid w:val="00B57CFE"/>
    <w:pPr>
      <w:spacing w:after="0" w:line="240" w:lineRule="auto"/>
      <w:ind w:firstLine="720"/>
      <w:jc w:val="both"/>
    </w:pPr>
    <w:rPr>
      <w:rFonts w:ascii="Times New Roman" w:eastAsia="Times New Roman" w:hAnsi="Times New Roman" w:cs="Times New Roman"/>
      <w:sz w:val="28"/>
      <w:szCs w:val="20"/>
      <w:lang w:eastAsia="ru-RU"/>
    </w:rPr>
  </w:style>
  <w:style w:type="paragraph" w:styleId="4e">
    <w:name w:val="index 4"/>
    <w:basedOn w:val="aff1"/>
    <w:next w:val="aff1"/>
    <w:autoRedefine/>
    <w:rsid w:val="00B57CFE"/>
    <w:pPr>
      <w:spacing w:after="0" w:line="276" w:lineRule="auto"/>
      <w:ind w:left="880" w:hanging="220"/>
    </w:pPr>
    <w:rPr>
      <w:rFonts w:ascii="Times New Roman" w:eastAsia="Times New Roman" w:hAnsi="Times New Roman" w:cs="Times New Roman"/>
      <w:sz w:val="20"/>
      <w:szCs w:val="20"/>
    </w:rPr>
  </w:style>
  <w:style w:type="paragraph" w:styleId="5b">
    <w:name w:val="index 5"/>
    <w:basedOn w:val="aff1"/>
    <w:next w:val="aff1"/>
    <w:autoRedefine/>
    <w:rsid w:val="00B57CFE"/>
    <w:pPr>
      <w:spacing w:after="0" w:line="276" w:lineRule="auto"/>
      <w:ind w:left="1100" w:hanging="220"/>
    </w:pPr>
    <w:rPr>
      <w:rFonts w:ascii="Times New Roman" w:eastAsia="Times New Roman" w:hAnsi="Times New Roman" w:cs="Times New Roman"/>
      <w:sz w:val="20"/>
      <w:szCs w:val="20"/>
    </w:rPr>
  </w:style>
  <w:style w:type="paragraph" w:styleId="64">
    <w:name w:val="index 6"/>
    <w:basedOn w:val="aff1"/>
    <w:next w:val="aff1"/>
    <w:autoRedefine/>
    <w:rsid w:val="00B57CFE"/>
    <w:pPr>
      <w:spacing w:after="0" w:line="276" w:lineRule="auto"/>
      <w:ind w:left="1320" w:hanging="220"/>
    </w:pPr>
    <w:rPr>
      <w:rFonts w:ascii="Times New Roman" w:eastAsia="Times New Roman" w:hAnsi="Times New Roman" w:cs="Times New Roman"/>
      <w:sz w:val="20"/>
      <w:szCs w:val="20"/>
    </w:rPr>
  </w:style>
  <w:style w:type="paragraph" w:styleId="73">
    <w:name w:val="index 7"/>
    <w:basedOn w:val="aff1"/>
    <w:next w:val="aff1"/>
    <w:autoRedefine/>
    <w:rsid w:val="00B57CFE"/>
    <w:pPr>
      <w:spacing w:after="0" w:line="276" w:lineRule="auto"/>
      <w:ind w:left="1540" w:hanging="220"/>
    </w:pPr>
    <w:rPr>
      <w:rFonts w:ascii="Times New Roman" w:eastAsia="Times New Roman" w:hAnsi="Times New Roman" w:cs="Times New Roman"/>
      <w:sz w:val="20"/>
      <w:szCs w:val="20"/>
    </w:rPr>
  </w:style>
  <w:style w:type="paragraph" w:styleId="84">
    <w:name w:val="index 8"/>
    <w:basedOn w:val="aff1"/>
    <w:next w:val="aff1"/>
    <w:autoRedefine/>
    <w:rsid w:val="00B57CFE"/>
    <w:pPr>
      <w:spacing w:after="0" w:line="276" w:lineRule="auto"/>
      <w:ind w:left="1760" w:hanging="220"/>
    </w:pPr>
    <w:rPr>
      <w:rFonts w:ascii="Times New Roman" w:eastAsia="Times New Roman" w:hAnsi="Times New Roman" w:cs="Times New Roman"/>
      <w:sz w:val="20"/>
      <w:szCs w:val="20"/>
    </w:rPr>
  </w:style>
  <w:style w:type="paragraph" w:styleId="92">
    <w:name w:val="index 9"/>
    <w:basedOn w:val="aff1"/>
    <w:next w:val="aff1"/>
    <w:autoRedefine/>
    <w:rsid w:val="00B57CFE"/>
    <w:pPr>
      <w:spacing w:after="0" w:line="276" w:lineRule="auto"/>
      <w:ind w:left="1980" w:hanging="220"/>
    </w:pPr>
    <w:rPr>
      <w:rFonts w:ascii="Times New Roman" w:eastAsia="Times New Roman" w:hAnsi="Times New Roman" w:cs="Times New Roman"/>
      <w:sz w:val="20"/>
      <w:szCs w:val="20"/>
    </w:rPr>
  </w:style>
  <w:style w:type="paragraph" w:styleId="afffffffffffffffffff7">
    <w:name w:val="index heading"/>
    <w:basedOn w:val="aff1"/>
    <w:next w:val="1ff5"/>
    <w:rsid w:val="00B57CFE"/>
    <w:pPr>
      <w:spacing w:before="120" w:after="120" w:line="276" w:lineRule="auto"/>
    </w:pPr>
    <w:rPr>
      <w:rFonts w:ascii="Times New Roman" w:eastAsia="Times New Roman" w:hAnsi="Times New Roman" w:cs="Times New Roman"/>
      <w:b/>
      <w:bCs/>
      <w:i/>
      <w:iCs/>
      <w:sz w:val="20"/>
      <w:szCs w:val="20"/>
    </w:rPr>
  </w:style>
  <w:style w:type="table" w:customStyle="1" w:styleId="1fffffc">
    <w:name w:val="Таблицы1"/>
    <w:basedOn w:val="aff3"/>
    <w:rsid w:val="00B57CFE"/>
    <w:pPr>
      <w:spacing w:after="0" w:line="240" w:lineRule="auto"/>
      <w:jc w:val="center"/>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65">
    <w:name w:val="Знак Знак6"/>
    <w:rsid w:val="00B57CFE"/>
    <w:rPr>
      <w:sz w:val="16"/>
      <w:szCs w:val="16"/>
    </w:rPr>
  </w:style>
  <w:style w:type="character" w:customStyle="1" w:styleId="5c">
    <w:name w:val="Знак Знак5"/>
    <w:rsid w:val="00B57CFE"/>
    <w:rPr>
      <w:sz w:val="24"/>
      <w:szCs w:val="24"/>
    </w:rPr>
  </w:style>
  <w:style w:type="character" w:customStyle="1" w:styleId="510">
    <w:name w:val="Заголовок 5 Знак1"/>
    <w:aliases w:val="Заголовок 5_табл Знак1"/>
    <w:rsid w:val="00B57CFE"/>
    <w:rPr>
      <w:b/>
      <w:sz w:val="28"/>
      <w:lang w:val="ru-RU" w:eastAsia="ru-RU" w:bidi="ar-SA"/>
    </w:rPr>
  </w:style>
  <w:style w:type="character" w:customStyle="1" w:styleId="14100">
    <w:name w:val="Основной текст + 14 пт;Черный;По ширине;Первая строка:  1 см;После:  0 пт Знак Знак"/>
    <w:rsid w:val="00B57CFE"/>
    <w:rPr>
      <w:rFonts w:ascii="Times New Roman" w:eastAsia="Times New Roman" w:hAnsi="Times New Roman" w:cs="Times New Roman"/>
      <w:sz w:val="20"/>
      <w:szCs w:val="24"/>
      <w:lang w:eastAsia="ru-RU"/>
    </w:rPr>
  </w:style>
  <w:style w:type="character" w:customStyle="1" w:styleId="afffffffffffffffffff8">
    <w:name w:val="Список Знак"/>
    <w:rsid w:val="00B57CFE"/>
    <w:rPr>
      <w:noProof w:val="0"/>
      <w:sz w:val="24"/>
      <w:szCs w:val="24"/>
      <w:lang w:val="ru-RU" w:eastAsia="ru-RU" w:bidi="ar-SA"/>
    </w:rPr>
  </w:style>
  <w:style w:type="character" w:customStyle="1" w:styleId="1fffffd">
    <w:name w:val="Обычный1 Знак"/>
    <w:rsid w:val="00B57CFE"/>
    <w:rPr>
      <w:rFonts w:ascii="Times New Roman" w:eastAsia="Times New Roman" w:hAnsi="Times New Roman" w:cs="Times New Roman"/>
      <w:snapToGrid/>
      <w:sz w:val="28"/>
      <w:szCs w:val="20"/>
      <w:lang w:eastAsia="ru-RU"/>
    </w:rPr>
  </w:style>
  <w:style w:type="character" w:customStyle="1" w:styleId="105">
    <w:name w:val="Основной текст (10)_"/>
    <w:link w:val="106"/>
    <w:uiPriority w:val="99"/>
    <w:rsid w:val="00B57CFE"/>
    <w:rPr>
      <w:i/>
      <w:iCs/>
      <w:sz w:val="27"/>
      <w:szCs w:val="27"/>
      <w:shd w:val="clear" w:color="auto" w:fill="FFFFFF"/>
    </w:rPr>
  </w:style>
  <w:style w:type="paragraph" w:customStyle="1" w:styleId="106">
    <w:name w:val="Основной текст (10)"/>
    <w:basedOn w:val="aff1"/>
    <w:link w:val="105"/>
    <w:uiPriority w:val="99"/>
    <w:qFormat/>
    <w:rsid w:val="00B57CFE"/>
    <w:pPr>
      <w:widowControl w:val="0"/>
      <w:shd w:val="clear" w:color="auto" w:fill="FFFFFF"/>
      <w:spacing w:after="900" w:line="317" w:lineRule="exact"/>
    </w:pPr>
    <w:rPr>
      <w:i/>
      <w:iCs/>
      <w:sz w:val="27"/>
      <w:szCs w:val="27"/>
    </w:rPr>
  </w:style>
  <w:style w:type="character" w:customStyle="1" w:styleId="101pt">
    <w:name w:val="Основной текст (10) + Интервал 1 pt"/>
    <w:uiPriority w:val="99"/>
    <w:rsid w:val="00B57CFE"/>
    <w:rPr>
      <w:rFonts w:ascii="Times New Roman" w:hAnsi="Times New Roman" w:cs="Times New Roman"/>
      <w:i/>
      <w:iCs/>
      <w:spacing w:val="20"/>
      <w:sz w:val="27"/>
      <w:szCs w:val="27"/>
      <w:u w:val="none"/>
      <w:shd w:val="clear" w:color="auto" w:fill="FFFFFF"/>
    </w:rPr>
  </w:style>
  <w:style w:type="paragraph" w:customStyle="1" w:styleId="1412">
    <w:name w:val="Стиль 14 пт полужирный подчеркивание По центру Перед:  12 пт П..."/>
    <w:basedOn w:val="aff1"/>
    <w:qFormat/>
    <w:rsid w:val="00B57CFE"/>
    <w:pPr>
      <w:spacing w:before="120" w:after="0" w:line="240" w:lineRule="auto"/>
      <w:jc w:val="center"/>
    </w:pPr>
    <w:rPr>
      <w:rFonts w:ascii="Times New Roman" w:eastAsia="Times New Roman" w:hAnsi="Times New Roman" w:cs="Times New Roman"/>
      <w:bCs/>
      <w:sz w:val="28"/>
      <w:szCs w:val="20"/>
      <w:u w:val="single"/>
      <w:lang w:eastAsia="ru-RU"/>
    </w:rPr>
  </w:style>
  <w:style w:type="paragraph" w:customStyle="1" w:styleId="14120">
    <w:name w:val="Стиль Стиль 14 пт полужирный подчеркивание По центру Перед:  12 пт ..."/>
    <w:basedOn w:val="1412"/>
    <w:qFormat/>
    <w:rsid w:val="00B57CFE"/>
  </w:style>
  <w:style w:type="paragraph" w:customStyle="1" w:styleId="af6">
    <w:name w:val="Стиль Маркированный список + не полужирный не курсив По ширине"/>
    <w:basedOn w:val="affffff9"/>
    <w:qFormat/>
    <w:rsid w:val="00B57CFE"/>
    <w:pPr>
      <w:numPr>
        <w:numId w:val="70"/>
      </w:numPr>
      <w:tabs>
        <w:tab w:val="clear" w:pos="1100"/>
      </w:tabs>
      <w:ind w:right="0"/>
    </w:pPr>
    <w:rPr>
      <w:szCs w:val="20"/>
    </w:rPr>
  </w:style>
  <w:style w:type="table" w:customStyle="1" w:styleId="217">
    <w:name w:val="Столбцы таблицы 21"/>
    <w:basedOn w:val="aff3"/>
    <w:next w:val="2f4"/>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e">
    <w:name w:val="Тема таблицы1"/>
    <w:basedOn w:val="aff3"/>
    <w:next w:val="afffffffff5"/>
    <w:rsid w:val="00B57CFE"/>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numbering" w:customStyle="1" w:styleId="1111113">
    <w:name w:val="1 / 1.1 / 1.1.13"/>
    <w:basedOn w:val="aff4"/>
    <w:next w:val="111111"/>
    <w:rsid w:val="00B57CFE"/>
    <w:pPr>
      <w:numPr>
        <w:numId w:val="98"/>
      </w:numPr>
    </w:pPr>
  </w:style>
  <w:style w:type="table" w:customStyle="1" w:styleId="2fff8">
    <w:name w:val="Таблицы2"/>
    <w:basedOn w:val="aff3"/>
    <w:rsid w:val="00B57CFE"/>
    <w:pPr>
      <w:spacing w:after="0" w:line="240" w:lineRule="auto"/>
      <w:jc w:val="both"/>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character" w:customStyle="1" w:styleId="S11">
    <w:name w:val="S_Маркированный Знак1"/>
    <w:rsid w:val="00B57CFE"/>
    <w:rPr>
      <w:sz w:val="24"/>
      <w:szCs w:val="24"/>
      <w:lang w:eastAsia="ar-SA"/>
    </w:rPr>
  </w:style>
  <w:style w:type="paragraph" w:customStyle="1" w:styleId="afffffffffffffffffff9">
    <w:name w:val="Заголовок статьи"/>
    <w:basedOn w:val="aff1"/>
    <w:next w:val="aff1"/>
    <w:qFormat/>
    <w:rsid w:val="00B57CFE"/>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character" w:customStyle="1" w:styleId="afffffff2">
    <w:name w:val="Курсив Знак"/>
    <w:link w:val="afffffff1"/>
    <w:rsid w:val="00B57CFE"/>
    <w:rPr>
      <w:rFonts w:ascii="Times New Roman" w:eastAsia="Times New Roman" w:hAnsi="Times New Roman" w:cs="Times New Roman"/>
      <w:i/>
      <w:sz w:val="28"/>
      <w:szCs w:val="24"/>
      <w:lang w:eastAsia="ru-RU"/>
    </w:rPr>
  </w:style>
  <w:style w:type="paragraph" w:customStyle="1" w:styleId="afffffffffffffffffffa">
    <w:name w:val="Курсив подчеркнутый"/>
    <w:basedOn w:val="aff1"/>
    <w:link w:val="afffffffffffffffffffb"/>
    <w:qFormat/>
    <w:rsid w:val="00B57CFE"/>
    <w:pPr>
      <w:spacing w:after="0" w:line="240" w:lineRule="auto"/>
      <w:ind w:firstLine="709"/>
      <w:jc w:val="both"/>
    </w:pPr>
    <w:rPr>
      <w:rFonts w:ascii="Times New Roman" w:eastAsia="Times New Roman" w:hAnsi="Times New Roman" w:cs="Times New Roman"/>
      <w:i/>
      <w:sz w:val="28"/>
      <w:szCs w:val="28"/>
      <w:u w:val="single"/>
      <w:lang w:eastAsia="ru-RU"/>
    </w:rPr>
  </w:style>
  <w:style w:type="character" w:customStyle="1" w:styleId="afffffffffffffffffffb">
    <w:name w:val="Курсив подчеркнутый Знак"/>
    <w:link w:val="afffffffffffffffffffa"/>
    <w:rsid w:val="00B57CFE"/>
    <w:rPr>
      <w:rFonts w:ascii="Times New Roman" w:eastAsia="Times New Roman" w:hAnsi="Times New Roman" w:cs="Times New Roman"/>
      <w:i/>
      <w:sz w:val="28"/>
      <w:szCs w:val="28"/>
      <w:u w:val="single"/>
      <w:lang w:eastAsia="ru-RU"/>
    </w:rPr>
  </w:style>
  <w:style w:type="character" w:customStyle="1" w:styleId="afffffffffffffffffffc">
    <w:name w:val="рис. Знак Знак"/>
    <w:rsid w:val="00B57CFE"/>
    <w:rPr>
      <w:i/>
      <w:sz w:val="28"/>
      <w:szCs w:val="24"/>
    </w:rPr>
  </w:style>
  <w:style w:type="table" w:customStyle="1" w:styleId="224">
    <w:name w:val="Столбцы таблицы 22"/>
    <w:basedOn w:val="aff3"/>
    <w:next w:val="2f4"/>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9">
    <w:name w:val="Тема таблицы2"/>
    <w:basedOn w:val="aff3"/>
    <w:next w:val="afffffffff5"/>
    <w:rsid w:val="00B57CFE"/>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numbering" w:customStyle="1" w:styleId="1111114">
    <w:name w:val="1 / 1.1 / 1.1.14"/>
    <w:basedOn w:val="aff4"/>
    <w:next w:val="111111"/>
    <w:rsid w:val="00B57CFE"/>
    <w:pPr>
      <w:numPr>
        <w:numId w:val="55"/>
      </w:numPr>
    </w:pPr>
  </w:style>
  <w:style w:type="paragraph" w:customStyle="1" w:styleId="231">
    <w:name w:val="Основной текст 23"/>
    <w:basedOn w:val="aff1"/>
    <w:qFormat/>
    <w:rsid w:val="00B57CFE"/>
    <w:pPr>
      <w:spacing w:after="120" w:line="240" w:lineRule="auto"/>
      <w:ind w:left="283"/>
    </w:pPr>
    <w:rPr>
      <w:rFonts w:ascii="Times New Roman" w:eastAsia="Times New Roman" w:hAnsi="Times New Roman" w:cs="Times New Roman"/>
      <w:sz w:val="20"/>
      <w:szCs w:val="20"/>
      <w:lang w:eastAsia="ru-RU"/>
    </w:rPr>
  </w:style>
  <w:style w:type="character" w:customStyle="1" w:styleId="290">
    <w:name w:val="Знак Знак29"/>
    <w:rsid w:val="00B57CFE"/>
    <w:rPr>
      <w:sz w:val="28"/>
      <w:szCs w:val="28"/>
      <w:lang w:val="ru-RU" w:eastAsia="ru-RU" w:bidi="ar-SA"/>
    </w:rPr>
  </w:style>
  <w:style w:type="paragraph" w:customStyle="1" w:styleId="1130">
    <w:name w:val="Знак Знак Знак Знак Знак Знак1 Знак13"/>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011">
    <w:name w:val="Обычный + Черный;По ширине;Первая строка:  0;11 см Знак Знак"/>
    <w:rsid w:val="00B57CFE"/>
    <w:rPr>
      <w:sz w:val="28"/>
      <w:szCs w:val="24"/>
    </w:rPr>
  </w:style>
  <w:style w:type="paragraph" w:customStyle="1" w:styleId="2fffa">
    <w:name w:val="Текст выноски2"/>
    <w:basedOn w:val="aff1"/>
    <w:qFormat/>
    <w:rsid w:val="00B57CFE"/>
    <w:pPr>
      <w:spacing w:after="0" w:line="240" w:lineRule="auto"/>
    </w:pPr>
    <w:rPr>
      <w:rFonts w:ascii="Tahoma" w:eastAsia="Times New Roman" w:hAnsi="Tahoma" w:cs="Times New Roman"/>
      <w:sz w:val="16"/>
      <w:szCs w:val="20"/>
      <w:lang w:eastAsia="ru-RU"/>
    </w:rPr>
  </w:style>
  <w:style w:type="paragraph" w:customStyle="1" w:styleId="2fffb">
    <w:name w:val="Запголовок 2"/>
    <w:basedOn w:val="aff1"/>
    <w:qFormat/>
    <w:rsid w:val="00B57CFE"/>
    <w:pPr>
      <w:keepNext/>
      <w:spacing w:before="280" w:after="0" w:line="360" w:lineRule="auto"/>
      <w:jc w:val="both"/>
      <w:outlineLvl w:val="1"/>
    </w:pPr>
    <w:rPr>
      <w:rFonts w:ascii="Times New Roman" w:eastAsia="Times New Roman" w:hAnsi="Times New Roman" w:cs="Times New Roman"/>
      <w:b/>
      <w:bCs/>
      <w:i/>
      <w:color w:val="000000"/>
      <w:sz w:val="28"/>
      <w:szCs w:val="28"/>
      <w:lang w:eastAsia="ru-RU"/>
    </w:rPr>
  </w:style>
  <w:style w:type="paragraph" w:customStyle="1" w:styleId="2fffc">
    <w:name w:val="Название2"/>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character" w:customStyle="1" w:styleId="610">
    <w:name w:val="Знак Знак61"/>
    <w:rsid w:val="00B57CFE"/>
  </w:style>
  <w:style w:type="character" w:customStyle="1" w:styleId="107">
    <w:name w:val="Обычный + 10 пт;Черный;По ширине Знак Знак"/>
    <w:rsid w:val="00B57CFE"/>
    <w:rPr>
      <w:sz w:val="24"/>
      <w:szCs w:val="24"/>
      <w:lang w:val="ru-RU" w:eastAsia="ru-RU" w:bidi="ar-SA"/>
    </w:rPr>
  </w:style>
  <w:style w:type="character" w:customStyle="1" w:styleId="85">
    <w:name w:val="Знак Знак8"/>
    <w:rsid w:val="00B57CFE"/>
    <w:rPr>
      <w:rFonts w:ascii="Cambria" w:hAnsi="Cambria"/>
      <w:b/>
      <w:bCs/>
      <w:kern w:val="32"/>
      <w:sz w:val="32"/>
      <w:szCs w:val="32"/>
      <w:lang w:eastAsia="en-US"/>
    </w:rPr>
  </w:style>
  <w:style w:type="character" w:customStyle="1" w:styleId="4f">
    <w:name w:val="Знак Знак4"/>
    <w:rsid w:val="00B57CFE"/>
    <w:rPr>
      <w:sz w:val="24"/>
      <w:szCs w:val="24"/>
    </w:rPr>
  </w:style>
  <w:style w:type="character" w:customStyle="1" w:styleId="3ff3">
    <w:name w:val="Знак Знак3"/>
    <w:rsid w:val="00B57CFE"/>
    <w:rPr>
      <w:sz w:val="28"/>
    </w:rPr>
  </w:style>
  <w:style w:type="paragraph" w:customStyle="1" w:styleId="afffffffffffffffffffd">
    <w:name w:val="Стиль полужирный курсив По центру"/>
    <w:basedOn w:val="aff1"/>
    <w:qFormat/>
    <w:rsid w:val="00B57CFE"/>
    <w:pPr>
      <w:spacing w:before="120" w:after="0" w:line="240" w:lineRule="auto"/>
      <w:ind w:firstLine="709"/>
      <w:jc w:val="center"/>
    </w:pPr>
    <w:rPr>
      <w:rFonts w:ascii="Times New Roman" w:eastAsia="Times New Roman" w:hAnsi="Times New Roman" w:cs="Times New Roman"/>
      <w:b/>
      <w:bCs/>
      <w:i/>
      <w:iCs/>
      <w:sz w:val="28"/>
      <w:szCs w:val="20"/>
      <w:lang w:eastAsia="ru-RU"/>
    </w:rPr>
  </w:style>
  <w:style w:type="paragraph" w:customStyle="1" w:styleId="3ff4">
    <w:name w:val="Стиль3"/>
    <w:basedOn w:val="29"/>
    <w:link w:val="3ff5"/>
    <w:qFormat/>
    <w:rsid w:val="00B57CFE"/>
    <w:pPr>
      <w:widowControl w:val="0"/>
      <w:spacing w:before="120" w:after="0" w:line="240" w:lineRule="auto"/>
      <w:jc w:val="center"/>
    </w:pPr>
    <w:rPr>
      <w:b/>
      <w:i/>
      <w:sz w:val="28"/>
      <w:szCs w:val="28"/>
    </w:rPr>
  </w:style>
  <w:style w:type="paragraph" w:customStyle="1" w:styleId="00">
    <w:name w:val="Стиль полужирный подчеркивание По центру Первая строка:  0 см"/>
    <w:basedOn w:val="aff1"/>
    <w:qFormat/>
    <w:rsid w:val="00B57CFE"/>
    <w:pPr>
      <w:spacing w:before="120" w:after="0" w:line="240" w:lineRule="auto"/>
      <w:jc w:val="center"/>
    </w:pPr>
    <w:rPr>
      <w:rFonts w:ascii="Times New Roman" w:eastAsia="Times New Roman" w:hAnsi="Times New Roman" w:cs="Times New Roman"/>
      <w:b/>
      <w:bCs/>
      <w:sz w:val="28"/>
      <w:szCs w:val="20"/>
      <w:u w:val="single"/>
      <w:lang w:eastAsia="ru-RU"/>
    </w:rPr>
  </w:style>
  <w:style w:type="paragraph" w:customStyle="1" w:styleId="124">
    <w:name w:val="Стиль полужирный подчеркивание По центру Перед:  12 пт После:  ..."/>
    <w:basedOn w:val="aff1"/>
    <w:qFormat/>
    <w:rsid w:val="00B57CFE"/>
    <w:pPr>
      <w:spacing w:before="120" w:after="0" w:line="240" w:lineRule="auto"/>
      <w:ind w:firstLine="709"/>
      <w:jc w:val="center"/>
    </w:pPr>
    <w:rPr>
      <w:rFonts w:ascii="Times New Roman" w:eastAsia="Times New Roman" w:hAnsi="Times New Roman" w:cs="Times New Roman"/>
      <w:b/>
      <w:bCs/>
      <w:sz w:val="28"/>
      <w:szCs w:val="20"/>
      <w:u w:val="single"/>
      <w:lang w:eastAsia="ru-RU"/>
    </w:rPr>
  </w:style>
  <w:style w:type="paragraph" w:customStyle="1" w:styleId="4f0">
    <w:name w:val="Стиль4"/>
    <w:basedOn w:val="00"/>
    <w:qFormat/>
    <w:rsid w:val="00B57CFE"/>
    <w:rPr>
      <w:rFonts w:eastAsia="Calibri"/>
    </w:rPr>
  </w:style>
  <w:style w:type="character" w:customStyle="1" w:styleId="218">
    <w:name w:val="Знак Знак21"/>
    <w:semiHidden/>
    <w:locked/>
    <w:rsid w:val="00B57CFE"/>
    <w:rPr>
      <w:sz w:val="28"/>
      <w:szCs w:val="28"/>
      <w:lang w:val="ru-RU" w:eastAsia="ru-RU" w:bidi="ar-SA"/>
    </w:rPr>
  </w:style>
  <w:style w:type="character" w:customStyle="1" w:styleId="200">
    <w:name w:val="Знак Знак20"/>
    <w:locked/>
    <w:rsid w:val="00B57CFE"/>
    <w:rPr>
      <w:sz w:val="16"/>
      <w:szCs w:val="16"/>
      <w:lang w:val="ru-RU" w:eastAsia="ru-RU" w:bidi="ar-SA"/>
    </w:rPr>
  </w:style>
  <w:style w:type="character" w:customStyle="1" w:styleId="190">
    <w:name w:val="Знак Знак19"/>
    <w:rsid w:val="00B57CFE"/>
    <w:rPr>
      <w:sz w:val="16"/>
      <w:szCs w:val="16"/>
      <w:lang w:val="ru-RU" w:eastAsia="ru-RU" w:bidi="ar-SA"/>
    </w:rPr>
  </w:style>
  <w:style w:type="paragraph" w:customStyle="1" w:styleId="74">
    <w:name w:val="Знак7"/>
    <w:basedOn w:val="aff1"/>
    <w:qFormat/>
    <w:rsid w:val="00B57CFE"/>
    <w:pPr>
      <w:spacing w:after="0" w:line="240" w:lineRule="auto"/>
    </w:pPr>
    <w:rPr>
      <w:rFonts w:ascii="Verdana" w:eastAsia="Times New Roman" w:hAnsi="Verdana" w:cs="Verdana"/>
      <w:sz w:val="20"/>
      <w:szCs w:val="20"/>
      <w:lang w:val="en-US"/>
    </w:rPr>
  </w:style>
  <w:style w:type="paragraph" w:customStyle="1" w:styleId="3ff6">
    <w:name w:val="Основной текст3"/>
    <w:basedOn w:val="aff1"/>
    <w:qFormat/>
    <w:rsid w:val="00B57CFE"/>
    <w:pPr>
      <w:spacing w:after="120" w:line="240" w:lineRule="auto"/>
    </w:pPr>
    <w:rPr>
      <w:rFonts w:ascii="Times New Roman" w:eastAsia="Times New Roman" w:hAnsi="Times New Roman" w:cs="Times New Roman"/>
      <w:snapToGrid w:val="0"/>
      <w:sz w:val="20"/>
      <w:szCs w:val="20"/>
      <w:lang w:eastAsia="ru-RU"/>
    </w:rPr>
  </w:style>
  <w:style w:type="character" w:customStyle="1" w:styleId="171">
    <w:name w:val="Знак Знак171"/>
    <w:semiHidden/>
    <w:locked/>
    <w:rsid w:val="00B57CFE"/>
    <w:rPr>
      <w:sz w:val="16"/>
      <w:szCs w:val="16"/>
      <w:lang w:val="ru-RU" w:eastAsia="ru-RU" w:bidi="ar-SA"/>
    </w:rPr>
  </w:style>
  <w:style w:type="character" w:customStyle="1" w:styleId="251">
    <w:name w:val="Знак Знак251"/>
    <w:locked/>
    <w:rsid w:val="00B57CFE"/>
    <w:rPr>
      <w:rFonts w:ascii="Tahoma" w:hAnsi="Tahoma" w:cs="Tahoma"/>
      <w:lang w:val="ru-RU" w:eastAsia="ru-RU" w:bidi="ar-SA"/>
    </w:rPr>
  </w:style>
  <w:style w:type="paragraph" w:customStyle="1" w:styleId="1ffffff">
    <w:name w:val="Название объекта1"/>
    <w:basedOn w:val="aff1"/>
    <w:qFormat/>
    <w:rsid w:val="00B57CFE"/>
    <w:pPr>
      <w:spacing w:after="0" w:line="360" w:lineRule="auto"/>
      <w:ind w:left="1080" w:firstLine="709"/>
      <w:jc w:val="both"/>
    </w:pPr>
    <w:rPr>
      <w:rFonts w:ascii="Arial" w:eastAsia="Times New Roman" w:hAnsi="Arial" w:cs="Arial"/>
      <w:spacing w:val="-5"/>
      <w:sz w:val="20"/>
      <w:szCs w:val="20"/>
      <w:lang w:eastAsia="ru-RU"/>
    </w:rPr>
  </w:style>
  <w:style w:type="table" w:customStyle="1" w:styleId="-11">
    <w:name w:val="Веб-таблица 11"/>
    <w:basedOn w:val="aff3"/>
    <w:next w:val="-1"/>
    <w:rsid w:val="00B57CF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
    <w:name w:val="Веб-таблица 21"/>
    <w:basedOn w:val="aff3"/>
    <w:next w:val="-2"/>
    <w:rsid w:val="00B57CFE"/>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f3"/>
    <w:next w:val="-3"/>
    <w:rsid w:val="00B57CF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f0">
    <w:name w:val="Изысканная таблица1"/>
    <w:basedOn w:val="aff3"/>
    <w:next w:val="affffffffffffffff0"/>
    <w:rsid w:val="00B57CF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0">
    <w:name w:val="Изящная таблица 11"/>
    <w:basedOn w:val="aff3"/>
    <w:next w:val="1fffb"/>
    <w:rsid w:val="00B57CFE"/>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Изящная таблица 21"/>
    <w:basedOn w:val="aff3"/>
    <w:next w:val="2ff4"/>
    <w:rsid w:val="00B57CFE"/>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Классическая таблица 11"/>
    <w:basedOn w:val="aff3"/>
    <w:next w:val="1fffc"/>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a">
    <w:name w:val="Классическая таблица 21"/>
    <w:basedOn w:val="aff3"/>
    <w:next w:val="2ff5"/>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5">
    <w:name w:val="Классическая таблица 31"/>
    <w:basedOn w:val="aff3"/>
    <w:next w:val="3fb"/>
    <w:rsid w:val="00B57CFE"/>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ff3"/>
    <w:next w:val="4a"/>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2">
    <w:name w:val="Объемная таблица 11"/>
    <w:basedOn w:val="aff3"/>
    <w:next w:val="1fffd"/>
    <w:rsid w:val="00B57CFE"/>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b">
    <w:name w:val="Объемная таблица 21"/>
    <w:basedOn w:val="aff3"/>
    <w:next w:val="2ff6"/>
    <w:rsid w:val="00B57CFE"/>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6">
    <w:name w:val="Объемная таблица 31"/>
    <w:basedOn w:val="aff3"/>
    <w:next w:val="3fc"/>
    <w:rsid w:val="00B57CF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3">
    <w:name w:val="Простая таблица 11"/>
    <w:basedOn w:val="aff3"/>
    <w:next w:val="1fffe"/>
    <w:rsid w:val="00B57CFE"/>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c">
    <w:name w:val="Простая таблица 21"/>
    <w:basedOn w:val="aff3"/>
    <w:next w:val="2ff7"/>
    <w:rsid w:val="00B57CFE"/>
    <w:pPr>
      <w:spacing w:after="0" w:line="240" w:lineRule="auto"/>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7">
    <w:name w:val="Простая таблица 31"/>
    <w:basedOn w:val="aff3"/>
    <w:next w:val="3fd"/>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4">
    <w:name w:val="Сетка таблицы 11"/>
    <w:basedOn w:val="aff3"/>
    <w:next w:val="1ffff"/>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d">
    <w:name w:val="Сетка таблицы 21"/>
    <w:basedOn w:val="aff3"/>
    <w:next w:val="2ff8"/>
    <w:rsid w:val="00B57CFE"/>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8">
    <w:name w:val="Сетка таблицы 31"/>
    <w:basedOn w:val="aff3"/>
    <w:next w:val="3fe"/>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
    <w:name w:val="Сетка таблицы 41"/>
    <w:basedOn w:val="aff3"/>
    <w:next w:val="4b"/>
    <w:rsid w:val="00B57CFE"/>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ff3"/>
    <w:next w:val="57"/>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
    <w:name w:val="Сетка таблицы 61"/>
    <w:basedOn w:val="aff3"/>
    <w:next w:val="62"/>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ff3"/>
    <w:next w:val="72"/>
    <w:rsid w:val="00B57CFE"/>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0">
    <w:name w:val="Сетка таблицы 81"/>
    <w:basedOn w:val="aff3"/>
    <w:next w:val="83"/>
    <w:rsid w:val="00B57CFE"/>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f1">
    <w:name w:val="Современная таблица1"/>
    <w:basedOn w:val="aff3"/>
    <w:next w:val="affffffffffffffff1"/>
    <w:rsid w:val="00B57CF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f2">
    <w:name w:val="Стандартная таблица1"/>
    <w:basedOn w:val="aff3"/>
    <w:next w:val="affffffffffffffff2"/>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5">
    <w:name w:val="Столбцы таблицы 11"/>
    <w:basedOn w:val="aff3"/>
    <w:next w:val="1ffff0"/>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Столбцы таблицы 211"/>
    <w:basedOn w:val="aff3"/>
    <w:next w:val="2f4"/>
    <w:rsid w:val="00B57CFE"/>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9">
    <w:name w:val="Столбцы таблицы 31"/>
    <w:basedOn w:val="aff3"/>
    <w:next w:val="3ff"/>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
    <w:name w:val="Столбцы таблицы 41"/>
    <w:basedOn w:val="aff3"/>
    <w:next w:val="4c"/>
    <w:rsid w:val="00B57CFE"/>
    <w:pPr>
      <w:spacing w:after="0" w:line="240" w:lineRule="auto"/>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
    <w:name w:val="Столбцы таблицы 51"/>
    <w:basedOn w:val="aff3"/>
    <w:next w:val="58"/>
    <w:rsid w:val="00B57CF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f3"/>
    <w:next w:val="-10"/>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0">
    <w:name w:val="Таблица-список 21"/>
    <w:basedOn w:val="aff3"/>
    <w:next w:val="-20"/>
    <w:rsid w:val="00B57CF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f3"/>
    <w:next w:val="-30"/>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f3"/>
    <w:next w:val="-4"/>
    <w:rsid w:val="00B57CF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f3"/>
    <w:next w:val="-5"/>
    <w:rsid w:val="00B57CF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f3"/>
    <w:next w:val="-6"/>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f3"/>
    <w:next w:val="-7"/>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f3"/>
    <w:next w:val="-8"/>
    <w:rsid w:val="00B57CF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6">
    <w:name w:val="Тема таблицы11"/>
    <w:basedOn w:val="aff3"/>
    <w:next w:val="afffffffff5"/>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7">
    <w:name w:val="Цветная таблица 11"/>
    <w:basedOn w:val="aff3"/>
    <w:next w:val="1ffff1"/>
    <w:rsid w:val="00B57CFE"/>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e">
    <w:name w:val="Цветная таблица 21"/>
    <w:basedOn w:val="aff3"/>
    <w:next w:val="2ff9"/>
    <w:rsid w:val="00B57CFE"/>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a">
    <w:name w:val="Цветная таблица 31"/>
    <w:basedOn w:val="aff3"/>
    <w:next w:val="3ff0"/>
    <w:rsid w:val="00B57CFE"/>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1a">
    <w:name w:val="Стиль маркированный1"/>
    <w:rsid w:val="00B57CFE"/>
    <w:pPr>
      <w:numPr>
        <w:numId w:val="40"/>
      </w:numPr>
    </w:pPr>
  </w:style>
  <w:style w:type="numbering" w:customStyle="1" w:styleId="1ai21">
    <w:name w:val="1 / a / i21"/>
    <w:rsid w:val="00B57CFE"/>
    <w:pPr>
      <w:numPr>
        <w:numId w:val="66"/>
      </w:numPr>
    </w:pPr>
  </w:style>
  <w:style w:type="numbering" w:customStyle="1" w:styleId="34">
    <w:name w:val="Статья / Раздел3"/>
    <w:basedOn w:val="aff4"/>
    <w:next w:val="a2"/>
    <w:uiPriority w:val="99"/>
    <w:unhideWhenUsed/>
    <w:rsid w:val="00B57CFE"/>
    <w:pPr>
      <w:numPr>
        <w:numId w:val="39"/>
      </w:numPr>
    </w:pPr>
  </w:style>
  <w:style w:type="numbering" w:customStyle="1" w:styleId="212">
    <w:name w:val="Статья / Раздел21"/>
    <w:rsid w:val="00B57CFE"/>
    <w:pPr>
      <w:numPr>
        <w:numId w:val="67"/>
      </w:numPr>
    </w:pPr>
  </w:style>
  <w:style w:type="numbering" w:customStyle="1" w:styleId="110">
    <w:name w:val="Статья / Раздел11"/>
    <w:rsid w:val="00B57CFE"/>
    <w:pPr>
      <w:numPr>
        <w:numId w:val="69"/>
      </w:numPr>
    </w:pPr>
  </w:style>
  <w:style w:type="numbering" w:customStyle="1" w:styleId="1ai11">
    <w:name w:val="1 / a / i11"/>
    <w:rsid w:val="00B57CFE"/>
    <w:pPr>
      <w:numPr>
        <w:numId w:val="68"/>
      </w:numPr>
    </w:pPr>
  </w:style>
  <w:style w:type="numbering" w:customStyle="1" w:styleId="1ai3">
    <w:name w:val="1 / a / i3"/>
    <w:basedOn w:val="aff4"/>
    <w:next w:val="1ai"/>
    <w:uiPriority w:val="99"/>
    <w:unhideWhenUsed/>
    <w:rsid w:val="00B57CFE"/>
    <w:pPr>
      <w:numPr>
        <w:numId w:val="48"/>
      </w:numPr>
    </w:pPr>
  </w:style>
  <w:style w:type="numbering" w:customStyle="1" w:styleId="11111111">
    <w:name w:val="1 / 1.1 / 1.1.111"/>
    <w:rsid w:val="00B57CFE"/>
    <w:pPr>
      <w:numPr>
        <w:numId w:val="49"/>
      </w:numPr>
    </w:pPr>
  </w:style>
  <w:style w:type="numbering" w:customStyle="1" w:styleId="11111121">
    <w:name w:val="1 / 1.1 / 1.1.121"/>
    <w:basedOn w:val="aff4"/>
    <w:next w:val="111111"/>
    <w:unhideWhenUsed/>
    <w:rsid w:val="00B57CFE"/>
    <w:pPr>
      <w:numPr>
        <w:numId w:val="47"/>
      </w:numPr>
    </w:pPr>
  </w:style>
  <w:style w:type="numbering" w:customStyle="1" w:styleId="111111211">
    <w:name w:val="1 / 1.1 / 1.1.1211"/>
    <w:rsid w:val="00B57CFE"/>
  </w:style>
  <w:style w:type="character" w:customStyle="1" w:styleId="14101">
    <w:name w:val="Основной текст + 14 пт;Черный;По ширине;Первая строка:  1 см;После:  0 пт Знак Знак Знак Знак"/>
    <w:rsid w:val="00B57CFE"/>
    <w:rPr>
      <w:sz w:val="28"/>
      <w:lang w:val="ru-RU" w:eastAsia="ru-RU" w:bidi="ar-SA"/>
    </w:rPr>
  </w:style>
  <w:style w:type="character" w:customStyle="1" w:styleId="afffffffffff2">
    <w:name w:val="Нумерованный Знак"/>
    <w:link w:val="aff0"/>
    <w:rsid w:val="00B57CFE"/>
    <w:rPr>
      <w:rFonts w:ascii="Times New Roman" w:eastAsia="Times New Roman" w:hAnsi="Times New Roman" w:cs="Times New Roman"/>
      <w:sz w:val="28"/>
      <w:szCs w:val="24"/>
      <w:lang w:eastAsia="ru-RU"/>
    </w:rPr>
  </w:style>
  <w:style w:type="table" w:customStyle="1" w:styleId="11f8">
    <w:name w:val="Таблицы11"/>
    <w:basedOn w:val="aff3"/>
    <w:rsid w:val="00B57CFE"/>
    <w:pPr>
      <w:spacing w:after="0" w:line="240" w:lineRule="auto"/>
      <w:jc w:val="center"/>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3ff7">
    <w:name w:val="Абзац списка3"/>
    <w:basedOn w:val="aff1"/>
    <w:link w:val="ListParagraphChar"/>
    <w:qFormat/>
    <w:rsid w:val="00B57CFE"/>
    <w:pPr>
      <w:spacing w:after="200" w:line="276" w:lineRule="auto"/>
      <w:ind w:left="720"/>
      <w:contextualSpacing/>
    </w:pPr>
    <w:rPr>
      <w:rFonts w:ascii="Calibri" w:eastAsia="Times New Roman" w:hAnsi="Calibri" w:cs="Times New Roman"/>
    </w:rPr>
  </w:style>
  <w:style w:type="character" w:customStyle="1" w:styleId="520">
    <w:name w:val="Знак Знак52"/>
    <w:rsid w:val="00B57CFE"/>
    <w:rPr>
      <w:sz w:val="24"/>
      <w:szCs w:val="24"/>
    </w:rPr>
  </w:style>
  <w:style w:type="character" w:customStyle="1" w:styleId="1110">
    <w:name w:val="Знак Знак111"/>
    <w:rsid w:val="00B57CFE"/>
    <w:rPr>
      <w:rFonts w:ascii="Arial" w:hAnsi="Arial" w:cs="Arial"/>
      <w:b/>
      <w:bCs/>
      <w:i/>
      <w:iCs/>
      <w:sz w:val="28"/>
      <w:szCs w:val="28"/>
      <w:lang w:val="ru-RU" w:eastAsia="ru-RU" w:bidi="ar-SA"/>
    </w:rPr>
  </w:style>
  <w:style w:type="paragraph" w:customStyle="1" w:styleId="3TimesNewRoman14">
    <w:name w:val="Стиль Заголовок 3 + Times New Roman 14 пт курсив По центру Перв..."/>
    <w:basedOn w:val="33"/>
    <w:qFormat/>
    <w:rsid w:val="00B57CFE"/>
    <w:pPr>
      <w:keepLines w:val="0"/>
      <w:numPr>
        <w:ilvl w:val="0"/>
        <w:numId w:val="0"/>
      </w:numPr>
      <w:spacing w:before="0"/>
      <w:jc w:val="center"/>
    </w:pPr>
    <w:rPr>
      <w:rFonts w:ascii="Times New Roman" w:eastAsia="Times New Roman" w:hAnsi="Times New Roman" w:cs="Times New Roman"/>
      <w:b/>
      <w:bCs/>
      <w:i/>
      <w:iCs/>
      <w:color w:val="auto"/>
      <w:sz w:val="28"/>
      <w:szCs w:val="20"/>
      <w:lang w:eastAsia="en-US"/>
    </w:rPr>
  </w:style>
  <w:style w:type="character" w:customStyle="1" w:styleId="21f">
    <w:name w:val="Основной текст с отступом 2 Знак1"/>
    <w:locked/>
    <w:rsid w:val="00B57CFE"/>
    <w:rPr>
      <w:sz w:val="28"/>
    </w:rPr>
  </w:style>
  <w:style w:type="character" w:customStyle="1" w:styleId="225">
    <w:name w:val="Основной текст 2 Знак2"/>
    <w:aliases w:val="об1 Знак1,Основной текст с отступом Знак Знак Знак Знак Знак1"/>
    <w:rsid w:val="00B57CFE"/>
    <w:rPr>
      <w:lang w:val="ru-RU" w:eastAsia="ru-RU" w:bidi="ar-SA"/>
    </w:rPr>
  </w:style>
  <w:style w:type="character" w:customStyle="1" w:styleId="11f9">
    <w:name w:val="Заголовок 1 Знак1"/>
    <w:aliases w:val="H1 Знак1,Заголов Знак1,ch Знак1,Глава Знак1,(раздел) Знак1,Название1 Знак,УРОВЕНЬ 2 Знак1,Заголовок 1 Знак Знак Знак2,новая страница Знак1,Заголовок 1 Знак1 Знак1 Знак1,Заголовок 1 Знак Знак Знак Знак Знак1 Знак1,но Знак"/>
    <w:uiPriority w:val="9"/>
    <w:rsid w:val="00B57CFE"/>
    <w:rPr>
      <w:rFonts w:ascii="Arial" w:hAnsi="Arial" w:cs="Arial"/>
      <w:b/>
      <w:bCs/>
      <w:kern w:val="32"/>
      <w:sz w:val="32"/>
      <w:szCs w:val="32"/>
    </w:rPr>
  </w:style>
  <w:style w:type="character" w:customStyle="1" w:styleId="31b">
    <w:name w:val="Заголовок 3 Знак1"/>
    <w:aliases w:val="ПодЗаголовок Знак1,Знак3 Знак2,Знак3 Знак Знак1,Заголовок 3 пункт УГТП Знак1,Подпункт Знак1"/>
    <w:locked/>
    <w:rsid w:val="00B57CFE"/>
    <w:rPr>
      <w:rFonts w:ascii="Arial" w:hAnsi="Arial" w:cs="Arial"/>
      <w:b/>
      <w:bCs/>
      <w:sz w:val="26"/>
      <w:szCs w:val="26"/>
    </w:rPr>
  </w:style>
  <w:style w:type="character" w:customStyle="1" w:styleId="413">
    <w:name w:val="Заголовок 4 Знак1"/>
    <w:aliases w:val="Заголовок 4 подпункт УГТП Знак1"/>
    <w:locked/>
    <w:rsid w:val="00B57CFE"/>
    <w:rPr>
      <w:b/>
      <w:bCs/>
      <w:sz w:val="28"/>
      <w:szCs w:val="28"/>
    </w:rPr>
  </w:style>
  <w:style w:type="character" w:customStyle="1" w:styleId="711">
    <w:name w:val="Заголовок 7 Знак1"/>
    <w:uiPriority w:val="99"/>
    <w:locked/>
    <w:rsid w:val="00B57CFE"/>
    <w:rPr>
      <w:sz w:val="24"/>
      <w:szCs w:val="24"/>
    </w:rPr>
  </w:style>
  <w:style w:type="character" w:customStyle="1" w:styleId="H1">
    <w:name w:val="H1 Знак"/>
    <w:aliases w:val="Заголов Знак,ch Знак,Глава Знак,(раздел) Знак,Название1 Знак Знак"/>
    <w:locked/>
    <w:rsid w:val="00B57CFE"/>
    <w:rPr>
      <w:rFonts w:ascii="Cambria" w:hAnsi="Cambria"/>
      <w:b/>
      <w:kern w:val="32"/>
      <w:sz w:val="32"/>
    </w:rPr>
  </w:style>
  <w:style w:type="character" w:customStyle="1" w:styleId="BodyTextIndent3Char">
    <w:name w:val="Body Text Indent 3 Char"/>
    <w:aliases w:val="дисер Char"/>
    <w:semiHidden/>
    <w:locked/>
    <w:rsid w:val="00B57CFE"/>
    <w:rPr>
      <w:sz w:val="16"/>
      <w:lang w:eastAsia="en-US"/>
    </w:rPr>
  </w:style>
  <w:style w:type="character" w:customStyle="1" w:styleId="1ffffff3">
    <w:name w:val="дисер Знак Знак1"/>
    <w:locked/>
    <w:rsid w:val="00B57CFE"/>
    <w:rPr>
      <w:sz w:val="16"/>
      <w:lang w:val="ru-RU" w:eastAsia="ru-RU"/>
    </w:rPr>
  </w:style>
  <w:style w:type="character" w:customStyle="1" w:styleId="afffffffffffffffffffe">
    <w:name w:val="Название таблицы Знак Знак"/>
    <w:locked/>
    <w:rsid w:val="00B57CFE"/>
    <w:rPr>
      <w:b/>
      <w:sz w:val="28"/>
      <w:lang w:val="ru-RU" w:eastAsia="ru-RU"/>
    </w:rPr>
  </w:style>
  <w:style w:type="character" w:customStyle="1" w:styleId="BodyTextChar">
    <w:name w:val="Body Text Char"/>
    <w:aliases w:val="Основной РПС Char"/>
    <w:semiHidden/>
    <w:locked/>
    <w:rsid w:val="00B57CFE"/>
    <w:rPr>
      <w:lang w:eastAsia="en-US"/>
    </w:rPr>
  </w:style>
  <w:style w:type="character" w:customStyle="1" w:styleId="affffffffffffffffffff">
    <w:name w:val="Основной РПС Знак Знак"/>
    <w:locked/>
    <w:rsid w:val="00B57CFE"/>
    <w:rPr>
      <w:sz w:val="28"/>
      <w:lang w:val="ru-RU" w:eastAsia="ru-RU"/>
    </w:rPr>
  </w:style>
  <w:style w:type="character" w:customStyle="1" w:styleId="240">
    <w:name w:val="Знак Знак24"/>
    <w:semiHidden/>
    <w:locked/>
    <w:rsid w:val="00B57CFE"/>
    <w:rPr>
      <w:sz w:val="24"/>
    </w:rPr>
  </w:style>
  <w:style w:type="character" w:customStyle="1" w:styleId="BodyText2Char">
    <w:name w:val="Body Text 2 Char"/>
    <w:aliases w:val="об1 Char"/>
    <w:semiHidden/>
    <w:locked/>
    <w:rsid w:val="00B57CFE"/>
    <w:rPr>
      <w:lang w:eastAsia="en-US"/>
    </w:rPr>
  </w:style>
  <w:style w:type="paragraph" w:customStyle="1" w:styleId="affffffffffffffffffff0">
    <w:name w:val="Знак Знак Знак Знак Знак Знак"/>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32">
    <w:name w:val="Знак Знак23"/>
    <w:locked/>
    <w:rsid w:val="00B57CFE"/>
    <w:rPr>
      <w:rFonts w:cs="Times New Roman"/>
      <w:sz w:val="28"/>
      <w:lang w:val="ru-RU" w:eastAsia="ru-RU" w:bidi="ar-SA"/>
    </w:rPr>
  </w:style>
  <w:style w:type="character" w:customStyle="1" w:styleId="226">
    <w:name w:val="Знак Знак22"/>
    <w:locked/>
    <w:rsid w:val="00B57CFE"/>
    <w:rPr>
      <w:rFonts w:ascii="Courier New" w:hAnsi="Courier New"/>
    </w:rPr>
  </w:style>
  <w:style w:type="character" w:customStyle="1" w:styleId="FootnoteTextChar">
    <w:name w:val="Footnote Text Char"/>
    <w:aliases w:val="Текст сноски1 Char,Текст сноски Знак Знак1 Char,Текст сноски Знак1 Char,Текст сноски Знак Знак Знак Знак Знак Char,Текст сноски Знак Знак Знак Знак Знак Знак Char,Текст сноски-FN Char,Зна Char"/>
    <w:locked/>
    <w:rsid w:val="00B57CFE"/>
  </w:style>
  <w:style w:type="paragraph" w:customStyle="1" w:styleId="caaieiaie2">
    <w:name w:val="caaieiaie 2"/>
    <w:basedOn w:val="aff1"/>
    <w:next w:val="aff1"/>
    <w:qFormat/>
    <w:rsid w:val="00B57CFE"/>
    <w:pPr>
      <w:keepNext/>
      <w:widowControl w:val="0"/>
      <w:spacing w:after="0" w:line="240" w:lineRule="auto"/>
      <w:jc w:val="center"/>
    </w:pPr>
    <w:rPr>
      <w:rFonts w:ascii="Times New Roman" w:eastAsia="Times New Roman" w:hAnsi="Times New Roman" w:cs="Times New Roman"/>
      <w:sz w:val="24"/>
      <w:szCs w:val="20"/>
      <w:lang w:eastAsia="ru-RU"/>
    </w:rPr>
  </w:style>
  <w:style w:type="character" w:customStyle="1" w:styleId="75">
    <w:name w:val="Знак Знак7"/>
    <w:locked/>
    <w:rsid w:val="00B57CFE"/>
    <w:rPr>
      <w:sz w:val="16"/>
      <w:lang w:val="ru-RU" w:eastAsia="ru-RU"/>
    </w:rPr>
  </w:style>
  <w:style w:type="paragraph" w:customStyle="1" w:styleId="1ffffff4">
    <w:name w:val="Список 1"/>
    <w:basedOn w:val="aff1"/>
    <w:qFormat/>
    <w:rsid w:val="00B57CFE"/>
    <w:pPr>
      <w:spacing w:before="120" w:after="120" w:line="240" w:lineRule="auto"/>
      <w:ind w:left="360" w:hanging="360"/>
      <w:jc w:val="both"/>
    </w:pPr>
    <w:rPr>
      <w:rFonts w:ascii="Times New Roman" w:eastAsia="Times New Roman" w:hAnsi="Times New Roman" w:cs="Times New Roman"/>
      <w:sz w:val="16"/>
      <w:szCs w:val="20"/>
      <w:lang w:eastAsia="ru-RU"/>
    </w:rPr>
  </w:style>
  <w:style w:type="paragraph" w:customStyle="1" w:styleId="affffffffffffffffffff1">
    <w:name w:val="Список с маркерами"/>
    <w:basedOn w:val="afff"/>
    <w:qFormat/>
    <w:rsid w:val="00B57CFE"/>
    <w:pPr>
      <w:tabs>
        <w:tab w:val="num" w:pos="1080"/>
      </w:tabs>
      <w:autoSpaceDE w:val="0"/>
      <w:autoSpaceDN w:val="0"/>
      <w:adjustRightInd w:val="0"/>
      <w:spacing w:before="120" w:after="0" w:line="288" w:lineRule="auto"/>
      <w:ind w:left="1060" w:hanging="340"/>
      <w:jc w:val="both"/>
    </w:pPr>
    <w:rPr>
      <w:rFonts w:ascii="Times New Roman" w:eastAsia="Times New Roman" w:hAnsi="Times New Roman" w:cs="Times New Roman"/>
      <w:sz w:val="26"/>
      <w:szCs w:val="20"/>
      <w:lang w:eastAsia="ru-RU"/>
    </w:rPr>
  </w:style>
  <w:style w:type="paragraph" w:customStyle="1" w:styleId="Oaaeeoa">
    <w:name w:val="Oaaeeoa"/>
    <w:basedOn w:val="aff1"/>
    <w:qFormat/>
    <w:rsid w:val="00B57CFE"/>
    <w:pPr>
      <w:spacing w:after="0" w:line="240" w:lineRule="auto"/>
    </w:pPr>
    <w:rPr>
      <w:rFonts w:ascii="Tahoma" w:eastAsia="Times New Roman" w:hAnsi="Tahoma" w:cs="Times New Roman"/>
      <w:spacing w:val="6"/>
      <w:sz w:val="30"/>
      <w:szCs w:val="20"/>
      <w:lang w:eastAsia="ru-RU"/>
    </w:rPr>
  </w:style>
  <w:style w:type="character" w:customStyle="1" w:styleId="Iniiaiieoeooaacaoa3">
    <w:name w:val="Iniiaiie o?eoo aacaoa3"/>
    <w:rsid w:val="00B57CFE"/>
    <w:rPr>
      <w:sz w:val="20"/>
    </w:rPr>
  </w:style>
  <w:style w:type="paragraph" w:customStyle="1" w:styleId="affffffffffffffffffff2">
    <w:name w:val="Наименование"/>
    <w:qFormat/>
    <w:rsid w:val="00B57CFE"/>
    <w:pPr>
      <w:spacing w:after="0" w:line="240" w:lineRule="auto"/>
      <w:jc w:val="center"/>
    </w:pPr>
    <w:rPr>
      <w:rFonts w:ascii="Times New Roman" w:eastAsia="Times New Roman" w:hAnsi="Times New Roman" w:cs="Times New Roman"/>
      <w:b/>
      <w:szCs w:val="20"/>
      <w:lang w:eastAsia="ru-RU"/>
    </w:rPr>
  </w:style>
  <w:style w:type="paragraph" w:customStyle="1" w:styleId="Ieieeeieiioeooe3">
    <w:name w:val="Ie?iee eieiioeooe3"/>
    <w:basedOn w:val="aff1"/>
    <w:qFormat/>
    <w:rsid w:val="00B57CFE"/>
    <w:pPr>
      <w:widowControl w:val="0"/>
      <w:tabs>
        <w:tab w:val="center" w:pos="4153"/>
        <w:tab w:val="right" w:pos="8306"/>
      </w:tab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1ffffff5">
    <w:name w:val="Заголовок1письма"/>
    <w:basedOn w:val="1b"/>
    <w:qFormat/>
    <w:rsid w:val="00B57CFE"/>
    <w:pPr>
      <w:keepLines w:val="0"/>
      <w:tabs>
        <w:tab w:val="clear" w:pos="3617"/>
      </w:tabs>
      <w:spacing w:before="0" w:line="240" w:lineRule="auto"/>
      <w:ind w:left="5812" w:firstLine="0"/>
    </w:pPr>
    <w:rPr>
      <w:rFonts w:ascii="Cambria" w:eastAsia="Times New Roman" w:hAnsi="Cambria" w:cs="Times New Roman"/>
      <w:b/>
      <w:color w:val="auto"/>
      <w:kern w:val="32"/>
      <w:sz w:val="24"/>
      <w:szCs w:val="24"/>
    </w:rPr>
  </w:style>
  <w:style w:type="paragraph" w:customStyle="1" w:styleId="1ffffff6">
    <w:name w:val="Заголовок 1лит"/>
    <w:basedOn w:val="1b"/>
    <w:qFormat/>
    <w:rsid w:val="00B57CFE"/>
    <w:pPr>
      <w:keepLines w:val="0"/>
      <w:tabs>
        <w:tab w:val="clear" w:pos="3617"/>
      </w:tabs>
      <w:spacing w:before="1200" w:after="1200" w:line="240" w:lineRule="auto"/>
      <w:ind w:left="0" w:firstLine="0"/>
      <w:jc w:val="right"/>
    </w:pPr>
    <w:rPr>
      <w:rFonts w:ascii="Italic" w:eastAsia="Times New Roman" w:hAnsi="Italic" w:cs="Swis721 BlkEx BT"/>
      <w:b/>
      <w:color w:val="auto"/>
      <w:kern w:val="32"/>
      <w:szCs w:val="20"/>
    </w:rPr>
  </w:style>
  <w:style w:type="paragraph" w:customStyle="1" w:styleId="affffffffffffffffffff3">
    <w:name w:val="Заголовок лит"/>
    <w:basedOn w:val="24"/>
    <w:qFormat/>
    <w:rsid w:val="00B57CFE"/>
    <w:pPr>
      <w:keepLines w:val="0"/>
      <w:numPr>
        <w:ilvl w:val="0"/>
        <w:numId w:val="0"/>
      </w:numPr>
      <w:spacing w:before="240" w:after="60" w:line="240" w:lineRule="auto"/>
      <w:jc w:val="center"/>
    </w:pPr>
    <w:rPr>
      <w:rFonts w:ascii="Swis721 BlkEx BT" w:eastAsia="Times New Roman" w:hAnsi="Swis721 BlkEx BT" w:cs="Times New Roman"/>
      <w:bCs/>
      <w:i/>
      <w:iCs/>
      <w:color w:val="auto"/>
      <w:sz w:val="28"/>
      <w:szCs w:val="28"/>
    </w:rPr>
  </w:style>
  <w:style w:type="paragraph" w:customStyle="1" w:styleId="3ff8">
    <w:name w:val="Стиль Заголовок 3лит"/>
    <w:basedOn w:val="33"/>
    <w:qFormat/>
    <w:rsid w:val="00B57CFE"/>
    <w:pPr>
      <w:keepLines w:val="0"/>
      <w:numPr>
        <w:ilvl w:val="0"/>
        <w:numId w:val="0"/>
      </w:numPr>
      <w:spacing w:before="240" w:after="60"/>
      <w:jc w:val="center"/>
    </w:pPr>
    <w:rPr>
      <w:rFonts w:ascii="Swis721 Blk BT" w:eastAsia="Times New Roman" w:hAnsi="Swis721 Blk BT" w:cs="Times New Roman"/>
      <w:b/>
      <w:bCs/>
      <w:i/>
      <w:color w:val="auto"/>
      <w:sz w:val="28"/>
      <w:szCs w:val="26"/>
      <w:lang w:eastAsia="en-US"/>
    </w:rPr>
  </w:style>
  <w:style w:type="paragraph" w:customStyle="1" w:styleId="3ff9">
    <w:name w:val="Заголовок 3лит"/>
    <w:basedOn w:val="3ff8"/>
    <w:next w:val="aff1"/>
    <w:autoRedefine/>
    <w:qFormat/>
    <w:rsid w:val="00B57CFE"/>
    <w:rPr>
      <w:rFonts w:ascii="Verdana" w:hAnsi="Verdana"/>
    </w:rPr>
  </w:style>
  <w:style w:type="paragraph" w:customStyle="1" w:styleId="affffffffffffffffffff4">
    <w:name w:val="Стиль РПС + полужирный курсив"/>
    <w:basedOn w:val="afffffffff3"/>
    <w:qFormat/>
    <w:rsid w:val="00B57CFE"/>
    <w:pPr>
      <w:tabs>
        <w:tab w:val="clear" w:pos="360"/>
      </w:tabs>
      <w:ind w:left="0" w:firstLine="0"/>
    </w:pPr>
    <w:rPr>
      <w:lang w:val="ru-RU" w:eastAsia="ru-RU"/>
    </w:rPr>
  </w:style>
  <w:style w:type="paragraph" w:customStyle="1" w:styleId="3ffa">
    <w:name w:val="РПС3"/>
    <w:basedOn w:val="aff1"/>
    <w:link w:val="3ffb"/>
    <w:qFormat/>
    <w:rsid w:val="00B57CFE"/>
    <w:pPr>
      <w:widowControl w:val="0"/>
      <w:spacing w:after="0" w:line="240" w:lineRule="auto"/>
      <w:jc w:val="both"/>
    </w:pPr>
    <w:rPr>
      <w:rFonts w:ascii="Times New Roman" w:eastAsia="Times New Roman" w:hAnsi="Times New Roman" w:cs="Times New Roman"/>
      <w:sz w:val="24"/>
      <w:szCs w:val="20"/>
    </w:rPr>
  </w:style>
  <w:style w:type="paragraph" w:customStyle="1" w:styleId="plain">
    <w:name w:val="plain"/>
    <w:basedOn w:val="aff1"/>
    <w:qFormat/>
    <w:rsid w:val="00B57CFE"/>
    <w:pPr>
      <w:spacing w:before="100" w:beforeAutospacing="1" w:after="100" w:afterAutospacing="1" w:line="240" w:lineRule="auto"/>
      <w:jc w:val="both"/>
    </w:pPr>
    <w:rPr>
      <w:rFonts w:ascii="Verdana" w:eastAsia="Times New Roman" w:hAnsi="Verdana" w:cs="Arial"/>
      <w:sz w:val="20"/>
      <w:szCs w:val="20"/>
      <w:lang w:eastAsia="ru-RU"/>
    </w:rPr>
  </w:style>
  <w:style w:type="paragraph" w:customStyle="1" w:styleId="ab">
    <w:name w:val="основной рпс"/>
    <w:basedOn w:val="aff1"/>
    <w:qFormat/>
    <w:rsid w:val="00B57CFE"/>
    <w:pPr>
      <w:numPr>
        <w:numId w:val="71"/>
      </w:numPr>
      <w:spacing w:after="0" w:line="240" w:lineRule="auto"/>
      <w:ind w:left="680" w:firstLine="0"/>
      <w:jc w:val="both"/>
    </w:pPr>
    <w:rPr>
      <w:rFonts w:ascii="Times New Roman" w:eastAsia="Times New Roman" w:hAnsi="Times New Roman" w:cs="Times New Roman"/>
      <w:sz w:val="28"/>
      <w:szCs w:val="28"/>
      <w:lang w:eastAsia="ru-RU"/>
    </w:rPr>
  </w:style>
  <w:style w:type="character" w:customStyle="1" w:styleId="3ffc">
    <w:name w:val="Основной текст 3 Знак Знак Знак Знак Знак Знак"/>
    <w:locked/>
    <w:rsid w:val="00B57CFE"/>
    <w:rPr>
      <w:sz w:val="16"/>
    </w:rPr>
  </w:style>
  <w:style w:type="paragraph" w:customStyle="1" w:styleId="233">
    <w:name w:val="Название23"/>
    <w:basedOn w:val="aff1"/>
    <w:qFormat/>
    <w:rsid w:val="00B57CFE"/>
    <w:pPr>
      <w:spacing w:before="100" w:beforeAutospacing="1" w:after="100" w:afterAutospacing="1" w:line="240" w:lineRule="auto"/>
    </w:pPr>
    <w:rPr>
      <w:rFonts w:ascii="Verdana" w:eastAsia="Times New Roman" w:hAnsi="Verdana" w:cs="Times New Roman"/>
      <w:color w:val="336699"/>
      <w:sz w:val="27"/>
      <w:szCs w:val="27"/>
      <w:lang w:eastAsia="ru-RU"/>
    </w:rPr>
  </w:style>
  <w:style w:type="paragraph" w:customStyle="1" w:styleId="info">
    <w:name w:val="info"/>
    <w:basedOn w:val="aff1"/>
    <w:qFormat/>
    <w:rsid w:val="00B57CFE"/>
    <w:pPr>
      <w:spacing w:before="100" w:beforeAutospacing="1" w:after="100" w:afterAutospacing="1" w:line="240" w:lineRule="auto"/>
    </w:pPr>
    <w:rPr>
      <w:rFonts w:ascii="Verdana" w:eastAsia="Times New Roman" w:hAnsi="Verdana" w:cs="Times New Roman"/>
      <w:b/>
      <w:bCs/>
      <w:color w:val="003366"/>
      <w:sz w:val="20"/>
      <w:szCs w:val="20"/>
      <w:lang w:eastAsia="ru-RU"/>
    </w:rPr>
  </w:style>
  <w:style w:type="paragraph" w:customStyle="1" w:styleId="centerbtext">
    <w:name w:val="centerbtext"/>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usttext">
    <w:name w:val="justtext"/>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efttext">
    <w:name w:val="lefttext"/>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40">
    <w:name w:val="Стиль Стиль1 + 14 пт"/>
    <w:basedOn w:val="aff1"/>
    <w:qFormat/>
    <w:rsid w:val="00B57CFE"/>
    <w:pPr>
      <w:spacing w:after="0" w:line="240" w:lineRule="auto"/>
    </w:pPr>
    <w:rPr>
      <w:rFonts w:ascii="Times New Roman" w:eastAsia="Times New Roman" w:hAnsi="Times New Roman" w:cs="Times New Roman"/>
      <w:sz w:val="28"/>
      <w:szCs w:val="20"/>
      <w:lang w:eastAsia="ru-RU"/>
    </w:rPr>
  </w:style>
  <w:style w:type="character" w:customStyle="1" w:styleId="small">
    <w:name w:val="small"/>
    <w:rsid w:val="00B57CFE"/>
  </w:style>
  <w:style w:type="paragraph" w:customStyle="1" w:styleId="1200">
    <w:name w:val="Обычный + 12 пт По левому краю Первая строка:  0 см Ме..."/>
    <w:basedOn w:val="aff1"/>
    <w:qFormat/>
    <w:rsid w:val="00B57CFE"/>
    <w:pPr>
      <w:spacing w:after="0" w:line="240" w:lineRule="auto"/>
    </w:pPr>
    <w:rPr>
      <w:rFonts w:ascii="Times New Roman" w:eastAsia="Times New Roman" w:hAnsi="Times New Roman" w:cs="Times New Roman"/>
      <w:sz w:val="24"/>
      <w:szCs w:val="20"/>
      <w:lang w:eastAsia="ru-RU"/>
    </w:rPr>
  </w:style>
  <w:style w:type="paragraph" w:customStyle="1" w:styleId="1ffffff7">
    <w:name w:val="1 Знак Знак Знак Знак Знак Знак Знак Знак Знак Знак"/>
    <w:basedOn w:val="aff1"/>
    <w:qFormat/>
    <w:rsid w:val="00B57CFE"/>
    <w:pPr>
      <w:spacing w:after="0" w:line="240" w:lineRule="auto"/>
    </w:pPr>
    <w:rPr>
      <w:rFonts w:ascii="Verdana" w:eastAsia="Times New Roman" w:hAnsi="Verdana" w:cs="Verdana"/>
      <w:sz w:val="20"/>
      <w:szCs w:val="20"/>
      <w:lang w:val="en-US"/>
    </w:rPr>
  </w:style>
  <w:style w:type="paragraph" w:customStyle="1" w:styleId="31c">
    <w:name w:val="Основной текст 31"/>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paragraph" w:customStyle="1" w:styleId="affffffffffffffffffff5">
    <w:name w:val="мой"/>
    <w:basedOn w:val="aff1"/>
    <w:qFormat/>
    <w:rsid w:val="00B57CFE"/>
    <w:pPr>
      <w:spacing w:after="0" w:line="240" w:lineRule="auto"/>
      <w:ind w:firstLine="709"/>
    </w:pPr>
    <w:rPr>
      <w:rFonts w:ascii="Times New Roman" w:eastAsia="Times New Roman" w:hAnsi="Times New Roman" w:cs="Times New Roman"/>
      <w:sz w:val="24"/>
      <w:szCs w:val="24"/>
      <w:lang w:eastAsia="ru-RU"/>
    </w:rPr>
  </w:style>
  <w:style w:type="character" w:customStyle="1" w:styleId="180">
    <w:name w:val="Знак Знак18"/>
    <w:locked/>
    <w:rsid w:val="00B57CFE"/>
    <w:rPr>
      <w:rFonts w:ascii="Tahoma" w:hAnsi="Tahoma"/>
      <w:sz w:val="16"/>
    </w:rPr>
  </w:style>
  <w:style w:type="character" w:customStyle="1" w:styleId="147">
    <w:name w:val="Обычный + 14 пт Знак"/>
    <w:aliases w:val="Черный Знак"/>
    <w:locked/>
    <w:rsid w:val="00B57CFE"/>
    <w:rPr>
      <w:sz w:val="28"/>
      <w:lang w:val="ru-RU" w:eastAsia="ru-RU" w:bidi="ar-SA"/>
    </w:rPr>
  </w:style>
  <w:style w:type="character" w:customStyle="1" w:styleId="1TimesNewRoman143">
    <w:name w:val="Стиль Заголовок 1 + Times New Roman 14 пт Знак"/>
    <w:rsid w:val="00B57CFE"/>
    <w:rPr>
      <w:rFonts w:cs="Arial"/>
      <w:b/>
      <w:bCs/>
      <w:iCs/>
      <w:sz w:val="28"/>
      <w:szCs w:val="28"/>
      <w:lang w:val="ru-RU" w:eastAsia="ru-RU" w:bidi="ar-SA"/>
    </w:rPr>
  </w:style>
  <w:style w:type="character" w:customStyle="1" w:styleId="1TimesNewRoman1410">
    <w:name w:val="Стиль Заголовок 1 + Times New Roman 14 пт1 Знак"/>
    <w:rsid w:val="00B57CFE"/>
    <w:rPr>
      <w:rFonts w:cs="Arial"/>
      <w:b/>
      <w:bCs/>
      <w:iCs/>
      <w:sz w:val="28"/>
      <w:szCs w:val="28"/>
      <w:lang w:val="ru-RU" w:eastAsia="ru-RU" w:bidi="ar-SA"/>
    </w:rPr>
  </w:style>
  <w:style w:type="character" w:customStyle="1" w:styleId="affffffffffffffffffff6">
    <w:name w:val="Текст Знак Знак"/>
    <w:rsid w:val="00B57CFE"/>
    <w:rPr>
      <w:sz w:val="28"/>
      <w:lang w:val="ru-RU" w:eastAsia="ru-RU"/>
    </w:rPr>
  </w:style>
  <w:style w:type="character" w:customStyle="1" w:styleId="14-006">
    <w:name w:val="Стиль 14 пт По правому краю Справа:  -006 см"/>
    <w:rsid w:val="00B57CFE"/>
    <w:rPr>
      <w:rFonts w:ascii="Times New Roman" w:hAnsi="Times New Roman"/>
      <w:sz w:val="28"/>
    </w:rPr>
  </w:style>
  <w:style w:type="character" w:customStyle="1" w:styleId="2fffd">
    <w:name w:val="Список 2 Знак"/>
    <w:rsid w:val="00B57CFE"/>
    <w:rPr>
      <w:sz w:val="24"/>
      <w:lang w:val="ru-RU" w:eastAsia="ru-RU"/>
    </w:rPr>
  </w:style>
  <w:style w:type="character" w:customStyle="1" w:styleId="affffffffffffffffffff7">
    <w:name w:val="Обычный Знак"/>
    <w:rsid w:val="00B57CFE"/>
    <w:rPr>
      <w:lang w:val="ru-RU" w:eastAsia="ru-RU"/>
    </w:rPr>
  </w:style>
  <w:style w:type="character" w:customStyle="1" w:styleId="1020">
    <w:name w:val="Обычный + 10 пт2"/>
    <w:aliases w:val="Черный2,По ширине Знак Знак1"/>
    <w:rsid w:val="00B57CFE"/>
    <w:rPr>
      <w:sz w:val="24"/>
      <w:lang w:val="ru-RU" w:eastAsia="ru-RU"/>
    </w:rPr>
  </w:style>
  <w:style w:type="paragraph" w:customStyle="1" w:styleId="affffffffffffffffffff8">
    <w:name w:val="Стандарт"/>
    <w:basedOn w:val="afff"/>
    <w:qFormat/>
    <w:rsid w:val="00B57CFE"/>
    <w:pPr>
      <w:widowControl w:val="0"/>
      <w:spacing w:after="0" w:line="264" w:lineRule="auto"/>
      <w:ind w:firstLine="720"/>
      <w:jc w:val="both"/>
    </w:pPr>
    <w:rPr>
      <w:rFonts w:ascii="Times New Roman" w:eastAsia="Times New Roman" w:hAnsi="Times New Roman" w:cs="Times New Roman"/>
      <w:sz w:val="28"/>
      <w:szCs w:val="20"/>
      <w:lang w:eastAsia="ru-RU"/>
    </w:rPr>
  </w:style>
  <w:style w:type="paragraph" w:customStyle="1" w:styleId="-c">
    <w:name w:val="Список -"/>
    <w:basedOn w:val="aff1"/>
    <w:qFormat/>
    <w:rsid w:val="00B57CFE"/>
    <w:pPr>
      <w:spacing w:after="0" w:line="240" w:lineRule="auto"/>
      <w:jc w:val="both"/>
    </w:pPr>
    <w:rPr>
      <w:rFonts w:ascii="Times New Roman" w:eastAsia="Times New Roman" w:hAnsi="Times New Roman" w:cs="Times New Roman"/>
      <w:bCs/>
      <w:sz w:val="24"/>
      <w:szCs w:val="20"/>
      <w:lang w:eastAsia="ru-RU"/>
    </w:rPr>
  </w:style>
  <w:style w:type="paragraph" w:customStyle="1" w:styleId="11fa">
    <w:name w:val="Обычный11"/>
    <w:qFormat/>
    <w:rsid w:val="00B57CFE"/>
    <w:pPr>
      <w:snapToGrid w:val="0"/>
      <w:spacing w:after="0" w:line="240" w:lineRule="auto"/>
    </w:pPr>
    <w:rPr>
      <w:rFonts w:ascii="Times New Roman" w:eastAsia="Times New Roman" w:hAnsi="Times New Roman" w:cs="Times New Roman"/>
      <w:sz w:val="28"/>
      <w:szCs w:val="20"/>
      <w:lang w:eastAsia="ru-RU"/>
    </w:rPr>
  </w:style>
  <w:style w:type="character" w:customStyle="1" w:styleId="108">
    <w:name w:val="Знак Знак10"/>
    <w:rsid w:val="00B57CFE"/>
    <w:rPr>
      <w:rFonts w:ascii="Times New Roman" w:hAnsi="Times New Roman"/>
      <w:sz w:val="20"/>
      <w:lang w:eastAsia="ru-RU"/>
    </w:rPr>
  </w:style>
  <w:style w:type="paragraph" w:customStyle="1" w:styleId="affffffffffffffffffff9">
    <w:name w:val="Мал_Маркер"/>
    <w:basedOn w:val="aff1"/>
    <w:qFormat/>
    <w:rsid w:val="00B57CFE"/>
    <w:pPr>
      <w:spacing w:after="0" w:line="240" w:lineRule="auto"/>
      <w:ind w:left="9072" w:hanging="72"/>
      <w:jc w:val="both"/>
    </w:pPr>
    <w:rPr>
      <w:rFonts w:ascii="Times New Roman" w:eastAsia="Times New Roman" w:hAnsi="Times New Roman" w:cs="Symbol"/>
      <w:sz w:val="20"/>
      <w:szCs w:val="20"/>
      <w:lang w:eastAsia="ru-RU"/>
    </w:rPr>
  </w:style>
  <w:style w:type="character" w:customStyle="1" w:styleId="3e">
    <w:name w:val="Заголовок 3а Знак"/>
    <w:link w:val="32"/>
    <w:locked/>
    <w:rsid w:val="00B57CFE"/>
    <w:rPr>
      <w:rFonts w:ascii="Times New Roman" w:eastAsia="Times New Roman" w:hAnsi="Times New Roman" w:cs="Times New Roman"/>
      <w:b/>
      <w:sz w:val="28"/>
      <w:szCs w:val="24"/>
      <w:lang w:eastAsia="ru-RU"/>
    </w:rPr>
  </w:style>
  <w:style w:type="paragraph" w:customStyle="1" w:styleId="14095">
    <w:name w:val="Стиль 14 пт По ширине Первая строка:  095 см"/>
    <w:basedOn w:val="aff1"/>
    <w:qFormat/>
    <w:rsid w:val="00B57CFE"/>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148">
    <w:name w:val="текст 14 пт"/>
    <w:basedOn w:val="aff1"/>
    <w:qFormat/>
    <w:rsid w:val="00B57CFE"/>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109">
    <w:name w:val="10 пт табл. по центру"/>
    <w:basedOn w:val="aff1"/>
    <w:qFormat/>
    <w:rsid w:val="00B57CFE"/>
    <w:pPr>
      <w:spacing w:after="0" w:line="240" w:lineRule="auto"/>
      <w:jc w:val="center"/>
    </w:pPr>
    <w:rPr>
      <w:rFonts w:ascii="Times New Roman" w:eastAsia="Times New Roman" w:hAnsi="Times New Roman" w:cs="Times New Roman"/>
      <w:sz w:val="24"/>
      <w:szCs w:val="20"/>
      <w:lang w:eastAsia="ru-RU"/>
    </w:rPr>
  </w:style>
  <w:style w:type="character" w:customStyle="1" w:styleId="1ff0">
    <w:name w:val="Заголовок 1а Знак Знак"/>
    <w:link w:val="13"/>
    <w:locked/>
    <w:rsid w:val="00B57CFE"/>
    <w:rPr>
      <w:rFonts w:ascii="Times New Roman" w:eastAsia="Times New Roman" w:hAnsi="Times New Roman" w:cs="Times New Roman"/>
      <w:b/>
      <w:bCs/>
      <w:kern w:val="28"/>
      <w:sz w:val="28"/>
      <w:szCs w:val="28"/>
      <w:lang w:val="x-none" w:eastAsia="x-none"/>
    </w:rPr>
  </w:style>
  <w:style w:type="paragraph" w:customStyle="1" w:styleId="affffffffffffffffffffa">
    <w:name w:val="Отчет"/>
    <w:basedOn w:val="afff"/>
    <w:qFormat/>
    <w:rsid w:val="00B57CFE"/>
    <w:pPr>
      <w:overflowPunct w:val="0"/>
      <w:autoSpaceDE w:val="0"/>
      <w:autoSpaceDN w:val="0"/>
      <w:adjustRightInd w:val="0"/>
      <w:spacing w:line="36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5d">
    <w:name w:val="Заголовок 5а"/>
    <w:basedOn w:val="50"/>
    <w:qFormat/>
    <w:rsid w:val="00B57CFE"/>
    <w:pPr>
      <w:keepNext w:val="0"/>
      <w:keepLines w:val="0"/>
      <w:numPr>
        <w:ilvl w:val="0"/>
        <w:numId w:val="0"/>
      </w:numPr>
      <w:spacing w:before="240" w:after="60" w:line="240" w:lineRule="auto"/>
      <w:jc w:val="center"/>
    </w:pPr>
    <w:rPr>
      <w:rFonts w:ascii="Times New Roman" w:eastAsia="Times New Roman" w:hAnsi="Times New Roman" w:cs="Times New Roman"/>
      <w:b/>
      <w:bCs/>
      <w:i/>
      <w:iCs/>
      <w:color w:val="auto"/>
      <w:sz w:val="28"/>
      <w:szCs w:val="28"/>
      <w:lang w:eastAsia="ru-RU"/>
    </w:rPr>
  </w:style>
  <w:style w:type="paragraph" w:customStyle="1" w:styleId="font1">
    <w:name w:val="font1"/>
    <w:basedOn w:val="aff1"/>
    <w:qFormat/>
    <w:rsid w:val="00B57CFE"/>
    <w:pPr>
      <w:spacing w:before="100" w:beforeAutospacing="1" w:after="100" w:afterAutospacing="1" w:line="240" w:lineRule="auto"/>
    </w:pPr>
    <w:rPr>
      <w:rFonts w:ascii="Arial" w:eastAsia="Times New Roman" w:hAnsi="Arial" w:cs="Times New Roman"/>
      <w:b/>
      <w:bCs/>
      <w:sz w:val="20"/>
      <w:szCs w:val="20"/>
      <w:lang w:eastAsia="ru-RU"/>
    </w:rPr>
  </w:style>
  <w:style w:type="paragraph" w:customStyle="1" w:styleId="321">
    <w:name w:val="Стиль Заголовок 3а + По центру2"/>
    <w:basedOn w:val="32"/>
    <w:qFormat/>
    <w:rsid w:val="00B57CFE"/>
    <w:pPr>
      <w:numPr>
        <w:ilvl w:val="0"/>
        <w:numId w:val="0"/>
      </w:numPr>
      <w:ind w:left="1650" w:hanging="505"/>
      <w:jc w:val="center"/>
      <w:outlineLvl w:val="2"/>
    </w:pPr>
    <w:rPr>
      <w:bCs/>
      <w:i/>
      <w:szCs w:val="20"/>
    </w:rPr>
  </w:style>
  <w:style w:type="character" w:customStyle="1" w:styleId="1421">
    <w:name w:val="Обычный + 14 пт2"/>
    <w:aliases w:val="курсив1,По центру1,Первая строка:  02,95 см Знак Знак"/>
    <w:rsid w:val="00B57CFE"/>
    <w:rPr>
      <w:sz w:val="24"/>
      <w:lang w:val="ru-RU" w:eastAsia="ru-RU"/>
    </w:rPr>
  </w:style>
  <w:style w:type="character" w:customStyle="1" w:styleId="contextcurrent">
    <w:name w:val="context_current"/>
    <w:rsid w:val="00B57CFE"/>
  </w:style>
  <w:style w:type="character" w:customStyle="1" w:styleId="context0">
    <w:name w:val="context"/>
    <w:rsid w:val="00B57CFE"/>
  </w:style>
  <w:style w:type="paragraph" w:customStyle="1" w:styleId="affffffffffffffffffffb">
    <w:name w:val="Табл"/>
    <w:basedOn w:val="afffffffffb"/>
    <w:qFormat/>
    <w:rsid w:val="00B57CFE"/>
    <w:rPr>
      <w:lang w:val="ru-RU" w:eastAsia="ru-RU"/>
    </w:rPr>
  </w:style>
  <w:style w:type="paragraph" w:customStyle="1" w:styleId="affffffffffffffffffffc">
    <w:name w:val="Название_табл"/>
    <w:basedOn w:val="aff1"/>
    <w:qFormat/>
    <w:rsid w:val="00B57CFE"/>
    <w:pPr>
      <w:spacing w:after="0" w:line="240" w:lineRule="auto"/>
      <w:ind w:firstLine="539"/>
      <w:jc w:val="center"/>
    </w:pPr>
    <w:rPr>
      <w:rFonts w:ascii="Times New Roman" w:eastAsia="Times New Roman" w:hAnsi="Times New Roman" w:cs="Times New Roman"/>
      <w:i/>
      <w:iCs/>
      <w:sz w:val="28"/>
      <w:szCs w:val="20"/>
      <w:lang w:eastAsia="ru-RU"/>
    </w:rPr>
  </w:style>
  <w:style w:type="paragraph" w:customStyle="1" w:styleId="Normal10-02">
    <w:name w:val="Normal + 10 пт полужирный По центру Слева:  -02 см Справ..."/>
    <w:basedOn w:val="aff1"/>
    <w:qFormat/>
    <w:rsid w:val="00B57CFE"/>
    <w:pPr>
      <w:snapToGrid w:val="0"/>
      <w:spacing w:after="0" w:line="240" w:lineRule="auto"/>
      <w:ind w:left="-113" w:right="-113"/>
      <w:jc w:val="center"/>
    </w:pPr>
    <w:rPr>
      <w:rFonts w:ascii="Times New Roman" w:eastAsia="Times New Roman" w:hAnsi="Times New Roman" w:cs="Times New Roman"/>
      <w:b/>
      <w:sz w:val="20"/>
      <w:szCs w:val="20"/>
      <w:lang w:eastAsia="ru-RU"/>
    </w:rPr>
  </w:style>
  <w:style w:type="paragraph" w:customStyle="1" w:styleId="f22">
    <w:name w:val="Основной $f2екст с отступом 2"/>
    <w:basedOn w:val="aff1"/>
    <w:qFormat/>
    <w:rsid w:val="00B57CFE"/>
    <w:pPr>
      <w:widowControl w:val="0"/>
      <w:spacing w:after="0" w:line="240" w:lineRule="auto"/>
      <w:ind w:right="-716" w:firstLine="851"/>
      <w:jc w:val="both"/>
    </w:pPr>
    <w:rPr>
      <w:rFonts w:ascii="Times New Roman" w:eastAsia="Times New Roman" w:hAnsi="Times New Roman" w:cs="Times New Roman"/>
      <w:sz w:val="28"/>
      <w:szCs w:val="28"/>
      <w:lang w:eastAsia="ru-RU"/>
    </w:rPr>
  </w:style>
  <w:style w:type="character" w:customStyle="1" w:styleId="3ffb">
    <w:name w:val="РПС3 Знак"/>
    <w:link w:val="3ffa"/>
    <w:locked/>
    <w:rsid w:val="00B57CFE"/>
    <w:rPr>
      <w:rFonts w:ascii="Times New Roman" w:eastAsia="Times New Roman" w:hAnsi="Times New Roman" w:cs="Times New Roman"/>
      <w:sz w:val="24"/>
      <w:szCs w:val="20"/>
    </w:rPr>
  </w:style>
  <w:style w:type="paragraph" w:customStyle="1" w:styleId="12127">
    <w:name w:val="Стиль 12 пт По правому краю Первая строка:  127 см"/>
    <w:basedOn w:val="aff1"/>
    <w:qFormat/>
    <w:rsid w:val="00B57CFE"/>
    <w:pPr>
      <w:spacing w:after="0" w:line="240" w:lineRule="auto"/>
      <w:ind w:firstLine="720"/>
      <w:jc w:val="right"/>
    </w:pPr>
    <w:rPr>
      <w:rFonts w:ascii="Times New Roman" w:eastAsia="Times New Roman" w:hAnsi="Times New Roman" w:cs="Times New Roman"/>
      <w:sz w:val="24"/>
      <w:szCs w:val="20"/>
      <w:lang w:eastAsia="ru-RU"/>
    </w:rPr>
  </w:style>
  <w:style w:type="paragraph" w:customStyle="1" w:styleId="149">
    <w:name w:val="Стиль Маркированный список + 14 пт"/>
    <w:basedOn w:val="affffff9"/>
    <w:qFormat/>
    <w:rsid w:val="00B57CFE"/>
    <w:pPr>
      <w:tabs>
        <w:tab w:val="num" w:pos="432"/>
      </w:tabs>
      <w:ind w:left="432" w:right="0" w:hanging="432"/>
    </w:pPr>
    <w:rPr>
      <w:i/>
      <w:snapToGrid w:val="0"/>
      <w:kern w:val="24"/>
      <w:szCs w:val="26"/>
    </w:rPr>
  </w:style>
  <w:style w:type="paragraph" w:customStyle="1" w:styleId="2fffe">
    <w:name w:val="Стиль Абзац2 + Междустр.интервал:  одинарный"/>
    <w:basedOn w:val="22"/>
    <w:qFormat/>
    <w:rsid w:val="00B57CFE"/>
    <w:pPr>
      <w:numPr>
        <w:numId w:val="0"/>
      </w:numPr>
      <w:spacing w:line="240" w:lineRule="auto"/>
    </w:pPr>
    <w:rPr>
      <w:szCs w:val="20"/>
    </w:rPr>
  </w:style>
  <w:style w:type="paragraph" w:customStyle="1" w:styleId="Web1">
    <w:name w:val="Обычный (Web)1"/>
    <w:basedOn w:val="aff1"/>
    <w:qFormat/>
    <w:rsid w:val="00B57CFE"/>
    <w:pPr>
      <w:spacing w:before="100" w:after="100" w:line="240" w:lineRule="auto"/>
      <w:jc w:val="center"/>
      <w:outlineLvl w:val="0"/>
    </w:pPr>
    <w:rPr>
      <w:rFonts w:ascii="Times New Roman" w:eastAsia="Arial Unicode MS" w:hAnsi="Times New Roman" w:cs="Times New Roman"/>
      <w:sz w:val="24"/>
      <w:szCs w:val="20"/>
      <w:lang w:eastAsia="ru-RU"/>
    </w:rPr>
  </w:style>
  <w:style w:type="paragraph" w:customStyle="1" w:styleId="21f0">
    <w:name w:val="Стиль Заголовок 2 + не курсив По ширине Первая строка:  1 см Пер..."/>
    <w:basedOn w:val="24"/>
    <w:qFormat/>
    <w:rsid w:val="00B57CFE"/>
    <w:pPr>
      <w:keepLines w:val="0"/>
      <w:numPr>
        <w:ilvl w:val="0"/>
        <w:numId w:val="0"/>
      </w:numPr>
      <w:spacing w:before="0" w:line="240" w:lineRule="auto"/>
      <w:ind w:firstLine="567"/>
      <w:jc w:val="both"/>
    </w:pPr>
    <w:rPr>
      <w:rFonts w:ascii="Times New Roman" w:eastAsia="Times New Roman" w:hAnsi="Times New Roman" w:cs="Times New Roman"/>
      <w:b/>
      <w:bCs/>
      <w:color w:val="auto"/>
      <w:sz w:val="28"/>
      <w:szCs w:val="20"/>
    </w:rPr>
  </w:style>
  <w:style w:type="paragraph" w:customStyle="1" w:styleId="4f1">
    <w:name w:val="оглавление 4"/>
    <w:basedOn w:val="4"/>
    <w:qFormat/>
    <w:rsid w:val="00B57CFE"/>
    <w:pPr>
      <w:numPr>
        <w:ilvl w:val="0"/>
        <w:numId w:val="0"/>
      </w:numPr>
      <w:spacing w:before="0" w:after="0"/>
      <w:ind w:firstLine="680"/>
      <w:jc w:val="both"/>
    </w:pPr>
    <w:rPr>
      <w:bCs w:val="0"/>
      <w:i/>
      <w:lang w:val="ru-RU" w:eastAsia="en-US"/>
    </w:rPr>
  </w:style>
  <w:style w:type="paragraph" w:customStyle="1" w:styleId="S35">
    <w:name w:val="S_Заголовок 3"/>
    <w:basedOn w:val="33"/>
    <w:qFormat/>
    <w:rsid w:val="00B57CFE"/>
    <w:pPr>
      <w:keepNext w:val="0"/>
      <w:keepLines w:val="0"/>
      <w:numPr>
        <w:ilvl w:val="0"/>
        <w:numId w:val="0"/>
      </w:numPr>
      <w:tabs>
        <w:tab w:val="num" w:pos="1440"/>
      </w:tabs>
      <w:spacing w:before="0" w:line="360" w:lineRule="auto"/>
      <w:ind w:left="1440" w:hanging="720"/>
      <w:jc w:val="center"/>
    </w:pPr>
    <w:rPr>
      <w:rFonts w:ascii="Times New Roman" w:eastAsia="Times New Roman" w:hAnsi="Times New Roman" w:cs="Times New Roman"/>
      <w:i/>
      <w:color w:val="auto"/>
      <w:u w:val="single"/>
      <w:lang w:eastAsia="en-US"/>
    </w:rPr>
  </w:style>
  <w:style w:type="paragraph" w:customStyle="1" w:styleId="S50">
    <w:name w:val="S_Заголовок 5"/>
    <w:basedOn w:val="50"/>
    <w:qFormat/>
    <w:rsid w:val="00B57CFE"/>
    <w:pPr>
      <w:keepNext w:val="0"/>
      <w:keepLines w:val="0"/>
      <w:numPr>
        <w:ilvl w:val="0"/>
        <w:numId w:val="0"/>
      </w:numPr>
      <w:spacing w:before="0" w:line="240" w:lineRule="auto"/>
      <w:ind w:left="4167" w:hanging="360"/>
    </w:pPr>
    <w:rPr>
      <w:rFonts w:ascii="Times New Roman" w:eastAsia="Times New Roman" w:hAnsi="Times New Roman" w:cs="Times New Roman"/>
      <w:color w:val="auto"/>
      <w:sz w:val="24"/>
      <w:szCs w:val="24"/>
      <w:lang w:eastAsia="ru-RU"/>
    </w:rPr>
  </w:style>
  <w:style w:type="character" w:customStyle="1" w:styleId="affffffff0">
    <w:name w:val="Нумерация рисунков Знак"/>
    <w:link w:val="affffffff"/>
    <w:locked/>
    <w:rsid w:val="00B57CFE"/>
    <w:rPr>
      <w:rFonts w:ascii="Times New Roman" w:eastAsia="Times New Roman" w:hAnsi="Times New Roman" w:cs="Times New Roman"/>
      <w:sz w:val="28"/>
      <w:szCs w:val="20"/>
      <w:lang w:eastAsia="ru-RU"/>
    </w:rPr>
  </w:style>
  <w:style w:type="character" w:customStyle="1" w:styleId="pn-normal">
    <w:name w:val="pn-normal"/>
    <w:rsid w:val="00B57CFE"/>
  </w:style>
  <w:style w:type="character" w:customStyle="1" w:styleId="affffffffffffffffffffd">
    <w:name w:val="Перечень рисунков Знак"/>
    <w:rsid w:val="00B57CFE"/>
    <w:rPr>
      <w:sz w:val="24"/>
      <w:lang w:val="ru-RU" w:eastAsia="ru-RU"/>
    </w:rPr>
  </w:style>
  <w:style w:type="paragraph" w:customStyle="1" w:styleId="affffffffffffffffffffe">
    <w:name w:val="Отступ"/>
    <w:basedOn w:val="aff1"/>
    <w:qFormat/>
    <w:rsid w:val="00B57CFE"/>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2ffff">
    <w:name w:val="Стиль Заголовок 2 + не полужирный не курсив По ширине Первая стр..."/>
    <w:basedOn w:val="24"/>
    <w:qFormat/>
    <w:rsid w:val="00B57CFE"/>
    <w:pPr>
      <w:keepLines w:val="0"/>
      <w:numPr>
        <w:ilvl w:val="0"/>
        <w:numId w:val="0"/>
      </w:numPr>
      <w:spacing w:before="0" w:line="240" w:lineRule="auto"/>
      <w:ind w:firstLine="567"/>
      <w:jc w:val="both"/>
    </w:pPr>
    <w:rPr>
      <w:rFonts w:ascii="Times New Roman" w:eastAsia="Times New Roman" w:hAnsi="Times New Roman" w:cs="Times New Roman"/>
      <w:b/>
      <w:color w:val="auto"/>
      <w:sz w:val="28"/>
      <w:szCs w:val="20"/>
    </w:rPr>
  </w:style>
  <w:style w:type="paragraph" w:customStyle="1" w:styleId="afffffffffffffffffffff">
    <w:name w:val="нумер_табл"/>
    <w:basedOn w:val="aff1"/>
    <w:qFormat/>
    <w:rsid w:val="00B57CFE"/>
    <w:pPr>
      <w:spacing w:after="0" w:line="240" w:lineRule="auto"/>
      <w:jc w:val="right"/>
    </w:pPr>
    <w:rPr>
      <w:rFonts w:ascii="Times New Roman" w:eastAsia="Times New Roman" w:hAnsi="Times New Roman" w:cs="Times New Roman"/>
      <w:sz w:val="24"/>
      <w:szCs w:val="24"/>
      <w:lang w:eastAsia="ru-RU"/>
    </w:rPr>
  </w:style>
  <w:style w:type="paragraph" w:customStyle="1" w:styleId="afffffffffffffffffffff0">
    <w:name w:val="нумер_загол_табл"/>
    <w:basedOn w:val="1b"/>
    <w:qFormat/>
    <w:rsid w:val="00B57CFE"/>
    <w:pPr>
      <w:keepLines w:val="0"/>
      <w:tabs>
        <w:tab w:val="clear" w:pos="3617"/>
      </w:tabs>
      <w:spacing w:before="0" w:line="240" w:lineRule="auto"/>
      <w:ind w:left="0" w:firstLine="0"/>
      <w:jc w:val="center"/>
    </w:pPr>
    <w:rPr>
      <w:rFonts w:ascii="Cambria" w:eastAsia="Times New Roman" w:hAnsi="Cambria" w:cs="Times New Roman"/>
      <w:color w:val="auto"/>
      <w:kern w:val="32"/>
      <w:sz w:val="24"/>
      <w:szCs w:val="28"/>
    </w:rPr>
  </w:style>
  <w:style w:type="character" w:customStyle="1" w:styleId="3ffd">
    <w:name w:val="заголовок 3 Знак"/>
    <w:rsid w:val="00B57CFE"/>
    <w:rPr>
      <w:b/>
      <w:i/>
      <w:kern w:val="28"/>
      <w:sz w:val="28"/>
      <w:lang w:val="ru-RU" w:eastAsia="ru-RU"/>
    </w:rPr>
  </w:style>
  <w:style w:type="paragraph" w:customStyle="1" w:styleId="2ffff0">
    <w:name w:val="заголов2"/>
    <w:basedOn w:val="aff1"/>
    <w:qFormat/>
    <w:rsid w:val="00B57CFE"/>
    <w:pPr>
      <w:keepNext/>
      <w:keepLines/>
      <w:widowControl w:val="0"/>
      <w:spacing w:after="0" w:line="240" w:lineRule="auto"/>
      <w:ind w:firstLine="720"/>
      <w:jc w:val="both"/>
      <w:outlineLvl w:val="0"/>
    </w:pPr>
    <w:rPr>
      <w:rFonts w:ascii="Times New Roman" w:eastAsia="Times New Roman" w:hAnsi="Times New Roman" w:cs="Times New Roman"/>
      <w:b/>
      <w:sz w:val="28"/>
      <w:szCs w:val="28"/>
      <w:lang w:eastAsia="ru-RU"/>
    </w:rPr>
  </w:style>
  <w:style w:type="character" w:customStyle="1" w:styleId="4f2">
    <w:name w:val="оглавление 4 Знак"/>
    <w:rsid w:val="00B57CFE"/>
    <w:rPr>
      <w:b/>
      <w:i/>
      <w:sz w:val="28"/>
      <w:lang w:val="ru-RU" w:eastAsia="ru-RU"/>
    </w:rPr>
  </w:style>
  <w:style w:type="paragraph" w:customStyle="1" w:styleId="2ffff1">
    <w:name w:val="заголовок2"/>
    <w:basedOn w:val="1b"/>
    <w:qFormat/>
    <w:rsid w:val="00B57CFE"/>
    <w:pPr>
      <w:keepLines w:val="0"/>
      <w:tabs>
        <w:tab w:val="clear" w:pos="3617"/>
      </w:tabs>
      <w:spacing w:after="120" w:line="240" w:lineRule="auto"/>
      <w:ind w:left="720" w:firstLine="680"/>
    </w:pPr>
    <w:rPr>
      <w:rFonts w:ascii="Cambria" w:eastAsia="Times New Roman" w:hAnsi="Cambria" w:cs="Times New Roman"/>
      <w:b/>
      <w:smallCaps/>
      <w:color w:val="auto"/>
      <w:kern w:val="28"/>
      <w:szCs w:val="28"/>
    </w:rPr>
  </w:style>
  <w:style w:type="paragraph" w:customStyle="1" w:styleId="afffffffffffffffffffff1">
    <w:name w:val="абзац"/>
    <w:basedOn w:val="aff1"/>
    <w:autoRedefine/>
    <w:qFormat/>
    <w:rsid w:val="00B57CFE"/>
    <w:pPr>
      <w:widowControl w:val="0"/>
      <w:spacing w:after="0" w:line="240" w:lineRule="auto"/>
      <w:ind w:firstLine="567"/>
      <w:jc w:val="both"/>
      <w:outlineLvl w:val="0"/>
    </w:pPr>
    <w:rPr>
      <w:rFonts w:ascii="Times New Roman" w:eastAsia="Times New Roman" w:hAnsi="Times New Roman" w:cs="Arial"/>
      <w:iCs/>
      <w:sz w:val="24"/>
      <w:lang w:eastAsia="ru-RU"/>
    </w:rPr>
  </w:style>
  <w:style w:type="paragraph" w:customStyle="1" w:styleId="2ffff2">
    <w:name w:val="Стиль ОсновнойРПС2"/>
    <w:basedOn w:val="aff1"/>
    <w:qFormat/>
    <w:rsid w:val="00B57CFE"/>
    <w:pPr>
      <w:spacing w:after="0" w:line="240" w:lineRule="auto"/>
      <w:ind w:left="1163" w:hanging="454"/>
    </w:pPr>
    <w:rPr>
      <w:rFonts w:ascii="Times New Roman" w:eastAsia="Times New Roman" w:hAnsi="Times New Roman" w:cs="Times New Roman"/>
      <w:b/>
      <w:bCs/>
      <w:i/>
      <w:iCs/>
      <w:sz w:val="28"/>
      <w:szCs w:val="28"/>
      <w:lang w:eastAsia="ru-RU"/>
    </w:rPr>
  </w:style>
  <w:style w:type="paragraph" w:customStyle="1" w:styleId="2ffff3">
    <w:name w:val="РПС2"/>
    <w:basedOn w:val="aff1"/>
    <w:qFormat/>
    <w:rsid w:val="00B57CFE"/>
    <w:pPr>
      <w:tabs>
        <w:tab w:val="num" w:pos="709"/>
      </w:tabs>
      <w:spacing w:after="0" w:line="360" w:lineRule="auto"/>
      <w:ind w:left="709"/>
      <w:jc w:val="both"/>
    </w:pPr>
    <w:rPr>
      <w:rFonts w:ascii="Times New Roman" w:eastAsia="Times New Roman" w:hAnsi="Times New Roman" w:cs="Times New Roman"/>
      <w:sz w:val="28"/>
      <w:szCs w:val="28"/>
      <w:lang w:eastAsia="ru-RU"/>
    </w:rPr>
  </w:style>
  <w:style w:type="paragraph" w:customStyle="1" w:styleId="5e">
    <w:name w:val="Стиль Заголовок 5 + полужирный"/>
    <w:basedOn w:val="50"/>
    <w:qFormat/>
    <w:rsid w:val="00B57CFE"/>
    <w:pPr>
      <w:keepLines w:val="0"/>
      <w:numPr>
        <w:ilvl w:val="0"/>
        <w:numId w:val="0"/>
      </w:numPr>
      <w:spacing w:before="0" w:line="240" w:lineRule="auto"/>
      <w:ind w:firstLine="720"/>
      <w:jc w:val="both"/>
    </w:pPr>
    <w:rPr>
      <w:rFonts w:ascii="Times New Roman" w:eastAsia="Times New Roman" w:hAnsi="Times New Roman" w:cs="Times New Roman"/>
      <w:b/>
      <w:i/>
      <w:iCs/>
      <w:color w:val="auto"/>
      <w:sz w:val="24"/>
      <w:szCs w:val="24"/>
      <w:lang w:eastAsia="ru-RU"/>
    </w:rPr>
  </w:style>
  <w:style w:type="paragraph" w:customStyle="1" w:styleId="1ffffff8">
    <w:name w:val="РПС_таблица1"/>
    <w:basedOn w:val="afff"/>
    <w:qFormat/>
    <w:rsid w:val="00B57CFE"/>
    <w:pPr>
      <w:spacing w:after="0" w:line="240" w:lineRule="auto"/>
      <w:ind w:firstLine="709"/>
      <w:jc w:val="center"/>
    </w:pPr>
    <w:rPr>
      <w:rFonts w:ascii="Times New Roman" w:eastAsia="Times New Roman" w:hAnsi="Times New Roman" w:cs="Times New Roman"/>
      <w:sz w:val="28"/>
      <w:szCs w:val="28"/>
      <w:lang w:eastAsia="ru-RU"/>
    </w:rPr>
  </w:style>
  <w:style w:type="paragraph" w:customStyle="1" w:styleId="afffffffffffffffffffff2">
    <w:name w:val="абзац_ нумированный"/>
    <w:basedOn w:val="2e"/>
    <w:qFormat/>
    <w:rsid w:val="00B57CFE"/>
    <w:pPr>
      <w:spacing w:after="0" w:line="360" w:lineRule="auto"/>
      <w:ind w:left="0"/>
      <w:jc w:val="both"/>
    </w:pPr>
    <w:rPr>
      <w:rFonts w:ascii="Times New Roman" w:eastAsia="Times New Roman" w:hAnsi="Times New Roman" w:cs="Times New Roman"/>
      <w:sz w:val="24"/>
      <w:szCs w:val="28"/>
      <w:lang w:eastAsia="ru-RU"/>
    </w:rPr>
  </w:style>
  <w:style w:type="paragraph" w:customStyle="1" w:styleId="4f3">
    <w:name w:val="заголовок4"/>
    <w:basedOn w:val="aff1"/>
    <w:qFormat/>
    <w:rsid w:val="00B57CFE"/>
    <w:pPr>
      <w:tabs>
        <w:tab w:val="left" w:pos="720"/>
        <w:tab w:val="left" w:pos="1104"/>
      </w:tabs>
      <w:spacing w:after="0" w:line="240" w:lineRule="auto"/>
      <w:ind w:firstLine="709"/>
      <w:jc w:val="both"/>
    </w:pPr>
    <w:rPr>
      <w:rFonts w:ascii="Times New Roman" w:eastAsia="Times New Roman" w:hAnsi="Times New Roman" w:cs="Times New Roman"/>
      <w:i/>
      <w:smallCaps/>
      <w:sz w:val="28"/>
      <w:szCs w:val="28"/>
      <w:lang w:eastAsia="ru-RU"/>
    </w:rPr>
  </w:style>
  <w:style w:type="paragraph" w:customStyle="1" w:styleId="4f4">
    <w:name w:val="Стиль Заголовок 4"/>
    <w:basedOn w:val="4"/>
    <w:qFormat/>
    <w:rsid w:val="00B57CFE"/>
    <w:pPr>
      <w:numPr>
        <w:ilvl w:val="0"/>
        <w:numId w:val="0"/>
      </w:numPr>
      <w:spacing w:before="0" w:after="0"/>
      <w:ind w:left="567"/>
    </w:pPr>
    <w:rPr>
      <w:i/>
      <w:iCs/>
      <w:sz w:val="24"/>
      <w:szCs w:val="24"/>
      <w:lang w:val="ru-RU" w:eastAsia="en-US"/>
    </w:rPr>
  </w:style>
  <w:style w:type="paragraph" w:customStyle="1" w:styleId="5f">
    <w:name w:val="Стиль Заголовок 5"/>
    <w:aliases w:val="Заголовок 5_табл + По центру"/>
    <w:basedOn w:val="50"/>
    <w:qFormat/>
    <w:rsid w:val="00B57CFE"/>
    <w:pPr>
      <w:keepLines w:val="0"/>
      <w:numPr>
        <w:ilvl w:val="0"/>
        <w:numId w:val="0"/>
      </w:numPr>
      <w:spacing w:before="0" w:line="240" w:lineRule="auto"/>
      <w:jc w:val="both"/>
    </w:pPr>
    <w:rPr>
      <w:rFonts w:ascii="Times New Roman" w:eastAsia="Times New Roman" w:hAnsi="Times New Roman" w:cs="Times New Roman"/>
      <w:b/>
      <w:color w:val="auto"/>
      <w:sz w:val="24"/>
      <w:szCs w:val="20"/>
      <w:lang w:eastAsia="ru-RU"/>
    </w:rPr>
  </w:style>
  <w:style w:type="paragraph" w:customStyle="1" w:styleId="afffffffffffffffffffff3">
    <w:name w:val="нумерованный"/>
    <w:basedOn w:val="afff"/>
    <w:qFormat/>
    <w:rsid w:val="00B57CFE"/>
    <w:pPr>
      <w:tabs>
        <w:tab w:val="num" w:pos="360"/>
        <w:tab w:val="num" w:pos="2190"/>
      </w:tabs>
      <w:spacing w:after="0" w:line="240" w:lineRule="auto"/>
      <w:ind w:right="-187" w:hanging="390"/>
    </w:pPr>
    <w:rPr>
      <w:rFonts w:ascii="Times New Roman" w:eastAsia="Times New Roman" w:hAnsi="Times New Roman" w:cs="Times New Roman"/>
      <w:sz w:val="24"/>
      <w:szCs w:val="24"/>
      <w:lang w:eastAsia="ru-RU"/>
    </w:rPr>
  </w:style>
  <w:style w:type="paragraph" w:customStyle="1" w:styleId="afffffffffffffffffffff4">
    <w:name w:val="Стиль абзац_ нумированный + Междустр.интервал:  одинарный"/>
    <w:basedOn w:val="afffffffffffffffffffff2"/>
    <w:qFormat/>
    <w:rsid w:val="00B57CFE"/>
    <w:pPr>
      <w:spacing w:line="240" w:lineRule="auto"/>
    </w:pPr>
    <w:rPr>
      <w:szCs w:val="24"/>
    </w:rPr>
  </w:style>
  <w:style w:type="paragraph" w:customStyle="1" w:styleId="afffffffffffffffffffff5">
    <w:name w:val="Заг_график"/>
    <w:basedOn w:val="affffff6"/>
    <w:qFormat/>
    <w:rsid w:val="00B57CFE"/>
    <w:pPr>
      <w:spacing w:line="240" w:lineRule="auto"/>
      <w:ind w:firstLine="0"/>
      <w:jc w:val="center"/>
    </w:pPr>
    <w:rPr>
      <w:sz w:val="22"/>
      <w:szCs w:val="22"/>
    </w:rPr>
  </w:style>
  <w:style w:type="paragraph" w:customStyle="1" w:styleId="afb">
    <w:name w:val="Стиль Заг"/>
    <w:basedOn w:val="4"/>
    <w:qFormat/>
    <w:rsid w:val="00B57CFE"/>
    <w:pPr>
      <w:numPr>
        <w:ilvl w:val="0"/>
        <w:numId w:val="73"/>
      </w:numPr>
      <w:tabs>
        <w:tab w:val="clear" w:pos="1080"/>
      </w:tabs>
      <w:spacing w:before="0" w:after="0"/>
      <w:ind w:left="567" w:firstLine="0"/>
    </w:pPr>
    <w:rPr>
      <w:i/>
      <w:iCs/>
      <w:sz w:val="22"/>
      <w:szCs w:val="24"/>
      <w:lang w:val="ru-RU" w:eastAsia="en-US"/>
    </w:rPr>
  </w:style>
  <w:style w:type="paragraph" w:customStyle="1" w:styleId="2ffff4">
    <w:name w:val="Стиль Заголовок2"/>
    <w:basedOn w:val="2fd"/>
    <w:qFormat/>
    <w:rsid w:val="00B57CFE"/>
    <w:pPr>
      <w:keepNext/>
      <w:spacing w:before="120" w:after="120"/>
      <w:ind w:firstLine="0"/>
      <w:contextualSpacing w:val="0"/>
      <w:jc w:val="left"/>
      <w:outlineLvl w:val="0"/>
    </w:pPr>
    <w:rPr>
      <w:rFonts w:ascii="Times New Roman" w:hAnsi="Times New Roman"/>
      <w:b/>
      <w:iCs/>
      <w:smallCaps/>
      <w:spacing w:val="0"/>
      <w:sz w:val="24"/>
      <w:szCs w:val="28"/>
      <w:lang w:val="ru-RU" w:eastAsia="ru-RU"/>
    </w:rPr>
  </w:style>
  <w:style w:type="character" w:customStyle="1" w:styleId="2TimesNewRoman1">
    <w:name w:val="Стиль Заголовок 2 Знак + Times New Roman малые прописные"/>
    <w:rsid w:val="00B57CFE"/>
    <w:rPr>
      <w:rFonts w:ascii="Times New Roman" w:hAnsi="Times New Roman"/>
      <w:b/>
      <w:i/>
      <w:smallCaps/>
      <w:sz w:val="28"/>
    </w:rPr>
  </w:style>
  <w:style w:type="character" w:customStyle="1" w:styleId="1ffffff9">
    <w:name w:val="Стиль Заголовок 1"/>
    <w:rsid w:val="00B57CFE"/>
    <w:rPr>
      <w:rFonts w:ascii="Times New Roman" w:hAnsi="Times New Roman"/>
      <w:b/>
      <w:i/>
      <w:smallCaps/>
      <w:sz w:val="28"/>
    </w:rPr>
  </w:style>
  <w:style w:type="paragraph" w:customStyle="1" w:styleId="Tabr">
    <w:name w:val="Tab_r"/>
    <w:basedOn w:val="aff1"/>
    <w:qFormat/>
    <w:rsid w:val="00B57CFE"/>
    <w:pPr>
      <w:spacing w:before="40" w:after="240" w:line="240" w:lineRule="auto"/>
      <w:jc w:val="center"/>
    </w:pPr>
    <w:rPr>
      <w:rFonts w:ascii="Trebuchet MS" w:eastAsia="Times New Roman" w:hAnsi="Trebuchet MS" w:cs="Times New Roman"/>
      <w:i/>
      <w:spacing w:val="-2"/>
      <w:w w:val="103"/>
      <w:sz w:val="24"/>
      <w:szCs w:val="24"/>
    </w:rPr>
  </w:style>
  <w:style w:type="paragraph" w:customStyle="1" w:styleId="1ffffffa">
    <w:name w:val="Знак Знак1 Знак"/>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110">
    <w:name w:val="Основной текст с отступом 311"/>
    <w:basedOn w:val="aff1"/>
    <w:qFormat/>
    <w:rsid w:val="00B57CFE"/>
    <w:pPr>
      <w:suppressAutoHyphens/>
      <w:spacing w:after="120" w:line="240" w:lineRule="auto"/>
      <w:ind w:left="283"/>
    </w:pPr>
    <w:rPr>
      <w:rFonts w:ascii="Times New Roman" w:eastAsia="Times New Roman" w:hAnsi="Times New Roman" w:cs="Times New Roman"/>
      <w:sz w:val="16"/>
      <w:szCs w:val="16"/>
      <w:lang w:eastAsia="ar-SA"/>
    </w:rPr>
  </w:style>
  <w:style w:type="character" w:customStyle="1" w:styleId="bt-1">
    <w:name w:val="bt-1"/>
    <w:rsid w:val="00B57CFE"/>
  </w:style>
  <w:style w:type="character" w:customStyle="1" w:styleId="spelle">
    <w:name w:val="spelle"/>
    <w:rsid w:val="00B57CFE"/>
  </w:style>
  <w:style w:type="character" w:customStyle="1" w:styleId="grame">
    <w:name w:val="grame"/>
    <w:rsid w:val="00B57CFE"/>
  </w:style>
  <w:style w:type="character" w:customStyle="1" w:styleId="mw-headline">
    <w:name w:val="mw-headline"/>
    <w:rsid w:val="00B57CFE"/>
  </w:style>
  <w:style w:type="paragraph" w:customStyle="1" w:styleId="book">
    <w:name w:val="book"/>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ko-KR"/>
    </w:rPr>
  </w:style>
  <w:style w:type="table" w:customStyle="1" w:styleId="11fb">
    <w:name w:val="Сетка таблицы11"/>
    <w:uiPriority w:val="99"/>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Таблицы111"/>
    <w:rsid w:val="00B57CFE"/>
    <w:pPr>
      <w:spacing w:after="0" w:line="240" w:lineRule="auto"/>
      <w:jc w:val="both"/>
    </w:pPr>
    <w:rPr>
      <w:rFonts w:ascii="Times New Roman" w:eastAsia="Times New Roman" w:hAnsi="Times New Roman" w:cs="Times New Roman"/>
      <w:sz w:val="24"/>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f5">
    <w:name w:val="Стиль3 Знак"/>
    <w:link w:val="3ff4"/>
    <w:locked/>
    <w:rsid w:val="00B57CFE"/>
    <w:rPr>
      <w:rFonts w:ascii="Times New Roman" w:eastAsia="Times New Roman" w:hAnsi="Times New Roman" w:cs="Times New Roman"/>
      <w:b/>
      <w:i/>
      <w:sz w:val="28"/>
      <w:szCs w:val="28"/>
      <w:lang w:eastAsia="ru-RU"/>
    </w:rPr>
  </w:style>
  <w:style w:type="paragraph" w:customStyle="1" w:styleId="afffffffffffffffffffff6">
    <w:name w:val="Основной_паспорт"/>
    <w:basedOn w:val="aff1"/>
    <w:link w:val="afffffffffffffffffffff7"/>
    <w:qFormat/>
    <w:rsid w:val="00B57CFE"/>
    <w:pPr>
      <w:shd w:val="clear" w:color="auto" w:fill="FFFFFF"/>
      <w:spacing w:after="0" w:line="360" w:lineRule="auto"/>
      <w:ind w:firstLine="709"/>
      <w:jc w:val="both"/>
    </w:pPr>
    <w:rPr>
      <w:rFonts w:ascii="Times New Roman" w:eastAsia="Times New Roman" w:hAnsi="Times New Roman" w:cs="Times New Roman"/>
      <w:sz w:val="28"/>
      <w:szCs w:val="20"/>
    </w:rPr>
  </w:style>
  <w:style w:type="character" w:customStyle="1" w:styleId="afffffffffffffffffffff7">
    <w:name w:val="Основной_паспорт Знак"/>
    <w:link w:val="afffffffffffffffffffff6"/>
    <w:locked/>
    <w:rsid w:val="00B57CFE"/>
    <w:rPr>
      <w:rFonts w:ascii="Times New Roman" w:eastAsia="Times New Roman" w:hAnsi="Times New Roman" w:cs="Times New Roman"/>
      <w:sz w:val="28"/>
      <w:szCs w:val="20"/>
      <w:shd w:val="clear" w:color="auto" w:fill="FFFFFF"/>
    </w:rPr>
  </w:style>
  <w:style w:type="table" w:customStyle="1" w:styleId="21f1">
    <w:name w:val="Таблицы21"/>
    <w:rsid w:val="00B57CFE"/>
    <w:pPr>
      <w:spacing w:after="0" w:line="240" w:lineRule="auto"/>
      <w:jc w:val="both"/>
    </w:pPr>
    <w:rPr>
      <w:rFonts w:ascii="Times New Roman" w:eastAsia="Times New Roman" w:hAnsi="Times New Roman" w:cs="Times New Roman"/>
      <w:sz w:val="24"/>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40">
    <w:name w:val="Знак Знак34"/>
    <w:rsid w:val="00B57CFE"/>
    <w:rPr>
      <w:sz w:val="24"/>
    </w:rPr>
  </w:style>
  <w:style w:type="paragraph" w:customStyle="1" w:styleId="afffffffffffffffffffff8">
    <w:name w:val="Содержимое таблицы"/>
    <w:basedOn w:val="aff1"/>
    <w:qFormat/>
    <w:rsid w:val="00B57CFE"/>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WW8Num7z0">
    <w:name w:val="WW8Num7z0"/>
    <w:rsid w:val="00B57CFE"/>
    <w:rPr>
      <w:rFonts w:ascii="Symbol" w:hAnsi="Symbol"/>
      <w:sz w:val="20"/>
    </w:rPr>
  </w:style>
  <w:style w:type="paragraph" w:customStyle="1" w:styleId="Normal2">
    <w:name w:val="Normal Знак Знак"/>
    <w:qFormat/>
    <w:rsid w:val="00B57CFE"/>
    <w:pPr>
      <w:spacing w:before="100" w:after="100" w:line="240" w:lineRule="auto"/>
      <w:jc w:val="both"/>
    </w:pPr>
    <w:rPr>
      <w:rFonts w:ascii="Times New Roman" w:eastAsia="Times New Roman" w:hAnsi="Times New Roman" w:cs="Times New Roman"/>
      <w:sz w:val="24"/>
      <w:szCs w:val="20"/>
      <w:lang w:eastAsia="ru-RU"/>
    </w:rPr>
  </w:style>
  <w:style w:type="paragraph" w:customStyle="1" w:styleId="bt">
    <w:name w:val="Основной текст.bt"/>
    <w:basedOn w:val="aff1"/>
    <w:qFormat/>
    <w:rsid w:val="00B57CFE"/>
    <w:pPr>
      <w:spacing w:after="0" w:line="240" w:lineRule="auto"/>
    </w:pPr>
    <w:rPr>
      <w:rFonts w:ascii="Arial" w:eastAsia="Times New Roman" w:hAnsi="Arial" w:cs="Times New Roman"/>
      <w:sz w:val="26"/>
      <w:szCs w:val="20"/>
      <w:lang w:eastAsia="ru-RU"/>
    </w:rPr>
  </w:style>
  <w:style w:type="paragraph" w:customStyle="1" w:styleId="BodyTextIndent10">
    <w:name w:val="Body Text Indent.Основной текст 1.Нумерованный список !!.Надин стиль"/>
    <w:basedOn w:val="aff1"/>
    <w:qFormat/>
    <w:rsid w:val="00B57CFE"/>
    <w:pPr>
      <w:spacing w:after="120" w:line="240" w:lineRule="auto"/>
      <w:ind w:firstLine="709"/>
      <w:jc w:val="both"/>
    </w:pPr>
    <w:rPr>
      <w:rFonts w:ascii="Arial" w:eastAsia="Times New Roman" w:hAnsi="Arial" w:cs="Times New Roman"/>
      <w:sz w:val="26"/>
      <w:szCs w:val="20"/>
      <w:lang w:eastAsia="ru-RU"/>
    </w:rPr>
  </w:style>
  <w:style w:type="paragraph" w:customStyle="1" w:styleId="01-golovka">
    <w:name w:val="01-golovka"/>
    <w:basedOn w:val="aff1"/>
    <w:qFormat/>
    <w:rsid w:val="00B57CFE"/>
    <w:pPr>
      <w:widowControl w:val="0"/>
      <w:spacing w:before="80" w:after="80" w:line="240" w:lineRule="auto"/>
      <w:jc w:val="center"/>
    </w:pPr>
    <w:rPr>
      <w:rFonts w:ascii="PragmaticaC" w:eastAsia="Times New Roman" w:hAnsi="PragmaticaC" w:cs="Times New Roman"/>
      <w:sz w:val="14"/>
      <w:szCs w:val="20"/>
      <w:lang w:eastAsia="ru-RU"/>
    </w:rPr>
  </w:style>
  <w:style w:type="character" w:customStyle="1" w:styleId="afffffffffffffffffffff9">
    <w:name w:val="номер страницы"/>
    <w:rsid w:val="00B57CFE"/>
  </w:style>
  <w:style w:type="paragraph" w:customStyle="1" w:styleId="TablNL">
    <w:name w:val="Tabl_N_L"/>
    <w:basedOn w:val="aff1"/>
    <w:qFormat/>
    <w:rsid w:val="00B57CFE"/>
    <w:pPr>
      <w:tabs>
        <w:tab w:val="left" w:pos="11907"/>
      </w:tabs>
      <w:spacing w:after="0" w:line="240" w:lineRule="auto"/>
      <w:ind w:firstLine="567"/>
      <w:jc w:val="right"/>
    </w:pPr>
    <w:rPr>
      <w:rFonts w:ascii="Times New Roman" w:eastAsia="Times New Roman" w:hAnsi="Times New Roman" w:cs="Times New Roman"/>
      <w:sz w:val="28"/>
      <w:szCs w:val="20"/>
      <w:lang w:eastAsia="ru-RU"/>
    </w:rPr>
  </w:style>
  <w:style w:type="paragraph" w:customStyle="1" w:styleId="Perechen00">
    <w:name w:val="Perechen_00"/>
    <w:basedOn w:val="aff1"/>
    <w:qFormat/>
    <w:rsid w:val="00B57CFE"/>
    <w:pPr>
      <w:spacing w:after="0" w:line="360" w:lineRule="auto"/>
      <w:ind w:left="709" w:hanging="425"/>
      <w:jc w:val="both"/>
    </w:pPr>
    <w:rPr>
      <w:rFonts w:ascii="NTTimes/Cyrillic" w:eastAsia="Times New Roman" w:hAnsi="NTTimes/Cyrillic" w:cs="Times New Roman"/>
      <w:sz w:val="24"/>
      <w:szCs w:val="20"/>
      <w:lang w:eastAsia="ru-RU"/>
    </w:rPr>
  </w:style>
  <w:style w:type="paragraph" w:customStyle="1" w:styleId="Perechen01">
    <w:name w:val="Perechen_01"/>
    <w:basedOn w:val="aff1"/>
    <w:qFormat/>
    <w:rsid w:val="00B57CFE"/>
    <w:pPr>
      <w:spacing w:after="0" w:line="360" w:lineRule="auto"/>
      <w:ind w:left="567" w:hanging="283"/>
      <w:jc w:val="both"/>
    </w:pPr>
    <w:rPr>
      <w:rFonts w:ascii="NTTimes/Cyrillic" w:eastAsia="Times New Roman" w:hAnsi="NTTimes/Cyrillic" w:cs="Times New Roman"/>
      <w:sz w:val="24"/>
      <w:szCs w:val="20"/>
      <w:lang w:eastAsia="ru-RU"/>
    </w:rPr>
  </w:style>
  <w:style w:type="paragraph" w:customStyle="1" w:styleId="Perechen02">
    <w:name w:val="Perechen_02"/>
    <w:basedOn w:val="aff1"/>
    <w:qFormat/>
    <w:rsid w:val="00B57CFE"/>
    <w:pPr>
      <w:tabs>
        <w:tab w:val="left" w:pos="7938"/>
      </w:tabs>
      <w:spacing w:after="0" w:line="360" w:lineRule="auto"/>
      <w:ind w:left="850" w:hanging="283"/>
      <w:jc w:val="both"/>
    </w:pPr>
    <w:rPr>
      <w:rFonts w:ascii="NTTimes/Cyrillic" w:eastAsia="Times New Roman" w:hAnsi="NTTimes/Cyrillic" w:cs="Times New Roman"/>
      <w:sz w:val="24"/>
      <w:szCs w:val="20"/>
      <w:lang w:eastAsia="ru-RU"/>
    </w:rPr>
  </w:style>
  <w:style w:type="paragraph" w:customStyle="1" w:styleId="Perechenv00">
    <w:name w:val="Perechen_v_00"/>
    <w:basedOn w:val="aff1"/>
    <w:qFormat/>
    <w:rsid w:val="00B57CFE"/>
    <w:pPr>
      <w:spacing w:after="0" w:line="360" w:lineRule="auto"/>
      <w:ind w:left="851" w:hanging="284"/>
      <w:jc w:val="both"/>
    </w:pPr>
    <w:rPr>
      <w:rFonts w:ascii="NTTimes/Cyrillic" w:eastAsia="Times New Roman" w:hAnsi="NTTimes/Cyrillic" w:cs="Times New Roman"/>
      <w:sz w:val="24"/>
      <w:szCs w:val="20"/>
      <w:lang w:eastAsia="ru-RU"/>
    </w:rPr>
  </w:style>
  <w:style w:type="paragraph" w:customStyle="1" w:styleId="Perechenv01">
    <w:name w:val="Perechen_v_01"/>
    <w:basedOn w:val="Perechen01"/>
    <w:qFormat/>
    <w:rsid w:val="00B57CFE"/>
    <w:pPr>
      <w:ind w:left="851" w:hanging="284"/>
    </w:pPr>
  </w:style>
  <w:style w:type="paragraph" w:customStyle="1" w:styleId="Primech01">
    <w:name w:val="Primech_01"/>
    <w:basedOn w:val="aff1"/>
    <w:qFormat/>
    <w:rsid w:val="00B57CFE"/>
    <w:pPr>
      <w:tabs>
        <w:tab w:val="left" w:pos="720"/>
        <w:tab w:val="left" w:pos="3402"/>
      </w:tabs>
      <w:spacing w:after="0" w:line="240" w:lineRule="auto"/>
      <w:ind w:left="1701" w:hanging="1701"/>
    </w:pPr>
    <w:rPr>
      <w:rFonts w:ascii="NTHelvetica/Cyrillic" w:eastAsia="Times New Roman" w:hAnsi="NTHelvetica/Cyrillic" w:cs="Times New Roman"/>
      <w:sz w:val="20"/>
      <w:szCs w:val="20"/>
      <w:lang w:eastAsia="ru-RU"/>
    </w:rPr>
  </w:style>
  <w:style w:type="paragraph" w:customStyle="1" w:styleId="TABTitle">
    <w:name w:val="TAB_Title"/>
    <w:basedOn w:val="aff1"/>
    <w:qFormat/>
    <w:rsid w:val="00B57CFE"/>
    <w:pPr>
      <w:spacing w:after="120" w:line="360" w:lineRule="auto"/>
      <w:ind w:firstLine="567"/>
      <w:jc w:val="center"/>
    </w:pPr>
    <w:rPr>
      <w:rFonts w:ascii="NTTimes/Cyrillic" w:eastAsia="Times New Roman" w:hAnsi="NTTimes/Cyrillic" w:cs="Times New Roman"/>
      <w:b/>
      <w:sz w:val="24"/>
      <w:szCs w:val="20"/>
      <w:lang w:eastAsia="ru-RU"/>
    </w:rPr>
  </w:style>
  <w:style w:type="paragraph" w:customStyle="1" w:styleId="TablNP">
    <w:name w:val="Tabl_N_P"/>
    <w:basedOn w:val="TablNL"/>
    <w:qFormat/>
    <w:rsid w:val="00B57CFE"/>
    <w:pPr>
      <w:tabs>
        <w:tab w:val="clear" w:pos="11907"/>
        <w:tab w:val="left" w:pos="7938"/>
      </w:tabs>
    </w:pPr>
  </w:style>
  <w:style w:type="paragraph" w:customStyle="1" w:styleId="TablTit">
    <w:name w:val="Tabl_Tit"/>
    <w:basedOn w:val="aff1"/>
    <w:qFormat/>
    <w:rsid w:val="00B57CFE"/>
    <w:pPr>
      <w:spacing w:after="120" w:line="360" w:lineRule="auto"/>
      <w:ind w:firstLine="567"/>
      <w:jc w:val="center"/>
    </w:pPr>
    <w:rPr>
      <w:rFonts w:ascii="NTTimes/Cyrillic" w:eastAsia="Times New Roman" w:hAnsi="NTTimes/Cyrillic" w:cs="Times New Roman"/>
      <w:b/>
      <w:sz w:val="24"/>
      <w:szCs w:val="20"/>
      <w:lang w:eastAsia="ru-RU"/>
    </w:rPr>
  </w:style>
  <w:style w:type="paragraph" w:customStyle="1" w:styleId="Vivod00">
    <w:name w:val="Vivod_00"/>
    <w:basedOn w:val="aff1"/>
    <w:qFormat/>
    <w:rsid w:val="00B57CFE"/>
    <w:pPr>
      <w:spacing w:after="0" w:line="360" w:lineRule="auto"/>
      <w:ind w:left="284" w:hanging="284"/>
      <w:jc w:val="both"/>
    </w:pPr>
    <w:rPr>
      <w:rFonts w:ascii="NTTimes/Cyrillic" w:eastAsia="Times New Roman" w:hAnsi="NTTimes/Cyrillic" w:cs="Times New Roman"/>
      <w:sz w:val="24"/>
      <w:szCs w:val="20"/>
      <w:lang w:eastAsia="ru-RU"/>
    </w:rPr>
  </w:style>
  <w:style w:type="paragraph" w:customStyle="1" w:styleId="Vivod01">
    <w:name w:val="Vivod_01"/>
    <w:basedOn w:val="Vivod00"/>
    <w:qFormat/>
    <w:rsid w:val="00B57CFE"/>
    <w:pPr>
      <w:ind w:left="426" w:hanging="426"/>
    </w:pPr>
  </w:style>
  <w:style w:type="paragraph" w:customStyle="1" w:styleId="1ffffffb">
    <w:name w:val="оглавление 1"/>
    <w:basedOn w:val="aff1"/>
    <w:next w:val="aff1"/>
    <w:autoRedefine/>
    <w:qFormat/>
    <w:rsid w:val="00B57CFE"/>
    <w:pPr>
      <w:tabs>
        <w:tab w:val="right" w:leader="dot" w:pos="9412"/>
      </w:tabs>
      <w:spacing w:before="240" w:after="120" w:line="240" w:lineRule="auto"/>
      <w:ind w:firstLine="567"/>
      <w:jc w:val="both"/>
    </w:pPr>
    <w:rPr>
      <w:rFonts w:ascii="Times New Roman" w:eastAsia="Times New Roman" w:hAnsi="Times New Roman" w:cs="Times New Roman"/>
      <w:b/>
      <w:sz w:val="20"/>
      <w:szCs w:val="20"/>
      <w:lang w:eastAsia="ru-RU"/>
    </w:rPr>
  </w:style>
  <w:style w:type="paragraph" w:customStyle="1" w:styleId="2ffff5">
    <w:name w:val="оглавление 2"/>
    <w:basedOn w:val="aff1"/>
    <w:next w:val="aff1"/>
    <w:autoRedefine/>
    <w:qFormat/>
    <w:rsid w:val="00B57CFE"/>
    <w:pPr>
      <w:tabs>
        <w:tab w:val="right" w:leader="dot" w:pos="9412"/>
      </w:tabs>
      <w:spacing w:before="120" w:after="0" w:line="240" w:lineRule="auto"/>
      <w:ind w:left="240" w:firstLine="567"/>
      <w:jc w:val="both"/>
    </w:pPr>
    <w:rPr>
      <w:rFonts w:ascii="Times New Roman" w:eastAsia="Times New Roman" w:hAnsi="Times New Roman" w:cs="Times New Roman"/>
      <w:i/>
      <w:sz w:val="20"/>
      <w:szCs w:val="20"/>
      <w:lang w:eastAsia="ru-RU"/>
    </w:rPr>
  </w:style>
  <w:style w:type="paragraph" w:customStyle="1" w:styleId="5f0">
    <w:name w:val="оглавление 5"/>
    <w:basedOn w:val="aff1"/>
    <w:next w:val="aff1"/>
    <w:autoRedefine/>
    <w:qFormat/>
    <w:rsid w:val="00B57CFE"/>
    <w:pPr>
      <w:tabs>
        <w:tab w:val="right" w:leader="dot" w:pos="9412"/>
      </w:tabs>
      <w:spacing w:after="0" w:line="240" w:lineRule="auto"/>
      <w:ind w:left="960" w:firstLine="567"/>
      <w:jc w:val="both"/>
    </w:pPr>
    <w:rPr>
      <w:rFonts w:ascii="Times New Roman" w:eastAsia="Times New Roman" w:hAnsi="Times New Roman" w:cs="Times New Roman"/>
      <w:sz w:val="20"/>
      <w:szCs w:val="20"/>
      <w:lang w:eastAsia="ru-RU"/>
    </w:rPr>
  </w:style>
  <w:style w:type="paragraph" w:customStyle="1" w:styleId="66">
    <w:name w:val="оглавление 6"/>
    <w:basedOn w:val="aff1"/>
    <w:next w:val="aff1"/>
    <w:autoRedefine/>
    <w:qFormat/>
    <w:rsid w:val="00B57CFE"/>
    <w:pPr>
      <w:tabs>
        <w:tab w:val="right" w:leader="dot" w:pos="9412"/>
      </w:tabs>
      <w:spacing w:after="0" w:line="240" w:lineRule="auto"/>
      <w:ind w:left="1200" w:firstLine="567"/>
      <w:jc w:val="both"/>
    </w:pPr>
    <w:rPr>
      <w:rFonts w:ascii="Times New Roman" w:eastAsia="Times New Roman" w:hAnsi="Times New Roman" w:cs="Times New Roman"/>
      <w:sz w:val="20"/>
      <w:szCs w:val="20"/>
      <w:lang w:eastAsia="ru-RU"/>
    </w:rPr>
  </w:style>
  <w:style w:type="paragraph" w:customStyle="1" w:styleId="76">
    <w:name w:val="оглавление 7"/>
    <w:basedOn w:val="aff1"/>
    <w:next w:val="aff1"/>
    <w:autoRedefine/>
    <w:qFormat/>
    <w:rsid w:val="00B57CFE"/>
    <w:pPr>
      <w:tabs>
        <w:tab w:val="right" w:leader="dot" w:pos="9412"/>
      </w:tabs>
      <w:spacing w:after="0" w:line="240" w:lineRule="auto"/>
      <w:ind w:left="1440" w:firstLine="567"/>
      <w:jc w:val="both"/>
    </w:pPr>
    <w:rPr>
      <w:rFonts w:ascii="Times New Roman" w:eastAsia="Times New Roman" w:hAnsi="Times New Roman" w:cs="Times New Roman"/>
      <w:sz w:val="20"/>
      <w:szCs w:val="20"/>
      <w:lang w:eastAsia="ru-RU"/>
    </w:rPr>
  </w:style>
  <w:style w:type="paragraph" w:customStyle="1" w:styleId="86">
    <w:name w:val="оглавление 8"/>
    <w:basedOn w:val="aff1"/>
    <w:next w:val="aff1"/>
    <w:autoRedefine/>
    <w:qFormat/>
    <w:rsid w:val="00B57CFE"/>
    <w:pPr>
      <w:tabs>
        <w:tab w:val="right" w:leader="dot" w:pos="9412"/>
      </w:tabs>
      <w:spacing w:after="0" w:line="240" w:lineRule="auto"/>
      <w:ind w:left="1680" w:firstLine="567"/>
      <w:jc w:val="both"/>
    </w:pPr>
    <w:rPr>
      <w:rFonts w:ascii="Times New Roman" w:eastAsia="Times New Roman" w:hAnsi="Times New Roman" w:cs="Times New Roman"/>
      <w:sz w:val="20"/>
      <w:szCs w:val="20"/>
      <w:lang w:eastAsia="ru-RU"/>
    </w:rPr>
  </w:style>
  <w:style w:type="paragraph" w:customStyle="1" w:styleId="93">
    <w:name w:val="оглавление 9"/>
    <w:basedOn w:val="aff1"/>
    <w:next w:val="aff1"/>
    <w:autoRedefine/>
    <w:qFormat/>
    <w:rsid w:val="00B57CFE"/>
    <w:pPr>
      <w:tabs>
        <w:tab w:val="right" w:leader="dot" w:pos="9412"/>
      </w:tabs>
      <w:spacing w:after="0" w:line="240" w:lineRule="auto"/>
      <w:ind w:left="1920" w:firstLine="567"/>
      <w:jc w:val="both"/>
    </w:pPr>
    <w:rPr>
      <w:rFonts w:ascii="Times New Roman" w:eastAsia="Times New Roman" w:hAnsi="Times New Roman" w:cs="Times New Roman"/>
      <w:sz w:val="20"/>
      <w:szCs w:val="20"/>
      <w:lang w:eastAsia="ru-RU"/>
    </w:rPr>
  </w:style>
  <w:style w:type="paragraph" w:customStyle="1" w:styleId="afffffffffffffffffffffa">
    <w:name w:val="текст_мой"/>
    <w:basedOn w:val="aff1"/>
    <w:qFormat/>
    <w:rsid w:val="00B57CFE"/>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ffffffffffffffffffffb">
    <w:name w:val="абзац_ нумированный Знак"/>
    <w:rsid w:val="00B57CFE"/>
    <w:rPr>
      <w:sz w:val="28"/>
      <w:lang w:val="ru-RU" w:eastAsia="ru-RU"/>
    </w:rPr>
  </w:style>
  <w:style w:type="character" w:customStyle="1" w:styleId="WW8Num2z1">
    <w:name w:val="WW8Num2z1"/>
    <w:rsid w:val="00B57CFE"/>
    <w:rPr>
      <w:rFonts w:ascii="Times New Roman" w:hAnsi="Times New Roman"/>
    </w:rPr>
  </w:style>
  <w:style w:type="character" w:customStyle="1" w:styleId="3f3f3f3f3f3f3f3f3f3f3f3f3f3f3f3f3f3f3f">
    <w:name w:val="О3fс3fн3fо3fв3fн3fо3fй3f ш3fр3fи3fф3fт3f а3fб3fз3fа3fц3fа3f"/>
    <w:rsid w:val="00B57CFE"/>
    <w:rPr>
      <w:sz w:val="20"/>
    </w:rPr>
  </w:style>
  <w:style w:type="paragraph" w:customStyle="1" w:styleId="125">
    <w:name w:val="Стиль 12 пт"/>
    <w:basedOn w:val="aff1"/>
    <w:qFormat/>
    <w:rsid w:val="00B57CFE"/>
    <w:pPr>
      <w:spacing w:before="120" w:after="0" w:line="240" w:lineRule="auto"/>
      <w:ind w:firstLine="709"/>
      <w:jc w:val="both"/>
    </w:pPr>
    <w:rPr>
      <w:rFonts w:ascii="Times New Roman" w:eastAsia="Times New Roman" w:hAnsi="Times New Roman" w:cs="Times New Roman"/>
      <w:sz w:val="26"/>
      <w:szCs w:val="20"/>
      <w:lang w:eastAsia="ru-RU"/>
    </w:rPr>
  </w:style>
  <w:style w:type="paragraph" w:customStyle="1" w:styleId="Normal3">
    <w:name w:val="Стиль Normal + полужирный"/>
    <w:basedOn w:val="aff1"/>
    <w:qFormat/>
    <w:rsid w:val="00B57CFE"/>
    <w:pPr>
      <w:spacing w:after="0" w:line="240" w:lineRule="auto"/>
      <w:ind w:left="-113" w:right="-113"/>
      <w:jc w:val="center"/>
    </w:pPr>
    <w:rPr>
      <w:rFonts w:ascii="Times New Roman" w:eastAsia="Times New Roman" w:hAnsi="Times New Roman" w:cs="Times New Roman"/>
      <w:b/>
      <w:sz w:val="20"/>
      <w:szCs w:val="20"/>
      <w:lang w:eastAsia="ru-RU"/>
    </w:rPr>
  </w:style>
  <w:style w:type="paragraph" w:customStyle="1" w:styleId="H4">
    <w:name w:val="H4"/>
    <w:basedOn w:val="aff1"/>
    <w:next w:val="aff1"/>
    <w:qFormat/>
    <w:rsid w:val="00B57CFE"/>
    <w:pPr>
      <w:keepNext/>
      <w:spacing w:before="100" w:after="100" w:line="240" w:lineRule="auto"/>
      <w:outlineLvl w:val="4"/>
    </w:pPr>
    <w:rPr>
      <w:rFonts w:ascii="Times New Roman" w:eastAsia="Times New Roman" w:hAnsi="Times New Roman" w:cs="Times New Roman"/>
      <w:b/>
      <w:sz w:val="24"/>
      <w:szCs w:val="20"/>
      <w:lang w:eastAsia="ru-RU"/>
    </w:rPr>
  </w:style>
  <w:style w:type="paragraph" w:customStyle="1" w:styleId="OTCHET00">
    <w:name w:val="OTCHET_00"/>
    <w:basedOn w:val="2"/>
    <w:qFormat/>
    <w:rsid w:val="00B57CFE"/>
    <w:pPr>
      <w:numPr>
        <w:numId w:val="0"/>
      </w:numPr>
      <w:tabs>
        <w:tab w:val="num" w:pos="643"/>
        <w:tab w:val="left" w:pos="720"/>
        <w:tab w:val="left" w:pos="3402"/>
      </w:tabs>
      <w:spacing w:line="360" w:lineRule="auto"/>
      <w:ind w:left="643" w:hanging="360"/>
      <w:jc w:val="both"/>
    </w:pPr>
    <w:rPr>
      <w:rFonts w:ascii="NTTimes/Cyrillic" w:hAnsi="NTTimes/Cyrillic"/>
    </w:rPr>
  </w:style>
  <w:style w:type="paragraph" w:customStyle="1" w:styleId="227">
    <w:name w:val="Название22"/>
    <w:basedOn w:val="aff1"/>
    <w:qFormat/>
    <w:rsid w:val="00B57CFE"/>
    <w:pPr>
      <w:widowControl w:val="0"/>
      <w:spacing w:after="0" w:line="360" w:lineRule="auto"/>
      <w:jc w:val="center"/>
    </w:pPr>
    <w:rPr>
      <w:rFonts w:ascii="Times New Roman" w:eastAsia="Times New Roman" w:hAnsi="Times New Roman" w:cs="Times New Roman"/>
      <w:sz w:val="24"/>
      <w:szCs w:val="20"/>
      <w:lang w:eastAsia="ru-RU"/>
    </w:rPr>
  </w:style>
  <w:style w:type="paragraph" w:customStyle="1" w:styleId="afffffffffffffffffffffc">
    <w:name w:val="Список с балетами"/>
    <w:qFormat/>
    <w:rsid w:val="00B57CFE"/>
    <w:pPr>
      <w:shd w:val="clear" w:color="auto" w:fill="FFFFFF"/>
      <w:tabs>
        <w:tab w:val="num" w:pos="680"/>
        <w:tab w:val="left" w:pos="744"/>
      </w:tabs>
      <w:autoSpaceDE w:val="0"/>
      <w:autoSpaceDN w:val="0"/>
      <w:adjustRightInd w:val="0"/>
      <w:spacing w:after="0" w:line="240" w:lineRule="auto"/>
      <w:ind w:left="754" w:hanging="357"/>
      <w:jc w:val="both"/>
      <w:outlineLvl w:val="0"/>
    </w:pPr>
    <w:rPr>
      <w:rFonts w:ascii="Times New Roman" w:eastAsia="Times New Roman" w:hAnsi="Times New Roman" w:cs="Times New Roman"/>
      <w:color w:val="000000"/>
      <w:kern w:val="24"/>
      <w:sz w:val="24"/>
      <w:szCs w:val="20"/>
      <w:lang w:eastAsia="ru-RU"/>
    </w:rPr>
  </w:style>
  <w:style w:type="paragraph" w:customStyle="1" w:styleId="11fc">
    <w:name w:val="Заголовок 11"/>
    <w:basedOn w:val="aff1"/>
    <w:next w:val="aff1"/>
    <w:qFormat/>
    <w:rsid w:val="00B57CFE"/>
    <w:pPr>
      <w:keepNext/>
      <w:widowControl w:val="0"/>
      <w:spacing w:after="0" w:line="240" w:lineRule="auto"/>
    </w:pPr>
    <w:rPr>
      <w:rFonts w:ascii="Times New Roman" w:eastAsia="Times New Roman" w:hAnsi="Times New Roman" w:cs="Times New Roman"/>
      <w:sz w:val="28"/>
      <w:szCs w:val="20"/>
      <w:lang w:eastAsia="ru-RU"/>
    </w:rPr>
  </w:style>
  <w:style w:type="paragraph" w:customStyle="1" w:styleId="afffffffffffffffffffffd">
    <w:name w:val="Подподпункт"/>
    <w:basedOn w:val="aff1"/>
    <w:qFormat/>
    <w:rsid w:val="00B57CFE"/>
    <w:pPr>
      <w:tabs>
        <w:tab w:val="num" w:pos="5585"/>
      </w:tabs>
      <w:spacing w:after="0" w:line="240" w:lineRule="auto"/>
      <w:jc w:val="both"/>
    </w:pPr>
    <w:rPr>
      <w:rFonts w:ascii="Times New Roman" w:eastAsia="Times New Roman" w:hAnsi="Times New Roman" w:cs="Times New Roman"/>
      <w:sz w:val="24"/>
      <w:szCs w:val="20"/>
      <w:lang w:eastAsia="ru-RU"/>
    </w:rPr>
  </w:style>
  <w:style w:type="paragraph" w:styleId="afffffffffffffffffffffe">
    <w:name w:val="Intense Quote"/>
    <w:basedOn w:val="aff1"/>
    <w:next w:val="aff1"/>
    <w:link w:val="affffffffffffffffffffff"/>
    <w:qFormat/>
    <w:rsid w:val="00B57CFE"/>
    <w:pPr>
      <w:pBdr>
        <w:bottom w:val="single" w:sz="4" w:space="4" w:color="808080"/>
      </w:pBdr>
      <w:spacing w:before="200" w:after="280" w:line="240" w:lineRule="auto"/>
      <w:ind w:left="936" w:right="936"/>
    </w:pPr>
    <w:rPr>
      <w:rFonts w:ascii="Calibri" w:eastAsia="Times New Roman" w:hAnsi="Calibri" w:cs="Times New Roman"/>
      <w:b/>
      <w:i/>
      <w:color w:val="808080"/>
      <w:szCs w:val="20"/>
    </w:rPr>
  </w:style>
  <w:style w:type="character" w:customStyle="1" w:styleId="affffffffffffffffffffff">
    <w:name w:val="Выделенная цитата Знак"/>
    <w:basedOn w:val="aff2"/>
    <w:link w:val="afffffffffffffffffffffe"/>
    <w:rsid w:val="00B57CFE"/>
    <w:rPr>
      <w:rFonts w:ascii="Calibri" w:eastAsia="Times New Roman" w:hAnsi="Calibri" w:cs="Times New Roman"/>
      <w:b/>
      <w:i/>
      <w:color w:val="808080"/>
      <w:szCs w:val="20"/>
    </w:rPr>
  </w:style>
  <w:style w:type="paragraph" w:customStyle="1" w:styleId="1090">
    <w:name w:val="Стиль Заголовок 1 + полужирный По левому краю Первая строка:  0.9..."/>
    <w:basedOn w:val="1b"/>
    <w:qFormat/>
    <w:rsid w:val="00B57CFE"/>
    <w:pPr>
      <w:keepLines w:val="0"/>
      <w:tabs>
        <w:tab w:val="clear" w:pos="3617"/>
      </w:tabs>
      <w:spacing w:before="0" w:line="360" w:lineRule="auto"/>
      <w:ind w:left="0" w:firstLine="539"/>
    </w:pPr>
    <w:rPr>
      <w:rFonts w:ascii="Cambria" w:eastAsia="Times New Roman" w:hAnsi="Cambria" w:cs="Times New Roman"/>
      <w:b/>
      <w:caps/>
      <w:color w:val="auto"/>
      <w:kern w:val="32"/>
      <w:szCs w:val="20"/>
    </w:rPr>
  </w:style>
  <w:style w:type="paragraph" w:customStyle="1" w:styleId="NormalVyvod">
    <w:name w:val="NormalVyvod"/>
    <w:basedOn w:val="aff1"/>
    <w:qFormat/>
    <w:rsid w:val="00B57CFE"/>
    <w:pPr>
      <w:tabs>
        <w:tab w:val="num" w:pos="2160"/>
      </w:tabs>
      <w:spacing w:after="0" w:line="240" w:lineRule="auto"/>
      <w:ind w:left="2160" w:hanging="180"/>
    </w:pPr>
    <w:rPr>
      <w:rFonts w:ascii="Times New Roman" w:eastAsia="Times New Roman" w:hAnsi="Times New Roman" w:cs="Times New Roman"/>
      <w:sz w:val="24"/>
      <w:szCs w:val="20"/>
      <w:lang w:eastAsia="ru-RU"/>
    </w:rPr>
  </w:style>
  <w:style w:type="paragraph" w:customStyle="1" w:styleId="affffffffffffffffffffff0">
    <w:name w:val="Список с балетами отступя"/>
    <w:basedOn w:val="afffffffffffffffffffffc"/>
    <w:qFormat/>
    <w:rsid w:val="00B57CFE"/>
    <w:pPr>
      <w:tabs>
        <w:tab w:val="clear" w:pos="680"/>
        <w:tab w:val="clear" w:pos="744"/>
        <w:tab w:val="left" w:pos="720"/>
        <w:tab w:val="num" w:pos="1571"/>
        <w:tab w:val="num" w:pos="1620"/>
      </w:tabs>
      <w:ind w:left="1620" w:hanging="360"/>
    </w:pPr>
    <w:rPr>
      <w:szCs w:val="24"/>
    </w:rPr>
  </w:style>
  <w:style w:type="paragraph" w:customStyle="1" w:styleId="21f2">
    <w:name w:val="Заголовок 21"/>
    <w:basedOn w:val="1fd"/>
    <w:next w:val="1fd"/>
    <w:qFormat/>
    <w:rsid w:val="00B57CFE"/>
    <w:pPr>
      <w:keepNext/>
      <w:jc w:val="right"/>
    </w:pPr>
    <w:rPr>
      <w:rFonts w:ascii="Calibri" w:eastAsia="Calibri" w:hAnsi="Calibri"/>
      <w:b/>
      <w:i/>
      <w:snapToGrid/>
      <w:sz w:val="28"/>
      <w:szCs w:val="22"/>
    </w:rPr>
  </w:style>
  <w:style w:type="paragraph" w:customStyle="1" w:styleId="1ffffffc">
    <w:name w:val="Верхний колонтитул1"/>
    <w:basedOn w:val="1fd"/>
    <w:qFormat/>
    <w:rsid w:val="00B57CFE"/>
    <w:pPr>
      <w:widowControl/>
      <w:tabs>
        <w:tab w:val="center" w:pos="4153"/>
        <w:tab w:val="right" w:pos="8306"/>
      </w:tabs>
    </w:pPr>
    <w:rPr>
      <w:rFonts w:ascii="Calibri" w:eastAsia="Calibri" w:hAnsi="Calibri"/>
      <w:snapToGrid/>
      <w:kern w:val="16"/>
      <w:sz w:val="28"/>
      <w:szCs w:val="22"/>
    </w:rPr>
  </w:style>
  <w:style w:type="character" w:customStyle="1" w:styleId="1ffffffd">
    <w:name w:val="Номер страницы1"/>
    <w:rsid w:val="00B57CFE"/>
  </w:style>
  <w:style w:type="paragraph" w:customStyle="1" w:styleId="1ffffffe">
    <w:name w:val="Нижний колонтитул1"/>
    <w:basedOn w:val="1fd"/>
    <w:qFormat/>
    <w:rsid w:val="00B57CFE"/>
    <w:pPr>
      <w:widowControl/>
      <w:tabs>
        <w:tab w:val="center" w:pos="4153"/>
        <w:tab w:val="right" w:pos="8306"/>
      </w:tabs>
    </w:pPr>
    <w:rPr>
      <w:rFonts w:ascii="Calibri" w:eastAsia="Calibri" w:hAnsi="Calibri"/>
      <w:snapToGrid/>
      <w:sz w:val="28"/>
      <w:szCs w:val="22"/>
    </w:rPr>
  </w:style>
  <w:style w:type="character" w:customStyle="1" w:styleId="1fffffff">
    <w:name w:val="Знак сноски1"/>
    <w:rsid w:val="00B57CFE"/>
    <w:rPr>
      <w:vertAlign w:val="superscript"/>
    </w:rPr>
  </w:style>
  <w:style w:type="paragraph" w:customStyle="1" w:styleId="2ffff6">
    <w:name w:val="Текст сноски2"/>
    <w:basedOn w:val="1fd"/>
    <w:qFormat/>
    <w:rsid w:val="00B57CFE"/>
    <w:pPr>
      <w:widowControl/>
    </w:pPr>
    <w:rPr>
      <w:rFonts w:ascii="Calibri" w:eastAsia="Calibri" w:hAnsi="Calibri"/>
      <w:snapToGrid/>
      <w:kern w:val="16"/>
      <w:sz w:val="22"/>
      <w:szCs w:val="22"/>
    </w:rPr>
  </w:style>
  <w:style w:type="paragraph" w:customStyle="1" w:styleId="11fd">
    <w:name w:val="Основной текст11"/>
    <w:basedOn w:val="1fd"/>
    <w:qFormat/>
    <w:rsid w:val="00B57CFE"/>
    <w:pPr>
      <w:jc w:val="center"/>
    </w:pPr>
    <w:rPr>
      <w:rFonts w:ascii="Calibri" w:eastAsia="Calibri" w:hAnsi="Calibri"/>
      <w:b/>
      <w:snapToGrid/>
      <w:sz w:val="28"/>
      <w:szCs w:val="22"/>
    </w:rPr>
  </w:style>
  <w:style w:type="paragraph" w:customStyle="1" w:styleId="Iaudfb">
    <w:name w:val="Iau?.d/fb"/>
    <w:qFormat/>
    <w:rsid w:val="00B57CFE"/>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fffffff0">
    <w:name w:val="Текст1"/>
    <w:basedOn w:val="aff1"/>
    <w:qFormat/>
    <w:rsid w:val="00B57CFE"/>
    <w:pPr>
      <w:widowControl w:val="0"/>
      <w:spacing w:after="0" w:line="240" w:lineRule="auto"/>
    </w:pPr>
    <w:rPr>
      <w:rFonts w:ascii="Courier New" w:eastAsia="Times New Roman" w:hAnsi="Courier New" w:cs="Times New Roman"/>
      <w:sz w:val="20"/>
      <w:szCs w:val="20"/>
      <w:lang w:eastAsia="ru-RU"/>
    </w:rPr>
  </w:style>
  <w:style w:type="paragraph" w:customStyle="1" w:styleId="BlockQuotation">
    <w:name w:val="Block Quotation"/>
    <w:basedOn w:val="aff1"/>
    <w:qFormat/>
    <w:rsid w:val="00B57CFE"/>
    <w:pPr>
      <w:widowControl w:val="0"/>
      <w:spacing w:before="120" w:after="0" w:line="240" w:lineRule="auto"/>
      <w:ind w:left="720" w:right="566"/>
      <w:jc w:val="center"/>
    </w:pPr>
    <w:rPr>
      <w:rFonts w:ascii="Times New Roman" w:eastAsia="Times New Roman" w:hAnsi="Times New Roman" w:cs="Times New Roman"/>
      <w:b/>
      <w:sz w:val="28"/>
      <w:szCs w:val="20"/>
      <w:lang w:eastAsia="ru-RU"/>
    </w:rPr>
  </w:style>
  <w:style w:type="paragraph" w:customStyle="1" w:styleId="affffffffffffffffffffff1">
    <w:name w:val="Нормальный"/>
    <w:qFormat/>
    <w:rsid w:val="00B57CFE"/>
    <w:pPr>
      <w:widowControl w:val="0"/>
      <w:spacing w:after="0" w:line="240" w:lineRule="auto"/>
    </w:pPr>
    <w:rPr>
      <w:rFonts w:ascii="Times New Roman" w:eastAsia="Times New Roman" w:hAnsi="Times New Roman" w:cs="Times New Roman"/>
      <w:sz w:val="20"/>
      <w:szCs w:val="20"/>
      <w:lang w:eastAsia="ru-RU"/>
    </w:rPr>
  </w:style>
  <w:style w:type="character" w:customStyle="1" w:styleId="affffffffffffffffffffff2">
    <w:name w:val="знак сноски"/>
    <w:rsid w:val="00B57CFE"/>
    <w:rPr>
      <w:vertAlign w:val="superscript"/>
    </w:rPr>
  </w:style>
  <w:style w:type="paragraph" w:customStyle="1" w:styleId="2ffff7">
    <w:name w:val="сновной текст 2"/>
    <w:basedOn w:val="aff1"/>
    <w:qFormat/>
    <w:rsid w:val="00B57CFE"/>
    <w:pPr>
      <w:widowControl w:val="0"/>
      <w:spacing w:after="0" w:line="240" w:lineRule="auto"/>
      <w:ind w:firstLine="709"/>
      <w:jc w:val="both"/>
    </w:pPr>
    <w:rPr>
      <w:rFonts w:ascii="Times New Roman" w:eastAsia="Times New Roman" w:hAnsi="Times New Roman" w:cs="Times New Roman"/>
      <w:sz w:val="28"/>
      <w:szCs w:val="20"/>
      <w:lang w:eastAsia="ru-RU"/>
    </w:rPr>
  </w:style>
  <w:style w:type="paragraph" w:customStyle="1" w:styleId="affffffffffffffffffffff3">
    <w:name w:val="Готовый"/>
    <w:basedOn w:val="aff1"/>
    <w:qFormat/>
    <w:rsid w:val="00B57CFE"/>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z w:val="20"/>
      <w:szCs w:val="20"/>
      <w:lang w:eastAsia="ru-RU"/>
    </w:rPr>
  </w:style>
  <w:style w:type="paragraph" w:customStyle="1" w:styleId="4f5">
    <w:name w:val="заголовок 4"/>
    <w:basedOn w:val="aff1"/>
    <w:next w:val="aff1"/>
    <w:qFormat/>
    <w:rsid w:val="00B57CFE"/>
    <w:pPr>
      <w:keepNext/>
      <w:spacing w:after="0" w:line="240" w:lineRule="auto"/>
      <w:jc w:val="center"/>
    </w:pPr>
    <w:rPr>
      <w:rFonts w:ascii="Times New Roman" w:eastAsia="Times New Roman" w:hAnsi="Times New Roman" w:cs="Times New Roman"/>
      <w:b/>
      <w:sz w:val="26"/>
      <w:szCs w:val="20"/>
      <w:lang w:eastAsia="ru-RU"/>
    </w:rPr>
  </w:style>
  <w:style w:type="paragraph" w:customStyle="1" w:styleId="BodyTextIndent22">
    <w:name w:val="Body Text Indent 22"/>
    <w:basedOn w:val="aff1"/>
    <w:qFormat/>
    <w:rsid w:val="00B57CFE"/>
    <w:pPr>
      <w:widowControl w:val="0"/>
      <w:spacing w:after="0" w:line="240" w:lineRule="auto"/>
      <w:ind w:firstLine="709"/>
      <w:jc w:val="both"/>
    </w:pPr>
    <w:rPr>
      <w:rFonts w:ascii="Times New Roman" w:eastAsia="Times New Roman" w:hAnsi="Times New Roman" w:cs="Times New Roman"/>
      <w:color w:val="000000"/>
      <w:sz w:val="28"/>
      <w:szCs w:val="20"/>
      <w:lang w:eastAsia="ru-RU"/>
    </w:rPr>
  </w:style>
  <w:style w:type="character" w:customStyle="1" w:styleId="1fffffff1">
    <w:name w:val="С1"/>
    <w:rsid w:val="00B57CFE"/>
    <w:rPr>
      <w:b/>
    </w:rPr>
  </w:style>
  <w:style w:type="paragraph" w:customStyle="1" w:styleId="affffffffffffffffffffff4">
    <w:name w:val="Абзац обычный"/>
    <w:basedOn w:val="aff1"/>
    <w:qFormat/>
    <w:rsid w:val="00B57CFE"/>
    <w:pPr>
      <w:shd w:val="clear" w:color="auto" w:fill="FFFFFF"/>
      <w:autoSpaceDE w:val="0"/>
      <w:autoSpaceDN w:val="0"/>
      <w:adjustRightInd w:val="0"/>
      <w:spacing w:after="0" w:line="240" w:lineRule="auto"/>
      <w:ind w:firstLine="397"/>
      <w:jc w:val="both"/>
      <w:outlineLvl w:val="0"/>
    </w:pPr>
    <w:rPr>
      <w:rFonts w:ascii="Times New Roman" w:eastAsia="Times New Roman" w:hAnsi="Times New Roman" w:cs="Times New Roman"/>
      <w:color w:val="000000"/>
      <w:kern w:val="24"/>
      <w:sz w:val="24"/>
      <w:szCs w:val="24"/>
      <w:lang w:eastAsia="ru-RU"/>
    </w:rPr>
  </w:style>
  <w:style w:type="paragraph" w:customStyle="1" w:styleId="affffffffffffffffffffff5">
    <w:name w:val="текст сноски Знак Знак Знак"/>
    <w:basedOn w:val="affff7"/>
    <w:autoRedefine/>
    <w:qFormat/>
    <w:rsid w:val="00B57CFE"/>
    <w:pPr>
      <w:keepNext/>
      <w:widowControl w:val="0"/>
      <w:spacing w:line="360" w:lineRule="auto"/>
      <w:jc w:val="right"/>
    </w:pPr>
    <w:rPr>
      <w:sz w:val="28"/>
      <w:szCs w:val="28"/>
    </w:rPr>
  </w:style>
  <w:style w:type="paragraph" w:customStyle="1" w:styleId="affffffffffffffffffffff6">
    <w:name w:val="Название рисунка ГД"/>
    <w:basedOn w:val="aff1"/>
    <w:next w:val="aff1"/>
    <w:autoRedefine/>
    <w:qFormat/>
    <w:rsid w:val="00B57CFE"/>
    <w:pPr>
      <w:keepNext/>
      <w:spacing w:after="60" w:line="240" w:lineRule="auto"/>
      <w:jc w:val="center"/>
    </w:pPr>
    <w:rPr>
      <w:rFonts w:ascii="Times New Roman" w:eastAsia="Times New Roman" w:hAnsi="Times New Roman" w:cs="Times New Roman"/>
      <w:b/>
      <w:sz w:val="24"/>
      <w:szCs w:val="28"/>
      <w:lang w:eastAsia="ru-RU"/>
    </w:rPr>
  </w:style>
  <w:style w:type="paragraph" w:customStyle="1" w:styleId="FR1">
    <w:name w:val="FR1"/>
    <w:qFormat/>
    <w:rsid w:val="00B57CFE"/>
    <w:pPr>
      <w:widowControl w:val="0"/>
      <w:autoSpaceDE w:val="0"/>
      <w:autoSpaceDN w:val="0"/>
      <w:adjustRightInd w:val="0"/>
      <w:spacing w:before="720" w:after="0" w:line="240" w:lineRule="auto"/>
      <w:ind w:left="380"/>
    </w:pPr>
    <w:rPr>
      <w:rFonts w:ascii="Times New Roman" w:eastAsia="Times New Roman" w:hAnsi="Times New Roman" w:cs="Times New Roman"/>
      <w:noProof/>
      <w:sz w:val="20"/>
      <w:szCs w:val="24"/>
      <w:lang w:eastAsia="ru-RU"/>
    </w:rPr>
  </w:style>
  <w:style w:type="character" w:customStyle="1" w:styleId="affffffffffffffffffffff7">
    <w:name w:val="Абзац обычный Знак"/>
    <w:rsid w:val="00B57CFE"/>
    <w:rPr>
      <w:color w:val="000000"/>
      <w:kern w:val="24"/>
      <w:sz w:val="24"/>
      <w:lang w:val="ru-RU" w:eastAsia="ru-RU"/>
    </w:rPr>
  </w:style>
  <w:style w:type="paragraph" w:customStyle="1" w:styleId="affffffffffffffffffffff8">
    <w:name w:val="ячейка"/>
    <w:basedOn w:val="aff1"/>
    <w:qFormat/>
    <w:rsid w:val="00B57CFE"/>
    <w:pPr>
      <w:framePr w:hSpace="180" w:wrap="around" w:vAnchor="text" w:hAnchor="margin" w:xAlign="center" w:y="158"/>
      <w:tabs>
        <w:tab w:val="num" w:pos="1260"/>
      </w:tabs>
      <w:spacing w:after="0" w:line="240" w:lineRule="auto"/>
      <w:ind w:left="1260" w:hanging="360"/>
    </w:pPr>
    <w:rPr>
      <w:rFonts w:ascii="Verdana" w:eastAsia="Times New Roman" w:hAnsi="Verdana" w:cs="Times New Roman"/>
      <w:lang w:eastAsia="ru-RU"/>
    </w:rPr>
  </w:style>
  <w:style w:type="paragraph" w:customStyle="1" w:styleId="Text0">
    <w:name w:val="Text"/>
    <w:basedOn w:val="aff1"/>
    <w:qFormat/>
    <w:rsid w:val="00B57CFE"/>
    <w:pPr>
      <w:spacing w:before="60" w:after="0" w:line="240" w:lineRule="auto"/>
      <w:ind w:firstLine="720"/>
      <w:jc w:val="both"/>
    </w:pPr>
    <w:rPr>
      <w:rFonts w:ascii="Times New Roman" w:eastAsia="Times New Roman" w:hAnsi="Times New Roman" w:cs="Times New Roman"/>
      <w:sz w:val="24"/>
      <w:szCs w:val="24"/>
      <w:lang w:eastAsia="ru-RU"/>
    </w:rPr>
  </w:style>
  <w:style w:type="paragraph" w:customStyle="1" w:styleId="affffffffffffffffffffff9">
    <w:name w:val="ячейка вправо"/>
    <w:basedOn w:val="aff1"/>
    <w:qFormat/>
    <w:rsid w:val="00B57CFE"/>
    <w:pPr>
      <w:shd w:val="clear" w:color="auto" w:fill="FFFFFF"/>
      <w:autoSpaceDE w:val="0"/>
      <w:autoSpaceDN w:val="0"/>
      <w:adjustRightInd w:val="0"/>
      <w:spacing w:after="0" w:line="240" w:lineRule="auto"/>
      <w:jc w:val="right"/>
    </w:pPr>
    <w:rPr>
      <w:rFonts w:ascii="Verdana" w:eastAsia="Times New Roman" w:hAnsi="Verdana" w:cs="Times New Roman"/>
      <w:i/>
      <w:iCs/>
      <w:color w:val="000000"/>
      <w:sz w:val="20"/>
      <w:szCs w:val="20"/>
      <w:lang w:eastAsia="ru-RU"/>
    </w:rPr>
  </w:style>
  <w:style w:type="paragraph" w:customStyle="1" w:styleId="affffffffffffffffffffffa">
    <w:name w:val="Знак Знак Знак Знак Знак Знак Знак Знак Знак"/>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ffffffffb">
    <w:name w:val="Знак Знак Знак Знак Знак Знак Знак Знак Знак Знак"/>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Main">
    <w:name w:val="Main"/>
    <w:qFormat/>
    <w:rsid w:val="00B57CFE"/>
    <w:pPr>
      <w:widowControl w:val="0"/>
      <w:spacing w:after="0" w:line="360" w:lineRule="auto"/>
      <w:ind w:firstLine="709"/>
      <w:jc w:val="both"/>
    </w:pPr>
    <w:rPr>
      <w:rFonts w:ascii="Times New Roman" w:eastAsia="Times New Roman" w:hAnsi="Times New Roman" w:cs="Times New Roman"/>
      <w:sz w:val="24"/>
      <w:szCs w:val="20"/>
      <w:lang w:eastAsia="ru-RU"/>
    </w:rPr>
  </w:style>
  <w:style w:type="paragraph" w:customStyle="1" w:styleId="2ffff8">
    <w:name w:val="???????? ????? 2"/>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p8">
    <w:name w:val="p8"/>
    <w:basedOn w:val="aff1"/>
    <w:qFormat/>
    <w:rsid w:val="00B57CFE"/>
    <w:pPr>
      <w:spacing w:after="0" w:line="240" w:lineRule="auto"/>
      <w:ind w:firstLine="225"/>
      <w:jc w:val="both"/>
    </w:pPr>
    <w:rPr>
      <w:rFonts w:ascii="Times New Roman" w:eastAsia="Times New Roman" w:hAnsi="Times New Roman" w:cs="Times New Roman"/>
      <w:sz w:val="24"/>
      <w:szCs w:val="24"/>
      <w:lang w:eastAsia="ru-RU"/>
    </w:rPr>
  </w:style>
  <w:style w:type="character" w:customStyle="1" w:styleId="t21">
    <w:name w:val="t21"/>
    <w:rsid w:val="00B57CFE"/>
    <w:rPr>
      <w:rFonts w:ascii="Times New Roman" w:hAnsi="Times New Roman"/>
      <w:color w:val="884706"/>
      <w:sz w:val="24"/>
    </w:rPr>
  </w:style>
  <w:style w:type="character" w:customStyle="1" w:styleId="94">
    <w:name w:val="Знак Знак9"/>
    <w:rsid w:val="00B57CFE"/>
    <w:rPr>
      <w:b/>
      <w:i/>
      <w:sz w:val="26"/>
      <w:lang w:val="ru-RU" w:eastAsia="ru-RU"/>
    </w:rPr>
  </w:style>
  <w:style w:type="paragraph" w:customStyle="1" w:styleId="1411">
    <w:name w:val="Стиль 14 пт По ширине Первая строка:  1 см"/>
    <w:basedOn w:val="aff1"/>
    <w:qFormat/>
    <w:rsid w:val="00B57CFE"/>
    <w:pPr>
      <w:spacing w:after="0" w:line="240" w:lineRule="auto"/>
      <w:ind w:firstLine="851"/>
      <w:jc w:val="both"/>
    </w:pPr>
    <w:rPr>
      <w:rFonts w:ascii="Times New Roman" w:eastAsia="Times New Roman" w:hAnsi="Times New Roman" w:cs="Times New Roman"/>
      <w:sz w:val="28"/>
      <w:szCs w:val="20"/>
      <w:lang w:eastAsia="ru-RU"/>
    </w:rPr>
  </w:style>
  <w:style w:type="paragraph" w:customStyle="1" w:styleId="affffffffffffffffffffffc">
    <w:name w:val="Стиль Основной текст + По правому краю"/>
    <w:basedOn w:val="afff"/>
    <w:qFormat/>
    <w:rsid w:val="00B57CFE"/>
    <w:pPr>
      <w:spacing w:after="0" w:line="240" w:lineRule="auto"/>
      <w:ind w:firstLine="851"/>
      <w:jc w:val="right"/>
    </w:pPr>
    <w:rPr>
      <w:rFonts w:ascii="Times New Roman" w:eastAsia="Times New Roman" w:hAnsi="Times New Roman" w:cs="Times New Roman"/>
      <w:sz w:val="28"/>
      <w:szCs w:val="20"/>
      <w:lang w:eastAsia="ru-RU"/>
    </w:rPr>
  </w:style>
  <w:style w:type="character" w:customStyle="1" w:styleId="affffffffffffffffffffffd">
    <w:name w:val="рис Знак Знак"/>
    <w:locked/>
    <w:rsid w:val="00B57CFE"/>
    <w:rPr>
      <w:sz w:val="28"/>
    </w:rPr>
  </w:style>
  <w:style w:type="paragraph" w:customStyle="1" w:styleId="affffffffffffffffffffffe">
    <w:name w:val="Нв"/>
    <w:basedOn w:val="afff"/>
    <w:qFormat/>
    <w:rsid w:val="00B57CFE"/>
    <w:pPr>
      <w:spacing w:after="0" w:line="240" w:lineRule="auto"/>
      <w:jc w:val="center"/>
    </w:pPr>
    <w:rPr>
      <w:rFonts w:ascii="Times New Roman" w:eastAsia="Times New Roman" w:hAnsi="Times New Roman" w:cs="Times New Roman"/>
      <w:sz w:val="28"/>
      <w:szCs w:val="20"/>
      <w:lang w:eastAsia="ru-RU"/>
    </w:rPr>
  </w:style>
  <w:style w:type="paragraph" w:customStyle="1" w:styleId="1fffffff2">
    <w:name w:val="Стиль Загол 1"/>
    <w:basedOn w:val="1b"/>
    <w:qFormat/>
    <w:rsid w:val="00B57CFE"/>
    <w:pPr>
      <w:keepLines w:val="0"/>
      <w:pageBreakBefore/>
      <w:tabs>
        <w:tab w:val="clear" w:pos="3617"/>
      </w:tabs>
      <w:spacing w:before="0" w:line="360" w:lineRule="auto"/>
      <w:ind w:left="0" w:firstLine="0"/>
      <w:jc w:val="both"/>
    </w:pPr>
    <w:rPr>
      <w:rFonts w:ascii="Cambria" w:eastAsia="Times New Roman" w:hAnsi="Cambria" w:cs="Times New Roman"/>
      <w:b/>
      <w:caps/>
      <w:color w:val="auto"/>
      <w:kern w:val="28"/>
      <w:sz w:val="22"/>
      <w:szCs w:val="22"/>
    </w:rPr>
  </w:style>
  <w:style w:type="paragraph" w:customStyle="1" w:styleId="jcy">
    <w:name w:val="jcy"/>
    <w:basedOn w:val="afff8"/>
    <w:qFormat/>
    <w:rsid w:val="00B57CFE"/>
    <w:pPr>
      <w:tabs>
        <w:tab w:val="num" w:pos="1287"/>
      </w:tabs>
      <w:spacing w:after="0" w:line="240" w:lineRule="auto"/>
      <w:ind w:left="1287" w:hanging="360"/>
      <w:jc w:val="both"/>
    </w:pPr>
    <w:rPr>
      <w:rFonts w:ascii="Times New Roman" w:eastAsia="Times New Roman" w:hAnsi="Times New Roman" w:cs="Times New Roman"/>
      <w:sz w:val="28"/>
      <w:szCs w:val="20"/>
      <w:lang w:eastAsia="ru-RU"/>
    </w:rPr>
  </w:style>
  <w:style w:type="character" w:customStyle="1" w:styleId="01">
    <w:name w:val="Стиль 0 пт Черный Узор: Нет (Черный) Граница: : (Без границ)"/>
    <w:rsid w:val="00B57CFE"/>
    <w:rPr>
      <w:color w:val="000000"/>
      <w:w w:val="0"/>
      <w:sz w:val="28"/>
      <w:u w:color="000000"/>
      <w:bdr w:val="none" w:sz="0" w:space="0" w:color="000000"/>
      <w:shd w:val="clear" w:color="000000" w:fill="000000"/>
    </w:rPr>
  </w:style>
  <w:style w:type="paragraph" w:customStyle="1" w:styleId="afffffffffffffffffffffff">
    <w:name w:val="Сон"/>
    <w:basedOn w:val="39"/>
    <w:qFormat/>
    <w:rsid w:val="00B57CFE"/>
    <w:pPr>
      <w:spacing w:line="240" w:lineRule="auto"/>
      <w:ind w:firstLine="567"/>
    </w:pPr>
    <w:rPr>
      <w:sz w:val="28"/>
      <w:szCs w:val="28"/>
    </w:rPr>
  </w:style>
  <w:style w:type="paragraph" w:customStyle="1" w:styleId="afffffffffffffffffffffff0">
    <w:name w:val="Краткий обратный адрес"/>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afffffffffffffffffffffff1">
    <w:name w:val="внутри табл"/>
    <w:basedOn w:val="aff1"/>
    <w:link w:val="afffffffffffffffffffffff2"/>
    <w:qFormat/>
    <w:rsid w:val="00B57CFE"/>
    <w:pPr>
      <w:spacing w:after="0" w:line="240" w:lineRule="auto"/>
      <w:ind w:firstLine="851"/>
      <w:jc w:val="center"/>
    </w:pPr>
    <w:rPr>
      <w:rFonts w:ascii="Times New Roman" w:eastAsia="Times New Roman" w:hAnsi="Times New Roman" w:cs="Times New Roman"/>
      <w:sz w:val="28"/>
      <w:szCs w:val="20"/>
    </w:rPr>
  </w:style>
  <w:style w:type="character" w:customStyle="1" w:styleId="afffffffffffffffffffffff2">
    <w:name w:val="внутри табл Знак"/>
    <w:link w:val="afffffffffffffffffffffff1"/>
    <w:locked/>
    <w:rsid w:val="00B57CFE"/>
    <w:rPr>
      <w:rFonts w:ascii="Times New Roman" w:eastAsia="Times New Roman" w:hAnsi="Times New Roman" w:cs="Times New Roman"/>
      <w:sz w:val="28"/>
      <w:szCs w:val="20"/>
    </w:rPr>
  </w:style>
  <w:style w:type="paragraph" w:customStyle="1" w:styleId="afffffffffffffffffffffff3">
    <w:name w:val="Основнъ"/>
    <w:basedOn w:val="affff4"/>
    <w:qFormat/>
    <w:rsid w:val="00B57CFE"/>
    <w:pPr>
      <w:ind w:left="708" w:firstLine="0"/>
    </w:pPr>
    <w:rPr>
      <w:sz w:val="24"/>
      <w:szCs w:val="20"/>
    </w:rPr>
  </w:style>
  <w:style w:type="paragraph" w:customStyle="1" w:styleId="-d">
    <w:name w:val="&quot;Молочная воложка&quot; – месторождение песка и песчано-гравийной смеси расположено в существовавшей ранее одноименной судоходной протоке реки Волга"/>
    <w:aliases w:val="ныне у правого берега Куйбышевского водохранилища,вдоль с. Верхний Услон,в 0,5 км к востоку от него. Географ"/>
    <w:basedOn w:val="afff"/>
    <w:qFormat/>
    <w:rsid w:val="00B57CFE"/>
    <w:pPr>
      <w:spacing w:after="0" w:line="240" w:lineRule="auto"/>
      <w:ind w:firstLine="851"/>
      <w:jc w:val="both"/>
    </w:pPr>
    <w:rPr>
      <w:rFonts w:ascii="Times New Roman" w:eastAsia="Times New Roman" w:hAnsi="Times New Roman" w:cs="Times New Roman"/>
      <w:lang w:eastAsia="ru-RU"/>
    </w:rPr>
  </w:style>
  <w:style w:type="paragraph" w:customStyle="1" w:styleId="11fe">
    <w:name w:val="Текст11"/>
    <w:basedOn w:val="aff1"/>
    <w:qFormat/>
    <w:rsid w:val="00B57CFE"/>
    <w:pPr>
      <w:suppressAutoHyphens/>
      <w:spacing w:after="0" w:line="240" w:lineRule="auto"/>
    </w:pPr>
    <w:rPr>
      <w:rFonts w:ascii="Courier New" w:eastAsia="Times New Roman" w:hAnsi="Courier New" w:cs="Courier New"/>
      <w:sz w:val="20"/>
      <w:szCs w:val="20"/>
      <w:lang w:eastAsia="ar-SA"/>
    </w:rPr>
  </w:style>
  <w:style w:type="paragraph" w:customStyle="1" w:styleId="2112">
    <w:name w:val="Основной текст с отступом 211"/>
    <w:basedOn w:val="aff1"/>
    <w:qFormat/>
    <w:rsid w:val="00B57CFE"/>
    <w:pPr>
      <w:suppressAutoHyphens/>
      <w:spacing w:after="0" w:line="240" w:lineRule="auto"/>
      <w:ind w:firstLine="567"/>
    </w:pPr>
    <w:rPr>
      <w:rFonts w:ascii="Times New Roman" w:eastAsia="Times New Roman" w:hAnsi="Times New Roman" w:cs="Times New Roman"/>
      <w:sz w:val="28"/>
      <w:szCs w:val="20"/>
      <w:lang w:eastAsia="ar-SA"/>
    </w:rPr>
  </w:style>
  <w:style w:type="paragraph" w:customStyle="1" w:styleId="3111">
    <w:name w:val="Основной текст 311"/>
    <w:basedOn w:val="aff1"/>
    <w:qFormat/>
    <w:rsid w:val="00B57CFE"/>
    <w:pPr>
      <w:suppressAutoHyphens/>
      <w:spacing w:after="0" w:line="240" w:lineRule="auto"/>
      <w:jc w:val="both"/>
    </w:pPr>
    <w:rPr>
      <w:rFonts w:ascii="Times New Roman" w:eastAsia="Times New Roman" w:hAnsi="Times New Roman" w:cs="Times New Roman"/>
      <w:sz w:val="20"/>
      <w:szCs w:val="20"/>
      <w:lang w:eastAsia="ar-SA"/>
    </w:rPr>
  </w:style>
  <w:style w:type="table" w:customStyle="1" w:styleId="Calendar1">
    <w:name w:val="Calendar 1"/>
    <w:qFormat/>
    <w:rsid w:val="00B57CFE"/>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Calendar11">
    <w:name w:val="Calendar 11"/>
    <w:qFormat/>
    <w:rsid w:val="00B57CFE"/>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21f3">
    <w:name w:val="Сетка таблицы21"/>
    <w:uiPriority w:val="99"/>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fe">
    <w:name w:val="Мал_маркер Знак Знак"/>
    <w:link w:val="afe"/>
    <w:uiPriority w:val="99"/>
    <w:locked/>
    <w:rsid w:val="00B57CFE"/>
    <w:rPr>
      <w:rFonts w:ascii="Times New Roman" w:eastAsia="Calibri" w:hAnsi="Times New Roman" w:cs="Times New Roman"/>
      <w:sz w:val="24"/>
      <w:szCs w:val="24"/>
      <w:lang w:eastAsia="ru-RU"/>
    </w:rPr>
  </w:style>
  <w:style w:type="paragraph" w:customStyle="1" w:styleId="afffffffffffffffffffffff4">
    <w:name w:val="Стиль"/>
    <w:qFormat/>
    <w:rsid w:val="00B57CF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Noeeu1">
    <w:name w:val="Noeeu1"/>
    <w:basedOn w:val="aff1"/>
    <w:qFormat/>
    <w:rsid w:val="00B57CFE"/>
    <w:pPr>
      <w:spacing w:after="0" w:line="360" w:lineRule="auto"/>
      <w:ind w:firstLine="709"/>
      <w:jc w:val="both"/>
    </w:pPr>
    <w:rPr>
      <w:rFonts w:ascii="Times New Roman" w:eastAsia="Times New Roman" w:hAnsi="Times New Roman" w:cs="Times New Roman"/>
      <w:sz w:val="28"/>
      <w:szCs w:val="28"/>
      <w:lang w:eastAsia="ru-RU"/>
    </w:rPr>
  </w:style>
  <w:style w:type="character" w:customStyle="1" w:styleId="afffffffffffffffffffffff5">
    <w:name w:val="Стиль РПС + полужирный курсив Знак"/>
    <w:rsid w:val="00B57CFE"/>
    <w:rPr>
      <w:sz w:val="28"/>
    </w:rPr>
  </w:style>
  <w:style w:type="paragraph" w:customStyle="1" w:styleId="Normal10-022">
    <w:name w:val="Стиль Normal + 10 пт полужирный По центру Слева:  -02 см Справ...2"/>
    <w:basedOn w:val="1fd"/>
    <w:qFormat/>
    <w:rsid w:val="00B57CFE"/>
    <w:pPr>
      <w:widowControl/>
      <w:snapToGrid w:val="0"/>
      <w:ind w:left="-113" w:right="-113"/>
      <w:jc w:val="center"/>
    </w:pPr>
    <w:rPr>
      <w:rFonts w:ascii="Calibri" w:eastAsia="Calibri" w:hAnsi="Calibri"/>
      <w:b/>
      <w:bCs/>
      <w:snapToGrid/>
      <w:sz w:val="22"/>
      <w:szCs w:val="22"/>
    </w:rPr>
  </w:style>
  <w:style w:type="paragraph" w:customStyle="1" w:styleId="5Arial">
    <w:name w:val="Стиль Заголовок 5 + Arial"/>
    <w:basedOn w:val="50"/>
    <w:qFormat/>
    <w:rsid w:val="00B57CFE"/>
    <w:pPr>
      <w:keepLines w:val="0"/>
      <w:widowControl w:val="0"/>
      <w:numPr>
        <w:ilvl w:val="0"/>
        <w:numId w:val="0"/>
      </w:numPr>
      <w:autoSpaceDE w:val="0"/>
      <w:autoSpaceDN w:val="0"/>
      <w:adjustRightInd w:val="0"/>
      <w:spacing w:before="360" w:after="60" w:line="240" w:lineRule="auto"/>
    </w:pPr>
    <w:rPr>
      <w:rFonts w:ascii="Arial" w:eastAsia="Times New Roman" w:hAnsi="Arial" w:cs="Times New Roman"/>
      <w:b/>
      <w:bCs/>
      <w:color w:val="auto"/>
      <w:sz w:val="26"/>
      <w:szCs w:val="26"/>
      <w:lang w:eastAsia="ru-RU"/>
    </w:rPr>
  </w:style>
  <w:style w:type="paragraph" w:customStyle="1" w:styleId="afffffffffffffffffffffff6">
    <w:name w:val="Подлежащее таблицы"/>
    <w:basedOn w:val="aff1"/>
    <w:qFormat/>
    <w:rsid w:val="00B57CFE"/>
    <w:pPr>
      <w:spacing w:before="120" w:after="0" w:line="240" w:lineRule="exact"/>
      <w:ind w:left="113" w:hanging="113"/>
      <w:jc w:val="both"/>
    </w:pPr>
    <w:rPr>
      <w:rFonts w:ascii="Arial" w:eastAsia="Times New Roman" w:hAnsi="Arial" w:cs="Times New Roman"/>
      <w:sz w:val="20"/>
      <w:szCs w:val="20"/>
      <w:lang w:eastAsia="ru-RU"/>
    </w:rPr>
  </w:style>
  <w:style w:type="paragraph" w:customStyle="1" w:styleId="afffffffffffffffffffffff7">
    <w:name w:val="лист"/>
    <w:basedOn w:val="aff1"/>
    <w:qFormat/>
    <w:rsid w:val="00B57CFE"/>
    <w:pPr>
      <w:spacing w:before="120" w:after="0" w:line="240" w:lineRule="auto"/>
      <w:ind w:firstLine="720"/>
      <w:jc w:val="both"/>
    </w:pPr>
    <w:rPr>
      <w:rFonts w:ascii="Times New Roman" w:eastAsia="Times New Roman" w:hAnsi="Times New Roman" w:cs="Times New Roman"/>
      <w:sz w:val="26"/>
      <w:szCs w:val="20"/>
      <w:lang w:eastAsia="ru-RU"/>
    </w:rPr>
  </w:style>
  <w:style w:type="paragraph" w:customStyle="1" w:styleId="afffffffffffffffffffffff8">
    <w:name w:val="Единицы"/>
    <w:basedOn w:val="aff1"/>
    <w:qFormat/>
    <w:rsid w:val="00B57CFE"/>
    <w:pPr>
      <w:keepNext/>
      <w:spacing w:before="120" w:after="60" w:line="240" w:lineRule="auto"/>
      <w:ind w:firstLine="709"/>
      <w:jc w:val="center"/>
    </w:pPr>
    <w:rPr>
      <w:rFonts w:ascii="Arial" w:eastAsia="Times New Roman" w:hAnsi="Arial" w:cs="Times New Roman"/>
      <w:szCs w:val="20"/>
      <w:lang w:eastAsia="ru-RU"/>
    </w:rPr>
  </w:style>
  <w:style w:type="paragraph" w:customStyle="1" w:styleId="afffffffffffffffffffffff9">
    <w:name w:val="название таблицы"/>
    <w:basedOn w:val="aff1"/>
    <w:qFormat/>
    <w:rsid w:val="00B57CFE"/>
    <w:pPr>
      <w:spacing w:before="120" w:after="0" w:line="240" w:lineRule="auto"/>
      <w:ind w:firstLine="709"/>
      <w:jc w:val="right"/>
    </w:pPr>
    <w:rPr>
      <w:rFonts w:ascii="Times New Roman" w:eastAsia="Times New Roman" w:hAnsi="Times New Roman" w:cs="Times New Roman"/>
      <w:b/>
      <w:sz w:val="26"/>
      <w:szCs w:val="28"/>
      <w:lang w:eastAsia="ru-RU"/>
    </w:rPr>
  </w:style>
  <w:style w:type="paragraph" w:customStyle="1" w:styleId="1fffffff3">
    <w:name w:val="Приложение1"/>
    <w:basedOn w:val="aff1"/>
    <w:qFormat/>
    <w:rsid w:val="00B57CFE"/>
    <w:pPr>
      <w:spacing w:before="120" w:after="0" w:line="240" w:lineRule="auto"/>
      <w:ind w:firstLine="709"/>
      <w:jc w:val="center"/>
    </w:pPr>
    <w:rPr>
      <w:rFonts w:ascii="Times New Roman" w:eastAsia="Times New Roman" w:hAnsi="Times New Roman" w:cs="Times New Roman"/>
      <w:b/>
      <w:bCs/>
      <w:caps/>
      <w:szCs w:val="28"/>
      <w:lang w:eastAsia="ru-RU"/>
    </w:rPr>
  </w:style>
  <w:style w:type="paragraph" w:customStyle="1" w:styleId="1fffffff4">
    <w:name w:val="Список1"/>
    <w:basedOn w:val="aff1"/>
    <w:qFormat/>
    <w:rsid w:val="00B57CFE"/>
    <w:pPr>
      <w:tabs>
        <w:tab w:val="num" w:pos="360"/>
      </w:tabs>
      <w:spacing w:before="120" w:after="0" w:line="240" w:lineRule="auto"/>
      <w:ind w:firstLine="709"/>
      <w:jc w:val="both"/>
    </w:pPr>
    <w:rPr>
      <w:rFonts w:ascii="Times New Roman" w:eastAsia="Times New Roman" w:hAnsi="Times New Roman" w:cs="Times New Roman"/>
      <w:sz w:val="26"/>
      <w:szCs w:val="24"/>
      <w:lang w:eastAsia="ru-RU"/>
    </w:rPr>
  </w:style>
  <w:style w:type="paragraph" w:customStyle="1" w:styleId="1fffffff5">
    <w:name w:val="Стиль Название объекта + По центру1"/>
    <w:basedOn w:val="afffff9"/>
    <w:qFormat/>
    <w:rsid w:val="00B57CFE"/>
    <w:pPr>
      <w:jc w:val="center"/>
      <w:outlineLvl w:val="4"/>
    </w:pPr>
    <w:rPr>
      <w:b w:val="0"/>
      <w:bCs w:val="0"/>
      <w:sz w:val="26"/>
      <w:lang w:val="ru-RU" w:eastAsia="ru-RU"/>
    </w:rPr>
  </w:style>
  <w:style w:type="paragraph" w:customStyle="1" w:styleId="afffffffffffffffffffffffa">
    <w:name w:val="рисунок"/>
    <w:basedOn w:val="aff1"/>
    <w:qFormat/>
    <w:rsid w:val="00B57CFE"/>
    <w:pPr>
      <w:spacing w:before="120" w:after="0" w:line="360" w:lineRule="auto"/>
      <w:ind w:firstLine="567"/>
      <w:jc w:val="both"/>
    </w:pPr>
    <w:rPr>
      <w:rFonts w:ascii="Times New Roman" w:eastAsia="Times New Roman" w:hAnsi="Times New Roman" w:cs="Times New Roman"/>
      <w:b/>
      <w:bCs/>
      <w:sz w:val="26"/>
      <w:szCs w:val="24"/>
      <w:lang w:eastAsia="ru-RU"/>
    </w:rPr>
  </w:style>
  <w:style w:type="paragraph" w:customStyle="1" w:styleId="afffffffffffffffffffffffb">
    <w:name w:val="Обычный заголовок"/>
    <w:basedOn w:val="aff1"/>
    <w:qFormat/>
    <w:rsid w:val="00B57CFE"/>
    <w:pPr>
      <w:autoSpaceDE w:val="0"/>
      <w:autoSpaceDN w:val="0"/>
      <w:spacing w:before="120" w:after="0" w:line="240" w:lineRule="auto"/>
      <w:ind w:firstLine="709"/>
      <w:jc w:val="both"/>
    </w:pPr>
    <w:rPr>
      <w:rFonts w:ascii="Times New Roman" w:eastAsia="Times New Roman" w:hAnsi="Times New Roman" w:cs="Times New Roman"/>
      <w:caps/>
      <w:sz w:val="26"/>
      <w:szCs w:val="24"/>
      <w:lang w:eastAsia="ru-RU"/>
    </w:rPr>
  </w:style>
  <w:style w:type="paragraph" w:customStyle="1" w:styleId="2ffff9">
    <w:name w:val="Стиль Заголовок 2 + не малые прописные"/>
    <w:basedOn w:val="24"/>
    <w:autoRedefine/>
    <w:qFormat/>
    <w:rsid w:val="00B57CFE"/>
    <w:pPr>
      <w:widowControl w:val="0"/>
      <w:numPr>
        <w:ilvl w:val="0"/>
        <w:numId w:val="0"/>
      </w:numPr>
      <w:spacing w:before="480" w:after="120" w:line="240" w:lineRule="auto"/>
      <w:ind w:left="2352" w:hanging="432"/>
      <w:jc w:val="center"/>
    </w:pPr>
    <w:rPr>
      <w:rFonts w:ascii="Times New Roman" w:eastAsia="Times New Roman" w:hAnsi="Times New Roman" w:cs="Times New Roman"/>
      <w:b/>
      <w:bCs/>
      <w:i/>
      <w:color w:val="auto"/>
      <w:sz w:val="24"/>
      <w:szCs w:val="24"/>
    </w:rPr>
  </w:style>
  <w:style w:type="paragraph" w:customStyle="1" w:styleId="2ffffa">
    <w:name w:val="Стиль Название объекта + По центру2"/>
    <w:basedOn w:val="afffff9"/>
    <w:qFormat/>
    <w:rsid w:val="00B57CFE"/>
    <w:pPr>
      <w:spacing w:before="240" w:after="120"/>
      <w:jc w:val="center"/>
      <w:outlineLvl w:val="4"/>
    </w:pPr>
    <w:rPr>
      <w:b w:val="0"/>
      <w:bCs w:val="0"/>
      <w:sz w:val="26"/>
      <w:lang w:val="ru-RU" w:eastAsia="ru-RU"/>
    </w:rPr>
  </w:style>
  <w:style w:type="paragraph" w:customStyle="1" w:styleId="afffffffffffffffffffffffc">
    <w:name w:val="Стиль Название объекта + По центру"/>
    <w:basedOn w:val="6"/>
    <w:qFormat/>
    <w:rsid w:val="00B57CFE"/>
    <w:pPr>
      <w:numPr>
        <w:ilvl w:val="0"/>
        <w:numId w:val="0"/>
      </w:numPr>
      <w:spacing w:before="120"/>
    </w:pPr>
    <w:rPr>
      <w:rFonts w:ascii="Arial" w:hAnsi="Arial"/>
      <w:b w:val="0"/>
      <w:i/>
      <w:sz w:val="26"/>
      <w:lang w:val="ru-RU" w:eastAsia="en-US"/>
    </w:rPr>
  </w:style>
  <w:style w:type="character" w:customStyle="1" w:styleId="14a">
    <w:name w:val="Стиль 14 пт курсив"/>
    <w:rsid w:val="00B57CFE"/>
    <w:rPr>
      <w:i/>
      <w:sz w:val="26"/>
    </w:rPr>
  </w:style>
  <w:style w:type="paragraph" w:customStyle="1" w:styleId="Normal100">
    <w:name w:val="Стиль Normal + 10 пт полужирный По центру"/>
    <w:basedOn w:val="1fd"/>
    <w:qFormat/>
    <w:rsid w:val="00B57CFE"/>
    <w:pPr>
      <w:widowControl/>
      <w:ind w:left="-113" w:right="-113"/>
      <w:jc w:val="center"/>
    </w:pPr>
    <w:rPr>
      <w:rFonts w:ascii="Calibri" w:eastAsia="Calibri" w:hAnsi="Calibri"/>
      <w:b/>
      <w:bCs/>
      <w:snapToGrid/>
      <w:sz w:val="22"/>
      <w:szCs w:val="22"/>
    </w:rPr>
  </w:style>
  <w:style w:type="character" w:customStyle="1" w:styleId="11ff">
    <w:name w:val="Заголовок 1 Знак Знак1"/>
    <w:rsid w:val="00B57CFE"/>
    <w:rPr>
      <w:rFonts w:ascii="Arial" w:hAnsi="Arial"/>
      <w:b/>
      <w:kern w:val="32"/>
      <w:sz w:val="32"/>
      <w:lang w:val="ru-RU" w:eastAsia="ru-RU"/>
    </w:rPr>
  </w:style>
  <w:style w:type="paragraph" w:customStyle="1" w:styleId="Normal10-020">
    <w:name w:val="Стиль Normal + 10 пт полужирный По центру Слева:  -02 см Справ... +"/>
    <w:basedOn w:val="aff1"/>
    <w:qFormat/>
    <w:rsid w:val="00B57CFE"/>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atabl2">
    <w:name w:val="atabl2"/>
    <w:basedOn w:val="24"/>
    <w:qFormat/>
    <w:rsid w:val="00B57CFE"/>
    <w:pPr>
      <w:keepNext w:val="0"/>
      <w:keepLines w:val="0"/>
      <w:numPr>
        <w:ilvl w:val="0"/>
        <w:numId w:val="0"/>
      </w:numPr>
      <w:tabs>
        <w:tab w:val="left" w:pos="567"/>
      </w:tabs>
      <w:spacing w:after="80" w:line="240" w:lineRule="auto"/>
      <w:jc w:val="center"/>
    </w:pPr>
    <w:rPr>
      <w:rFonts w:ascii="SchoolBookCTT" w:eastAsia="Times New Roman" w:hAnsi="SchoolBookCTT" w:cs="Times New Roman"/>
      <w:b/>
      <w:bCs/>
      <w:i/>
      <w:color w:val="auto"/>
      <w:sz w:val="18"/>
      <w:szCs w:val="20"/>
    </w:rPr>
  </w:style>
  <w:style w:type="paragraph" w:customStyle="1" w:styleId="atabl3">
    <w:name w:val="atabl3"/>
    <w:basedOn w:val="aff1"/>
    <w:qFormat/>
    <w:rsid w:val="00B57CFE"/>
    <w:pPr>
      <w:tabs>
        <w:tab w:val="left" w:pos="567"/>
      </w:tabs>
      <w:spacing w:after="0" w:line="240" w:lineRule="auto"/>
      <w:ind w:left="57" w:right="57"/>
      <w:jc w:val="center"/>
    </w:pPr>
    <w:rPr>
      <w:rFonts w:ascii="SchoolBookCTT" w:eastAsia="Times New Roman" w:hAnsi="SchoolBookCTT" w:cs="Times New Roman"/>
      <w:sz w:val="16"/>
      <w:szCs w:val="20"/>
      <w:lang w:eastAsia="ru-RU"/>
    </w:rPr>
  </w:style>
  <w:style w:type="paragraph" w:customStyle="1" w:styleId="atabl4">
    <w:name w:val="atabl4"/>
    <w:basedOn w:val="atabl3"/>
    <w:qFormat/>
    <w:rsid w:val="00B57CFE"/>
    <w:pPr>
      <w:jc w:val="left"/>
    </w:pPr>
  </w:style>
  <w:style w:type="character" w:customStyle="1" w:styleId="2ffffb">
    <w:name w:val="Стиль ОсновнойРПС2 Знак"/>
    <w:rsid w:val="00B57CFE"/>
    <w:rPr>
      <w:b/>
      <w:i/>
      <w:sz w:val="28"/>
      <w:lang w:val="ru-RU" w:eastAsia="ru-RU"/>
    </w:rPr>
  </w:style>
  <w:style w:type="paragraph" w:customStyle="1" w:styleId="10-021">
    <w:name w:val="Стиль 10 пт полужирный По центру Слева:  -02 см Первая строка:...1"/>
    <w:basedOn w:val="aff1"/>
    <w:qFormat/>
    <w:rsid w:val="00B57CFE"/>
    <w:pPr>
      <w:widowControl w:val="0"/>
      <w:autoSpaceDE w:val="0"/>
      <w:autoSpaceDN w:val="0"/>
      <w:adjustRightInd w:val="0"/>
      <w:spacing w:after="0" w:line="240" w:lineRule="auto"/>
      <w:ind w:left="-113" w:right="-113"/>
      <w:jc w:val="center"/>
    </w:pPr>
    <w:rPr>
      <w:rFonts w:ascii="Times New Roman" w:eastAsia="Times New Roman" w:hAnsi="Times New Roman" w:cs="Times New Roman"/>
      <w:b/>
      <w:bCs/>
      <w:sz w:val="20"/>
      <w:szCs w:val="20"/>
      <w:lang w:eastAsia="ru-RU"/>
    </w:rPr>
  </w:style>
  <w:style w:type="character" w:customStyle="1" w:styleId="Normal10-0220">
    <w:name w:val="Стиль Normal + 10 пт полужирный По центру Слева:  -02 см Справ...2 Знак"/>
    <w:rsid w:val="00B57CFE"/>
    <w:rPr>
      <w:b/>
      <w:sz w:val="24"/>
      <w:lang w:val="ru-RU" w:eastAsia="ru-RU"/>
    </w:rPr>
  </w:style>
  <w:style w:type="paragraph" w:customStyle="1" w:styleId="Normal101">
    <w:name w:val="Стиль Normal + 10 пт полужирный По центру1"/>
    <w:basedOn w:val="1fd"/>
    <w:qFormat/>
    <w:rsid w:val="00B57CFE"/>
    <w:pPr>
      <w:widowControl/>
      <w:jc w:val="center"/>
    </w:pPr>
    <w:rPr>
      <w:rFonts w:ascii="Calibri" w:eastAsia="Calibri" w:hAnsi="Calibri"/>
      <w:b/>
      <w:bCs/>
      <w:snapToGrid/>
      <w:sz w:val="22"/>
      <w:szCs w:val="22"/>
    </w:rPr>
  </w:style>
  <w:style w:type="paragraph" w:customStyle="1" w:styleId="02">
    <w:name w:val="Стиль Название объекта + Перед:  0 пт"/>
    <w:basedOn w:val="afffff9"/>
    <w:next w:val="6"/>
    <w:qFormat/>
    <w:rsid w:val="00B57CFE"/>
    <w:pPr>
      <w:widowControl w:val="0"/>
      <w:autoSpaceDE w:val="0"/>
      <w:autoSpaceDN w:val="0"/>
      <w:adjustRightInd w:val="0"/>
      <w:spacing w:before="120" w:after="60"/>
      <w:outlineLvl w:val="5"/>
    </w:pPr>
    <w:rPr>
      <w:b w:val="0"/>
      <w:bCs w:val="0"/>
      <w:sz w:val="26"/>
      <w:lang w:val="ru-RU" w:eastAsia="ru-RU"/>
    </w:rPr>
  </w:style>
  <w:style w:type="paragraph" w:customStyle="1" w:styleId="Normal4">
    <w:name w:val="Стиль Стиль Normal + + Черный"/>
    <w:basedOn w:val="aff1"/>
    <w:qFormat/>
    <w:rsid w:val="00B57CFE"/>
    <w:pPr>
      <w:spacing w:after="0" w:line="240" w:lineRule="auto"/>
    </w:pPr>
    <w:rPr>
      <w:rFonts w:ascii="Times New Roman" w:eastAsia="Times New Roman" w:hAnsi="Times New Roman" w:cs="Times New Roman"/>
      <w:color w:val="000000"/>
      <w:szCs w:val="20"/>
      <w:lang w:eastAsia="ru-RU"/>
    </w:rPr>
  </w:style>
  <w:style w:type="character" w:customStyle="1" w:styleId="31d">
    <w:name w:val="Заголовок 3 Знак Знак1"/>
    <w:rsid w:val="00B57CFE"/>
    <w:rPr>
      <w:rFonts w:ascii="Arial" w:hAnsi="Arial"/>
      <w:b/>
      <w:sz w:val="26"/>
      <w:lang w:val="ru-RU" w:eastAsia="ru-RU"/>
    </w:rPr>
  </w:style>
  <w:style w:type="paragraph" w:customStyle="1" w:styleId="afffffffffffffffffffffffd">
    <w:name w:val="Список_БК"/>
    <w:basedOn w:val="aff1"/>
    <w:qFormat/>
    <w:rsid w:val="00B57CFE"/>
    <w:pPr>
      <w:tabs>
        <w:tab w:val="num" w:pos="720"/>
      </w:tabs>
      <w:spacing w:after="0" w:line="240" w:lineRule="auto"/>
      <w:ind w:firstLine="357"/>
      <w:jc w:val="both"/>
    </w:pPr>
    <w:rPr>
      <w:rFonts w:ascii="Times New Roman" w:eastAsia="Times New Roman" w:hAnsi="Times New Roman" w:cs="Times New Roman"/>
      <w:sz w:val="24"/>
      <w:szCs w:val="24"/>
      <w:lang w:eastAsia="ru-RU"/>
    </w:rPr>
  </w:style>
  <w:style w:type="paragraph" w:customStyle="1" w:styleId="10-02">
    <w:name w:val="Стиль 10 пт полужирный По центру Слева:  -02 см Первая строка:..."/>
    <w:basedOn w:val="aff1"/>
    <w:qFormat/>
    <w:rsid w:val="00B57CFE"/>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4f6">
    <w:name w:val="Заголовок 4 + курсив"/>
    <w:basedOn w:val="33"/>
    <w:qFormat/>
    <w:rsid w:val="00B57CFE"/>
    <w:pPr>
      <w:keepLines w:val="0"/>
      <w:numPr>
        <w:ilvl w:val="0"/>
        <w:numId w:val="0"/>
      </w:numPr>
      <w:tabs>
        <w:tab w:val="num" w:pos="1800"/>
      </w:tabs>
      <w:spacing w:before="360" w:after="60"/>
      <w:ind w:left="1728" w:hanging="648"/>
      <w:jc w:val="center"/>
    </w:pPr>
    <w:rPr>
      <w:rFonts w:ascii="Times New Roman" w:eastAsia="Times New Roman" w:hAnsi="Times New Roman" w:cs="Times New Roman"/>
      <w:b/>
      <w:bCs/>
      <w:color w:val="auto"/>
      <w:sz w:val="28"/>
      <w:szCs w:val="26"/>
      <w:lang w:eastAsia="en-US"/>
    </w:rPr>
  </w:style>
  <w:style w:type="paragraph" w:customStyle="1" w:styleId="14-">
    <w:name w:val="осн.14-отчет"/>
    <w:basedOn w:val="aff1"/>
    <w:qFormat/>
    <w:rsid w:val="00B57CFE"/>
    <w:pPr>
      <w:spacing w:after="120" w:line="240" w:lineRule="auto"/>
      <w:ind w:firstLine="720"/>
      <w:jc w:val="both"/>
    </w:pPr>
    <w:rPr>
      <w:rFonts w:ascii="Times New Roman" w:eastAsia="Times New Roman" w:hAnsi="Times New Roman" w:cs="Times New Roman"/>
      <w:sz w:val="28"/>
      <w:szCs w:val="20"/>
      <w:lang w:eastAsia="ru-RU"/>
    </w:rPr>
  </w:style>
  <w:style w:type="paragraph" w:customStyle="1" w:styleId="Normal10-021">
    <w:name w:val="Стиль Normal + 10 пт полужирный По центру Слева:  -02 см Справ..."/>
    <w:basedOn w:val="1fd"/>
    <w:qFormat/>
    <w:rsid w:val="00B57CFE"/>
    <w:pPr>
      <w:widowControl/>
      <w:ind w:left="-113" w:right="-113"/>
      <w:jc w:val="center"/>
    </w:pPr>
    <w:rPr>
      <w:rFonts w:ascii="Calibri" w:eastAsia="Calibri" w:hAnsi="Calibri"/>
      <w:b/>
      <w:bCs/>
      <w:snapToGrid/>
      <w:sz w:val="22"/>
      <w:szCs w:val="22"/>
    </w:rPr>
  </w:style>
  <w:style w:type="paragraph" w:customStyle="1" w:styleId="360">
    <w:name w:val="Стиль Заголовок 3 + Перед:  6 пт"/>
    <w:basedOn w:val="33"/>
    <w:qFormat/>
    <w:rsid w:val="00B57CFE"/>
    <w:pPr>
      <w:keepLines w:val="0"/>
      <w:widowControl w:val="0"/>
      <w:numPr>
        <w:numId w:val="0"/>
      </w:numPr>
      <w:autoSpaceDE w:val="0"/>
      <w:autoSpaceDN w:val="0"/>
      <w:adjustRightInd w:val="0"/>
      <w:spacing w:before="120" w:after="60"/>
      <w:ind w:left="720"/>
      <w:jc w:val="both"/>
    </w:pPr>
    <w:rPr>
      <w:rFonts w:ascii="Times New Roman" w:eastAsia="Times New Roman" w:hAnsi="Times New Roman" w:cs="Times New Roman"/>
      <w:bCs/>
      <w:i/>
      <w:color w:val="auto"/>
      <w:sz w:val="28"/>
      <w:szCs w:val="20"/>
      <w:lang w:eastAsia="en-US"/>
    </w:rPr>
  </w:style>
  <w:style w:type="paragraph" w:customStyle="1" w:styleId="FR2">
    <w:name w:val="FR2"/>
    <w:qFormat/>
    <w:rsid w:val="00B57CFE"/>
    <w:pPr>
      <w:widowControl w:val="0"/>
      <w:autoSpaceDE w:val="0"/>
      <w:autoSpaceDN w:val="0"/>
      <w:adjustRightInd w:val="0"/>
      <w:spacing w:before="420" w:after="0" w:line="240" w:lineRule="auto"/>
      <w:ind w:firstLine="560"/>
    </w:pPr>
    <w:rPr>
      <w:rFonts w:ascii="Courier New" w:eastAsia="Times New Roman" w:hAnsi="Courier New" w:cs="Times New Roman CYR"/>
      <w:sz w:val="24"/>
      <w:szCs w:val="24"/>
      <w:lang w:eastAsia="ru-RU"/>
    </w:rPr>
  </w:style>
  <w:style w:type="paragraph" w:customStyle="1" w:styleId="3ffe">
    <w:name w:val="Стиль Заголовок 3 + полужирный"/>
    <w:basedOn w:val="33"/>
    <w:qFormat/>
    <w:rsid w:val="00B57CFE"/>
    <w:pPr>
      <w:keepLines w:val="0"/>
      <w:widowControl w:val="0"/>
      <w:numPr>
        <w:numId w:val="0"/>
      </w:numPr>
      <w:autoSpaceDE w:val="0"/>
      <w:autoSpaceDN w:val="0"/>
      <w:adjustRightInd w:val="0"/>
      <w:spacing w:before="360" w:after="60"/>
      <w:ind w:left="720"/>
      <w:jc w:val="both"/>
    </w:pPr>
    <w:rPr>
      <w:rFonts w:ascii="Times New Roman" w:eastAsia="Times New Roman" w:hAnsi="Times New Roman" w:cs="Times New Roman"/>
      <w:bCs/>
      <w:i/>
      <w:color w:val="auto"/>
      <w:sz w:val="28"/>
      <w:szCs w:val="28"/>
      <w:lang w:eastAsia="en-US"/>
    </w:rPr>
  </w:style>
  <w:style w:type="character" w:customStyle="1" w:styleId="126">
    <w:name w:val="Стиль 12 пт Знак Знак"/>
    <w:rsid w:val="00B57CFE"/>
    <w:rPr>
      <w:sz w:val="24"/>
      <w:lang w:val="ru-RU" w:eastAsia="ru-RU"/>
    </w:rPr>
  </w:style>
  <w:style w:type="paragraph" w:customStyle="1" w:styleId="1270">
    <w:name w:val="Стиль Слева:  127 см Первая строка:  0 см"/>
    <w:basedOn w:val="aff1"/>
    <w:qFormat/>
    <w:rsid w:val="00B57CFE"/>
    <w:pPr>
      <w:widowControl w:val="0"/>
      <w:autoSpaceDE w:val="0"/>
      <w:autoSpaceDN w:val="0"/>
      <w:adjustRightInd w:val="0"/>
      <w:spacing w:after="0" w:line="240" w:lineRule="auto"/>
      <w:ind w:left="720"/>
    </w:pPr>
    <w:rPr>
      <w:rFonts w:ascii="Times New Roman" w:eastAsia="Times New Roman" w:hAnsi="Times New Roman" w:cs="Times New Roman"/>
      <w:sz w:val="26"/>
      <w:szCs w:val="20"/>
      <w:lang w:eastAsia="ru-RU"/>
    </w:rPr>
  </w:style>
  <w:style w:type="paragraph" w:customStyle="1" w:styleId="afffffffffffffffffffffffe">
    <w:name w:val="a"/>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kor1">
    <w:name w:val="kor1"/>
    <w:rsid w:val="00B57CFE"/>
    <w:rPr>
      <w:rFonts w:ascii="Arial" w:hAnsi="Arial"/>
      <w:b/>
      <w:color w:val="81482B"/>
      <w:sz w:val="18"/>
    </w:rPr>
  </w:style>
  <w:style w:type="paragraph" w:customStyle="1" w:styleId="contentheader2cols">
    <w:name w:val="contentheader2cols"/>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rmal01125">
    <w:name w:val="Стиль Normal + По ширине Слева:  01 см Первая строка:  125 см ..."/>
    <w:basedOn w:val="1fd"/>
    <w:qFormat/>
    <w:rsid w:val="00B57CFE"/>
    <w:pPr>
      <w:widowControl/>
      <w:ind w:left="57"/>
    </w:pPr>
    <w:rPr>
      <w:rFonts w:ascii="Calibri" w:eastAsia="Calibri" w:hAnsi="Calibri"/>
      <w:snapToGrid/>
      <w:sz w:val="22"/>
      <w:szCs w:val="22"/>
    </w:rPr>
  </w:style>
  <w:style w:type="paragraph" w:customStyle="1" w:styleId="Normal011251">
    <w:name w:val="Стиль Normal + По ширине Слева:  01 см Первая строка:  125 см ...1"/>
    <w:basedOn w:val="1fd"/>
    <w:qFormat/>
    <w:rsid w:val="00B57CFE"/>
    <w:pPr>
      <w:widowControl/>
      <w:ind w:left="57"/>
    </w:pPr>
    <w:rPr>
      <w:rFonts w:ascii="Calibri" w:eastAsia="Calibri" w:hAnsi="Calibri"/>
      <w:snapToGrid/>
      <w:sz w:val="22"/>
      <w:szCs w:val="22"/>
    </w:rPr>
  </w:style>
  <w:style w:type="character" w:customStyle="1" w:styleId="affffffffffffffffffffffff">
    <w:name w:val="заголовки таблиц Знак Знак"/>
    <w:rsid w:val="00B57CFE"/>
    <w:rPr>
      <w:b/>
      <w:sz w:val="24"/>
      <w:lang w:val="ru-RU" w:eastAsia="ru-RU"/>
    </w:rPr>
  </w:style>
  <w:style w:type="paragraph" w:customStyle="1" w:styleId="affffffffffffffffffffffff0">
    <w:name w:val="заголовки таблиц Знак"/>
    <w:basedOn w:val="aff1"/>
    <w:qFormat/>
    <w:rsid w:val="00B57CFE"/>
    <w:pPr>
      <w:spacing w:before="120" w:after="0" w:line="240" w:lineRule="auto"/>
      <w:jc w:val="center"/>
    </w:pPr>
    <w:rPr>
      <w:rFonts w:ascii="Times New Roman" w:eastAsia="Times New Roman" w:hAnsi="Times New Roman" w:cs="Times New Roman"/>
      <w:b/>
      <w:bCs/>
      <w:sz w:val="24"/>
      <w:szCs w:val="20"/>
      <w:lang w:eastAsia="ru-RU"/>
    </w:rPr>
  </w:style>
  <w:style w:type="paragraph" w:customStyle="1" w:styleId="-e">
    <w:name w:val="осн.-отчет"/>
    <w:basedOn w:val="aff1"/>
    <w:qFormat/>
    <w:rsid w:val="00B57CFE"/>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06">
    <w:name w:val="спис.0.6"/>
    <w:basedOn w:val="aff1"/>
    <w:qFormat/>
    <w:rsid w:val="00B57CFE"/>
    <w:pPr>
      <w:spacing w:after="0" w:line="240" w:lineRule="auto"/>
    </w:pPr>
    <w:rPr>
      <w:rFonts w:ascii="Times New Roman" w:eastAsia="Times New Roman" w:hAnsi="Times New Roman" w:cs="Times New Roman"/>
      <w:sz w:val="28"/>
      <w:szCs w:val="28"/>
      <w:lang w:eastAsia="ru-RU"/>
    </w:rPr>
  </w:style>
  <w:style w:type="paragraph" w:customStyle="1" w:styleId="Normal10-023">
    <w:name w:val="Стиль Стиль Normal + 10 пт полужирный По центру Слева:  -02 см Спра..."/>
    <w:basedOn w:val="Normal10-022"/>
    <w:qFormat/>
    <w:rsid w:val="00B57CFE"/>
    <w:pPr>
      <w:widowControl w:val="0"/>
      <w:autoSpaceDE w:val="0"/>
      <w:autoSpaceDN w:val="0"/>
      <w:adjustRightInd w:val="0"/>
    </w:pPr>
    <w:rPr>
      <w:sz w:val="16"/>
    </w:rPr>
  </w:style>
  <w:style w:type="character" w:customStyle="1" w:styleId="affffffffffffffffffffffff1">
    <w:name w:val="Содержание"/>
    <w:rsid w:val="00B57CFE"/>
    <w:rPr>
      <w:rFonts w:ascii="Arial" w:hAnsi="Arial"/>
      <w:b/>
      <w:sz w:val="28"/>
    </w:rPr>
  </w:style>
  <w:style w:type="paragraph" w:customStyle="1" w:styleId="Normal5">
    <w:name w:val="Стиль Normal + По центру"/>
    <w:basedOn w:val="1fd"/>
    <w:qFormat/>
    <w:rsid w:val="00B57CFE"/>
    <w:pPr>
      <w:widowControl/>
      <w:jc w:val="center"/>
    </w:pPr>
    <w:rPr>
      <w:rFonts w:ascii="Calibri" w:eastAsia="Calibri" w:hAnsi="Calibri"/>
      <w:snapToGrid/>
      <w:sz w:val="22"/>
      <w:szCs w:val="22"/>
    </w:rPr>
  </w:style>
  <w:style w:type="character" w:customStyle="1" w:styleId="affffffffffffffffffffffff2">
    <w:name w:val="Для выделения в тексте"/>
    <w:rsid w:val="00B57CFE"/>
    <w:rPr>
      <w:b/>
      <w:spacing w:val="40"/>
    </w:rPr>
  </w:style>
  <w:style w:type="paragraph" w:customStyle="1" w:styleId="affffffffffffffffffffffff3">
    <w:name w:val="перечисления с цифрой"/>
    <w:basedOn w:val="aff1"/>
    <w:qFormat/>
    <w:rsid w:val="00B57CFE"/>
    <w:pPr>
      <w:tabs>
        <w:tab w:val="num" w:pos="360"/>
      </w:tabs>
      <w:spacing w:before="60" w:after="60" w:line="360" w:lineRule="auto"/>
      <w:ind w:left="360" w:hanging="360"/>
      <w:jc w:val="both"/>
    </w:pPr>
    <w:rPr>
      <w:rFonts w:ascii="Times New Roman" w:eastAsia="Times New Roman" w:hAnsi="Times New Roman" w:cs="Times New Roman"/>
      <w:sz w:val="24"/>
      <w:szCs w:val="20"/>
      <w:lang w:eastAsia="ru-RU"/>
    </w:rPr>
  </w:style>
  <w:style w:type="paragraph" w:customStyle="1" w:styleId="affffffffffffffffffffffff4">
    <w:name w:val="Перечисления с чертой"/>
    <w:basedOn w:val="aff1"/>
    <w:qFormat/>
    <w:rsid w:val="00B57CFE"/>
    <w:pPr>
      <w:tabs>
        <w:tab w:val="num" w:pos="1080"/>
      </w:tabs>
      <w:spacing w:before="60" w:after="60" w:line="360" w:lineRule="auto"/>
      <w:ind w:firstLine="720"/>
      <w:jc w:val="both"/>
    </w:pPr>
    <w:rPr>
      <w:rFonts w:ascii="Arial" w:eastAsia="Times New Roman" w:hAnsi="Arial" w:cs="Times New Roman"/>
      <w:sz w:val="24"/>
      <w:szCs w:val="24"/>
      <w:lang w:eastAsia="ru-RU"/>
    </w:rPr>
  </w:style>
  <w:style w:type="paragraph" w:customStyle="1" w:styleId="affffffffffffffffffffffff5">
    <w:name w:val="Перечисление с цифрой"/>
    <w:basedOn w:val="aff1"/>
    <w:qFormat/>
    <w:rsid w:val="00B57CFE"/>
    <w:pPr>
      <w:tabs>
        <w:tab w:val="num" w:pos="1088"/>
      </w:tabs>
      <w:spacing w:before="60" w:after="60" w:line="360" w:lineRule="auto"/>
      <w:ind w:left="48" w:firstLine="680"/>
      <w:jc w:val="both"/>
    </w:pPr>
    <w:rPr>
      <w:rFonts w:ascii="Times New Roman" w:eastAsia="Times New Roman" w:hAnsi="Times New Roman" w:cs="Times New Roman"/>
      <w:sz w:val="26"/>
      <w:szCs w:val="20"/>
      <w:lang w:eastAsia="ru-RU"/>
    </w:rPr>
  </w:style>
  <w:style w:type="paragraph" w:customStyle="1" w:styleId="10a">
    <w:name w:val="Стиль Заголовок 1 + Первая строка:  0 см"/>
    <w:basedOn w:val="1b"/>
    <w:autoRedefine/>
    <w:qFormat/>
    <w:rsid w:val="00B57CFE"/>
    <w:pPr>
      <w:keepLines w:val="0"/>
      <w:widowControl w:val="0"/>
      <w:tabs>
        <w:tab w:val="clear" w:pos="3617"/>
        <w:tab w:val="left" w:pos="1083"/>
      </w:tabs>
      <w:suppressAutoHyphens/>
      <w:spacing w:before="0" w:line="240" w:lineRule="auto"/>
      <w:ind w:left="-57" w:firstLine="741"/>
      <w:jc w:val="center"/>
    </w:pPr>
    <w:rPr>
      <w:rFonts w:ascii="Arial" w:eastAsia="Times New Roman" w:hAnsi="Arial" w:cs="Times New Roman"/>
      <w:b/>
      <w:color w:val="auto"/>
      <w:kern w:val="28"/>
      <w:szCs w:val="20"/>
    </w:rPr>
  </w:style>
  <w:style w:type="paragraph" w:customStyle="1" w:styleId="2003">
    <w:name w:val="Стиль Заголовок 2 + Слева:  0 мм Справа:  0 мм После:  3 пт"/>
    <w:basedOn w:val="24"/>
    <w:qFormat/>
    <w:rsid w:val="00B57CFE"/>
    <w:pPr>
      <w:keepLines w:val="0"/>
      <w:widowControl w:val="0"/>
      <w:numPr>
        <w:ilvl w:val="0"/>
        <w:numId w:val="0"/>
      </w:numPr>
      <w:suppressAutoHyphens/>
      <w:spacing w:before="240" w:after="60" w:line="240" w:lineRule="auto"/>
      <w:jc w:val="center"/>
    </w:pPr>
    <w:rPr>
      <w:rFonts w:ascii="Times New Roman" w:eastAsia="Times New Roman" w:hAnsi="Times New Roman" w:cs="Times New Roman"/>
      <w:b/>
      <w:bCs/>
      <w:i/>
      <w:color w:val="auto"/>
      <w:sz w:val="28"/>
      <w:szCs w:val="20"/>
    </w:rPr>
  </w:style>
  <w:style w:type="paragraph" w:customStyle="1" w:styleId="116pt">
    <w:name w:val="Стиль Заголовок 1 + кернинг от 16 pt"/>
    <w:basedOn w:val="1b"/>
    <w:qFormat/>
    <w:rsid w:val="00B57CFE"/>
    <w:pPr>
      <w:keepLines w:val="0"/>
      <w:widowControl w:val="0"/>
      <w:tabs>
        <w:tab w:val="clear" w:pos="3617"/>
        <w:tab w:val="left" w:pos="1083"/>
      </w:tabs>
      <w:suppressAutoHyphens/>
      <w:spacing w:before="0" w:line="240" w:lineRule="auto"/>
      <w:ind w:left="-57" w:firstLine="741"/>
      <w:jc w:val="center"/>
    </w:pPr>
    <w:rPr>
      <w:rFonts w:ascii="Arial" w:eastAsia="Times New Roman" w:hAnsi="Arial" w:cs="Times New Roman"/>
      <w:b/>
      <w:color w:val="auto"/>
      <w:kern w:val="32"/>
      <w:szCs w:val="20"/>
    </w:rPr>
  </w:style>
  <w:style w:type="character" w:customStyle="1" w:styleId="affffffffffffffffffffffff6">
    <w:name w:val="заголовки таблиц Знак Знак Знак"/>
    <w:rsid w:val="00B57CFE"/>
    <w:rPr>
      <w:b/>
      <w:sz w:val="24"/>
      <w:lang w:val="ru-RU" w:eastAsia="ru-RU"/>
    </w:rPr>
  </w:style>
  <w:style w:type="character" w:customStyle="1" w:styleId="text1">
    <w:name w:val="text1"/>
    <w:rsid w:val="00B57CFE"/>
    <w:rPr>
      <w:rFonts w:ascii="Arial" w:hAnsi="Arial"/>
      <w:color w:val="000000"/>
    </w:rPr>
  </w:style>
  <w:style w:type="paragraph" w:customStyle="1" w:styleId="affffffffffffffffffffffff7">
    <w:name w:val="Для таблиц"/>
    <w:basedOn w:val="aff1"/>
    <w:qFormat/>
    <w:rsid w:val="00B57CFE"/>
    <w:pPr>
      <w:spacing w:after="0" w:line="240" w:lineRule="auto"/>
      <w:jc w:val="center"/>
    </w:pPr>
    <w:rPr>
      <w:rFonts w:ascii="Times New Roman" w:eastAsia="Times New Roman" w:hAnsi="Times New Roman" w:cs="Times New Roman"/>
      <w:szCs w:val="20"/>
      <w:lang w:eastAsia="ru-RU"/>
    </w:rPr>
  </w:style>
  <w:style w:type="paragraph" w:customStyle="1" w:styleId="bodytext2">
    <w:name w:val="bodytext2"/>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10-024">
    <w:name w:val="Стиль Стиль Normal + 10 пт полужирный По центру Слева:  -02 см Спра... Знак"/>
    <w:rsid w:val="00B57CFE"/>
    <w:rPr>
      <w:b/>
      <w:sz w:val="16"/>
      <w:lang w:val="ru-RU" w:eastAsia="ru-RU"/>
    </w:rPr>
  </w:style>
  <w:style w:type="paragraph" w:customStyle="1" w:styleId="affffffffffffffffffffffff8">
    <w:name w:val="аблотст"/>
    <w:basedOn w:val="aff1"/>
    <w:qFormat/>
    <w:rsid w:val="00B57CFE"/>
    <w:pPr>
      <w:widowControl w:val="0"/>
      <w:spacing w:after="0" w:line="-220" w:lineRule="auto"/>
      <w:ind w:left="85"/>
    </w:pPr>
    <w:rPr>
      <w:rFonts w:ascii="Arial" w:eastAsia="Times New Roman" w:hAnsi="Arial" w:cs="Times New Roman"/>
      <w:sz w:val="20"/>
      <w:szCs w:val="20"/>
      <w:lang w:eastAsia="ru-RU"/>
    </w:rPr>
  </w:style>
  <w:style w:type="character" w:customStyle="1" w:styleId="affffffffffffffffffffffff9">
    <w:name w:val="заголовки таблиц Знак Знак Знак Знак"/>
    <w:rsid w:val="00B57CFE"/>
    <w:rPr>
      <w:b/>
      <w:sz w:val="24"/>
      <w:lang w:val="ru-RU" w:eastAsia="ru-RU"/>
    </w:rPr>
  </w:style>
  <w:style w:type="paragraph" w:customStyle="1" w:styleId="612">
    <w:name w:val="Стиль По ширине Перед:  6 пт1"/>
    <w:basedOn w:val="aff1"/>
    <w:qFormat/>
    <w:rsid w:val="00B57CFE"/>
    <w:pPr>
      <w:tabs>
        <w:tab w:val="num" w:pos="417"/>
      </w:tabs>
      <w:spacing w:after="0" w:line="240" w:lineRule="auto"/>
      <w:ind w:left="397" w:hanging="340"/>
    </w:pPr>
    <w:rPr>
      <w:rFonts w:ascii="Times New Roman" w:eastAsia="Times New Roman" w:hAnsi="Times New Roman" w:cs="Times New Roman"/>
      <w:sz w:val="24"/>
      <w:szCs w:val="24"/>
      <w:lang w:eastAsia="ru-RU"/>
    </w:rPr>
  </w:style>
  <w:style w:type="paragraph" w:customStyle="1" w:styleId="f1">
    <w:name w:val="ОВf1новной текст"/>
    <w:basedOn w:val="aff1"/>
    <w:qFormat/>
    <w:rsid w:val="00B57CFE"/>
    <w:pPr>
      <w:widowControl w:val="0"/>
      <w:spacing w:after="0" w:line="240" w:lineRule="auto"/>
      <w:ind w:firstLine="397"/>
      <w:jc w:val="both"/>
    </w:pPr>
    <w:rPr>
      <w:rFonts w:ascii="Times New Roman" w:eastAsia="Times New Roman" w:hAnsi="Times New Roman" w:cs="Times New Roman"/>
      <w:color w:val="000000"/>
      <w:szCs w:val="20"/>
      <w:lang w:eastAsia="ru-RU"/>
    </w:rPr>
  </w:style>
  <w:style w:type="paragraph" w:customStyle="1" w:styleId="5Arial1">
    <w:name w:val="Стиль Заголовок 5 + Arial1"/>
    <w:basedOn w:val="50"/>
    <w:qFormat/>
    <w:rsid w:val="00B57CFE"/>
    <w:pPr>
      <w:keepNext w:val="0"/>
      <w:keepLines w:val="0"/>
      <w:widowControl w:val="0"/>
      <w:numPr>
        <w:ilvl w:val="0"/>
        <w:numId w:val="0"/>
      </w:numPr>
      <w:autoSpaceDE w:val="0"/>
      <w:autoSpaceDN w:val="0"/>
      <w:adjustRightInd w:val="0"/>
      <w:spacing w:before="360" w:after="60" w:line="240" w:lineRule="auto"/>
      <w:ind w:firstLine="720"/>
    </w:pPr>
    <w:rPr>
      <w:rFonts w:ascii="Arial" w:eastAsia="Times New Roman" w:hAnsi="Arial" w:cs="Times New Roman"/>
      <w:b/>
      <w:bCs/>
      <w:color w:val="auto"/>
      <w:sz w:val="26"/>
      <w:szCs w:val="26"/>
      <w:lang w:eastAsia="ru-RU"/>
    </w:rPr>
  </w:style>
  <w:style w:type="paragraph" w:customStyle="1" w:styleId="5Arial6">
    <w:name w:val="Стиль Заголовок 5 + Arial Перед:  6 пт"/>
    <w:basedOn w:val="50"/>
    <w:qFormat/>
    <w:rsid w:val="00B57CFE"/>
    <w:pPr>
      <w:keepNext w:val="0"/>
      <w:keepLines w:val="0"/>
      <w:widowControl w:val="0"/>
      <w:numPr>
        <w:ilvl w:val="0"/>
        <w:numId w:val="0"/>
      </w:numPr>
      <w:autoSpaceDE w:val="0"/>
      <w:autoSpaceDN w:val="0"/>
      <w:adjustRightInd w:val="0"/>
      <w:spacing w:before="120" w:after="60" w:line="240" w:lineRule="auto"/>
      <w:ind w:firstLine="720"/>
    </w:pPr>
    <w:rPr>
      <w:rFonts w:ascii="Arial" w:eastAsia="Times New Roman" w:hAnsi="Arial" w:cs="Times New Roman"/>
      <w:b/>
      <w:bCs/>
      <w:color w:val="auto"/>
      <w:sz w:val="26"/>
      <w:szCs w:val="20"/>
      <w:lang w:eastAsia="ru-RU"/>
    </w:rPr>
  </w:style>
  <w:style w:type="paragraph" w:customStyle="1" w:styleId="266">
    <w:name w:val="Стиль Стиль Заголовок 2 + Перед:  6 пт + Перед:  6 пт"/>
    <w:basedOn w:val="260"/>
    <w:qFormat/>
    <w:rsid w:val="00B57CFE"/>
  </w:style>
  <w:style w:type="paragraph" w:customStyle="1" w:styleId="260">
    <w:name w:val="Стиль Заголовок 2 + Перед:  6 пт"/>
    <w:basedOn w:val="24"/>
    <w:qFormat/>
    <w:rsid w:val="00B57CFE"/>
    <w:pPr>
      <w:keepLines w:val="0"/>
      <w:widowControl w:val="0"/>
      <w:numPr>
        <w:numId w:val="0"/>
      </w:numPr>
      <w:autoSpaceDE w:val="0"/>
      <w:autoSpaceDN w:val="0"/>
      <w:adjustRightInd w:val="0"/>
      <w:spacing w:before="480" w:after="60" w:line="240" w:lineRule="auto"/>
      <w:jc w:val="both"/>
    </w:pPr>
    <w:rPr>
      <w:rFonts w:ascii="Times New Roman" w:eastAsia="Times New Roman" w:hAnsi="Times New Roman" w:cs="Times New Roman"/>
      <w:b/>
      <w:bCs/>
      <w:iCs/>
      <w:color w:val="auto"/>
      <w:sz w:val="28"/>
      <w:szCs w:val="20"/>
    </w:rPr>
  </w:style>
  <w:style w:type="paragraph" w:customStyle="1" w:styleId="560">
    <w:name w:val="Стиль Заголовок 5 + По центру Перед:  6 пт"/>
    <w:basedOn w:val="50"/>
    <w:qFormat/>
    <w:rsid w:val="00B57CFE"/>
    <w:pPr>
      <w:keepNext w:val="0"/>
      <w:keepLines w:val="0"/>
      <w:widowControl w:val="0"/>
      <w:numPr>
        <w:ilvl w:val="0"/>
        <w:numId w:val="0"/>
      </w:numPr>
      <w:autoSpaceDE w:val="0"/>
      <w:autoSpaceDN w:val="0"/>
      <w:adjustRightInd w:val="0"/>
      <w:spacing w:before="360" w:after="60" w:line="240" w:lineRule="auto"/>
      <w:jc w:val="center"/>
    </w:pPr>
    <w:rPr>
      <w:rFonts w:ascii="Arial" w:eastAsia="Times New Roman" w:hAnsi="Arial" w:cs="Times New Roman"/>
      <w:b/>
      <w:bCs/>
      <w:color w:val="auto"/>
      <w:sz w:val="26"/>
      <w:szCs w:val="20"/>
      <w:lang w:eastAsia="ru-RU"/>
    </w:rPr>
  </w:style>
  <w:style w:type="paragraph" w:customStyle="1" w:styleId="Normal6">
    <w:name w:val="Стиль Normal +"/>
    <w:basedOn w:val="1fd"/>
    <w:qFormat/>
    <w:rsid w:val="00B57CFE"/>
    <w:pPr>
      <w:widowControl/>
    </w:pPr>
    <w:rPr>
      <w:rFonts w:ascii="Calibri" w:eastAsia="Calibri" w:hAnsi="Calibri"/>
      <w:snapToGrid/>
      <w:sz w:val="22"/>
      <w:szCs w:val="22"/>
    </w:rPr>
  </w:style>
  <w:style w:type="paragraph" w:customStyle="1" w:styleId="127">
    <w:name w:val="Стиль полужирный Перед:  12 пт"/>
    <w:basedOn w:val="aff1"/>
    <w:qFormat/>
    <w:rsid w:val="00B57CFE"/>
    <w:pPr>
      <w:widowControl w:val="0"/>
      <w:autoSpaceDE w:val="0"/>
      <w:autoSpaceDN w:val="0"/>
      <w:adjustRightInd w:val="0"/>
      <w:spacing w:before="240" w:after="0" w:line="240" w:lineRule="auto"/>
      <w:ind w:firstLine="720"/>
      <w:jc w:val="both"/>
    </w:pPr>
    <w:rPr>
      <w:rFonts w:ascii="Times New Roman" w:eastAsia="Times New Roman" w:hAnsi="Times New Roman" w:cs="Times New Roman"/>
      <w:b/>
      <w:bCs/>
      <w:sz w:val="28"/>
      <w:szCs w:val="20"/>
      <w:lang w:eastAsia="ru-RU"/>
    </w:rPr>
  </w:style>
  <w:style w:type="paragraph" w:customStyle="1" w:styleId="artx">
    <w:name w:val="artx"/>
    <w:basedOn w:val="aff1"/>
    <w:qFormat/>
    <w:rsid w:val="00B57CFE"/>
    <w:pPr>
      <w:spacing w:after="0" w:line="240" w:lineRule="auto"/>
    </w:pPr>
    <w:rPr>
      <w:rFonts w:ascii="Arial" w:eastAsia="Times New Roman" w:hAnsi="Arial" w:cs="Arial"/>
      <w:color w:val="000000"/>
      <w:sz w:val="18"/>
      <w:szCs w:val="18"/>
      <w:lang w:eastAsia="ru-RU"/>
    </w:rPr>
  </w:style>
  <w:style w:type="paragraph" w:customStyle="1" w:styleId="new">
    <w:name w:val="new"/>
    <w:basedOn w:val="aff1"/>
    <w:qFormat/>
    <w:rsid w:val="00B57CFE"/>
    <w:pPr>
      <w:spacing w:before="100" w:beforeAutospacing="1" w:after="100" w:afterAutospacing="1" w:line="240" w:lineRule="auto"/>
    </w:pPr>
    <w:rPr>
      <w:rFonts w:ascii="MS Sans Serif" w:eastAsia="Times New Roman" w:hAnsi="MS Sans Serif" w:cs="Arial"/>
      <w:color w:val="000000"/>
      <w:sz w:val="21"/>
      <w:szCs w:val="21"/>
      <w:lang w:eastAsia="ru-RU"/>
    </w:rPr>
  </w:style>
  <w:style w:type="character" w:customStyle="1" w:styleId="new1">
    <w:name w:val="new1"/>
    <w:rsid w:val="00B57CFE"/>
    <w:rPr>
      <w:color w:val="000000"/>
      <w:sz w:val="21"/>
    </w:rPr>
  </w:style>
  <w:style w:type="paragraph" w:customStyle="1" w:styleId="-f">
    <w:name w:val="Табулятор-стиль"/>
    <w:basedOn w:val="aff1"/>
    <w:qFormat/>
    <w:rsid w:val="00B57CFE"/>
    <w:pPr>
      <w:tabs>
        <w:tab w:val="left" w:pos="0"/>
      </w:tabs>
      <w:overflowPunct w:val="0"/>
      <w:autoSpaceDE w:val="0"/>
      <w:autoSpaceDN w:val="0"/>
      <w:adjustRightInd w:val="0"/>
      <w:spacing w:after="0" w:line="360" w:lineRule="auto"/>
      <w:ind w:left="992" w:hanging="283"/>
      <w:jc w:val="both"/>
      <w:textAlignment w:val="baseline"/>
    </w:pPr>
    <w:rPr>
      <w:rFonts w:ascii="Times New Roman" w:eastAsia="Times New Roman" w:hAnsi="Times New Roman" w:cs="Times New Roman"/>
      <w:sz w:val="24"/>
      <w:szCs w:val="20"/>
      <w:lang w:eastAsia="ru-RU"/>
    </w:rPr>
  </w:style>
  <w:style w:type="paragraph" w:customStyle="1" w:styleId="affffffffffffffffffffffffa">
    <w:name w:val="Маркирован"/>
    <w:basedOn w:val="aff1"/>
    <w:qFormat/>
    <w:rsid w:val="00B57CFE"/>
    <w:pPr>
      <w:spacing w:after="0" w:line="240" w:lineRule="auto"/>
      <w:jc w:val="both"/>
    </w:pPr>
    <w:rPr>
      <w:rFonts w:ascii="Times New Roman" w:eastAsia="Times New Roman" w:hAnsi="Times New Roman" w:cs="Times New Roman"/>
      <w:sz w:val="24"/>
      <w:szCs w:val="24"/>
      <w:lang w:eastAsia="ru-RU"/>
    </w:rPr>
  </w:style>
  <w:style w:type="paragraph" w:customStyle="1" w:styleId="affffffffffffffffffffffffb">
    <w:name w:val="Заголграф"/>
    <w:basedOn w:val="aff1"/>
    <w:next w:val="aff1"/>
    <w:qFormat/>
    <w:rsid w:val="00B57CFE"/>
    <w:pPr>
      <w:spacing w:before="240" w:after="120" w:line="240" w:lineRule="auto"/>
    </w:pPr>
    <w:rPr>
      <w:rFonts w:ascii="Times New Roman" w:eastAsia="Times New Roman" w:hAnsi="Times New Roman" w:cs="Times New Roman"/>
      <w:b/>
      <w:caps/>
      <w:sz w:val="26"/>
      <w:szCs w:val="20"/>
      <w:lang w:eastAsia="ru-RU"/>
    </w:rPr>
  </w:style>
  <w:style w:type="paragraph" w:customStyle="1" w:styleId="affffffffffffffffffffffffc">
    <w:name w:val="Подзаголграф"/>
    <w:basedOn w:val="aff1"/>
    <w:next w:val="aff1"/>
    <w:qFormat/>
    <w:rsid w:val="00B57CFE"/>
    <w:pPr>
      <w:spacing w:after="0" w:line="240" w:lineRule="auto"/>
      <w:jc w:val="center"/>
    </w:pPr>
    <w:rPr>
      <w:rFonts w:ascii="Arial" w:eastAsia="Times New Roman" w:hAnsi="Arial" w:cs="Times New Roman"/>
      <w:sz w:val="24"/>
      <w:szCs w:val="20"/>
      <w:lang w:eastAsia="ru-RU"/>
    </w:rPr>
  </w:style>
  <w:style w:type="paragraph" w:customStyle="1" w:styleId="3fff">
    <w:name w:val="Верхний колонтитул3"/>
    <w:basedOn w:val="aff1"/>
    <w:qFormat/>
    <w:rsid w:val="00B57CFE"/>
    <w:pPr>
      <w:widowControl w:val="0"/>
      <w:tabs>
        <w:tab w:val="center" w:pos="4320"/>
        <w:tab w:val="right" w:pos="8640"/>
      </w:tabs>
      <w:spacing w:after="0" w:line="240" w:lineRule="auto"/>
    </w:pPr>
    <w:rPr>
      <w:rFonts w:ascii="Times New Roman" w:eastAsia="Times New Roman" w:hAnsi="Times New Roman" w:cs="Times New Roman"/>
      <w:sz w:val="20"/>
      <w:szCs w:val="20"/>
      <w:lang w:eastAsia="ru-RU"/>
    </w:rPr>
  </w:style>
  <w:style w:type="paragraph" w:customStyle="1" w:styleId="4f7">
    <w:name w:val="4.Заголовок таблицы"/>
    <w:basedOn w:val="31e"/>
    <w:next w:val="1fffffff6"/>
    <w:qFormat/>
    <w:rsid w:val="00B57CFE"/>
    <w:pPr>
      <w:keepNext w:val="0"/>
      <w:keepLines w:val="0"/>
      <w:spacing w:before="60"/>
    </w:pPr>
  </w:style>
  <w:style w:type="paragraph" w:customStyle="1" w:styleId="31e">
    <w:name w:val="3.Подзаголовок 1"/>
    <w:basedOn w:val="2ffffc"/>
    <w:next w:val="1fffffff6"/>
    <w:qFormat/>
    <w:rsid w:val="00B57CFE"/>
    <w:pPr>
      <w:keepNext/>
      <w:keepLines/>
      <w:pageBreakBefore w:val="0"/>
      <w:spacing w:before="120" w:after="0"/>
    </w:pPr>
    <w:rPr>
      <w:sz w:val="24"/>
    </w:rPr>
  </w:style>
  <w:style w:type="paragraph" w:customStyle="1" w:styleId="2ffffc">
    <w:name w:val="2.Заголовок"/>
    <w:next w:val="1fffffff6"/>
    <w:qFormat/>
    <w:rsid w:val="00B57CFE"/>
    <w:pPr>
      <w:pageBreakBefore/>
      <w:widowControl w:val="0"/>
      <w:suppressAutoHyphens/>
      <w:spacing w:after="120" w:line="240" w:lineRule="auto"/>
      <w:jc w:val="center"/>
    </w:pPr>
    <w:rPr>
      <w:rFonts w:ascii="Times New Roman" w:eastAsia="Times New Roman" w:hAnsi="Times New Roman" w:cs="Times New Roman"/>
      <w:b/>
      <w:sz w:val="28"/>
      <w:szCs w:val="20"/>
      <w:lang w:eastAsia="ru-RU"/>
    </w:rPr>
  </w:style>
  <w:style w:type="paragraph" w:customStyle="1" w:styleId="1fffffff6">
    <w:name w:val="1.Текст"/>
    <w:qFormat/>
    <w:rsid w:val="00B57CFE"/>
    <w:pPr>
      <w:spacing w:before="120" w:after="0" w:line="240" w:lineRule="auto"/>
      <w:ind w:firstLine="284"/>
      <w:jc w:val="both"/>
    </w:pPr>
    <w:rPr>
      <w:rFonts w:ascii="Arial" w:eastAsia="Times New Roman" w:hAnsi="Arial" w:cs="Times New Roman"/>
      <w:sz w:val="18"/>
      <w:szCs w:val="20"/>
      <w:lang w:eastAsia="ru-RU"/>
    </w:rPr>
  </w:style>
  <w:style w:type="paragraph" w:customStyle="1" w:styleId="4f8">
    <w:name w:val="4.Пояснение к таблице"/>
    <w:basedOn w:val="6-1"/>
    <w:next w:val="5-"/>
    <w:qFormat/>
    <w:rsid w:val="00B57CFE"/>
    <w:pPr>
      <w:suppressAutoHyphens/>
      <w:spacing w:after="20"/>
      <w:ind w:left="0" w:firstLine="0"/>
    </w:pPr>
    <w:rPr>
      <w:i/>
      <w:sz w:val="20"/>
      <w:lang w:val="en-US"/>
    </w:rPr>
  </w:style>
  <w:style w:type="paragraph" w:customStyle="1" w:styleId="6-1">
    <w:name w:val="6.Табл.-1уровень"/>
    <w:basedOn w:val="1fffffff6"/>
    <w:qFormat/>
    <w:rsid w:val="00B57CFE"/>
    <w:pPr>
      <w:widowControl w:val="0"/>
      <w:spacing w:before="20"/>
      <w:ind w:left="170" w:hanging="113"/>
      <w:jc w:val="left"/>
    </w:pPr>
    <w:rPr>
      <w:rFonts w:ascii="Times New Roman" w:hAnsi="Times New Roman"/>
      <w:sz w:val="16"/>
    </w:rPr>
  </w:style>
  <w:style w:type="paragraph" w:customStyle="1" w:styleId="5-">
    <w:name w:val="5.Табл.-шапка"/>
    <w:basedOn w:val="6-1"/>
    <w:qFormat/>
    <w:rsid w:val="00B57CFE"/>
    <w:pPr>
      <w:spacing w:before="0"/>
      <w:ind w:left="0" w:firstLine="0"/>
      <w:jc w:val="center"/>
    </w:pPr>
  </w:style>
  <w:style w:type="paragraph" w:customStyle="1" w:styleId="60-">
    <w:name w:val="6.Ть0бл.-данные"/>
    <w:basedOn w:val="6-1"/>
    <w:qFormat/>
    <w:rsid w:val="00B57CFE"/>
    <w:pPr>
      <w:suppressAutoHyphens/>
      <w:spacing w:before="0"/>
      <w:ind w:left="0" w:right="113" w:firstLine="0"/>
      <w:jc w:val="right"/>
    </w:pPr>
  </w:style>
  <w:style w:type="paragraph" w:customStyle="1" w:styleId="6-2">
    <w:name w:val="6.Табл.-2уровень"/>
    <w:basedOn w:val="6-1"/>
    <w:qFormat/>
    <w:rsid w:val="00B57CFE"/>
    <w:pPr>
      <w:spacing w:before="0"/>
      <w:ind w:left="283"/>
    </w:pPr>
  </w:style>
  <w:style w:type="paragraph" w:customStyle="1" w:styleId="77">
    <w:name w:val="7.Данные таблицы"/>
    <w:qFormat/>
    <w:rsid w:val="00B57CFE"/>
    <w:pPr>
      <w:widowControl w:val="0"/>
      <w:spacing w:before="20" w:after="0" w:line="240" w:lineRule="auto"/>
      <w:jc w:val="center"/>
    </w:pPr>
    <w:rPr>
      <w:rFonts w:ascii="Times New Roman" w:eastAsia="Times New Roman" w:hAnsi="Times New Roman" w:cs="Times New Roman"/>
      <w:b/>
      <w:sz w:val="16"/>
      <w:szCs w:val="20"/>
      <w:lang w:eastAsia="ru-RU"/>
    </w:rPr>
  </w:style>
  <w:style w:type="paragraph" w:customStyle="1" w:styleId="414">
    <w:name w:val="Заголовок 41"/>
    <w:basedOn w:val="aff1"/>
    <w:next w:val="aff1"/>
    <w:qFormat/>
    <w:rsid w:val="00B57CFE"/>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Oaiy7">
    <w:name w:val="Oaiy 7"/>
    <w:basedOn w:val="aff1"/>
    <w:next w:val="ConsNormal0"/>
    <w:qFormat/>
    <w:rsid w:val="00B57CFE"/>
    <w:pPr>
      <w:autoSpaceDE w:val="0"/>
      <w:autoSpaceDN w:val="0"/>
      <w:spacing w:after="0" w:line="360" w:lineRule="auto"/>
      <w:ind w:firstLine="709"/>
      <w:jc w:val="both"/>
    </w:pPr>
    <w:rPr>
      <w:rFonts w:ascii="Times New Roman" w:eastAsia="Times New Roman" w:hAnsi="Times New Roman" w:cs="Times New Roman"/>
      <w:sz w:val="24"/>
      <w:szCs w:val="24"/>
      <w:lang w:eastAsia="ru-RU"/>
    </w:rPr>
  </w:style>
  <w:style w:type="paragraph" w:customStyle="1" w:styleId="2063">
    <w:name w:val="Стиль Заголовок 2 + Первая строка:  063 см"/>
    <w:basedOn w:val="24"/>
    <w:qFormat/>
    <w:rsid w:val="00B57CFE"/>
    <w:pPr>
      <w:keepLines w:val="0"/>
      <w:numPr>
        <w:ilvl w:val="0"/>
        <w:numId w:val="0"/>
      </w:numPr>
      <w:spacing w:before="240" w:after="60" w:line="240" w:lineRule="auto"/>
      <w:ind w:firstLine="360"/>
      <w:jc w:val="center"/>
    </w:pPr>
    <w:rPr>
      <w:rFonts w:ascii="Times New Roman" w:eastAsia="Times New Roman" w:hAnsi="Times New Roman" w:cs="Times New Roman"/>
      <w:iCs/>
      <w:color w:val="auto"/>
      <w:sz w:val="30"/>
      <w:szCs w:val="20"/>
    </w:rPr>
  </w:style>
  <w:style w:type="paragraph" w:customStyle="1" w:styleId="3TimesNewRoman">
    <w:name w:val="Стиль Заголовок 3 + Times New Roman полужирный курсив"/>
    <w:basedOn w:val="33"/>
    <w:qFormat/>
    <w:rsid w:val="00B57CFE"/>
    <w:pPr>
      <w:keepLines w:val="0"/>
      <w:numPr>
        <w:ilvl w:val="0"/>
        <w:numId w:val="0"/>
      </w:numPr>
      <w:spacing w:before="480" w:after="120"/>
      <w:jc w:val="center"/>
    </w:pPr>
    <w:rPr>
      <w:rFonts w:ascii="Times New Roman" w:eastAsia="Times New Roman" w:hAnsi="Times New Roman" w:cs="Times New Roman"/>
      <w:b/>
      <w:bCs/>
      <w:iCs/>
      <w:color w:val="auto"/>
      <w:lang w:eastAsia="en-US"/>
    </w:rPr>
  </w:style>
  <w:style w:type="paragraph" w:customStyle="1" w:styleId="FR4">
    <w:name w:val="FR4"/>
    <w:qFormat/>
    <w:rsid w:val="00B57CFE"/>
    <w:pPr>
      <w:widowControl w:val="0"/>
      <w:autoSpaceDE w:val="0"/>
      <w:autoSpaceDN w:val="0"/>
      <w:adjustRightInd w:val="0"/>
      <w:spacing w:after="0" w:line="300" w:lineRule="auto"/>
      <w:ind w:right="200" w:firstLine="540"/>
      <w:jc w:val="both"/>
    </w:pPr>
    <w:rPr>
      <w:rFonts w:ascii="Arial" w:eastAsia="Times New Roman" w:hAnsi="Arial" w:cs="Arial"/>
      <w:lang w:eastAsia="ru-RU"/>
    </w:rPr>
  </w:style>
  <w:style w:type="paragraph" w:customStyle="1" w:styleId="2ffffd">
    <w:name w:val="2"/>
    <w:basedOn w:val="aff1"/>
    <w:next w:val="aff1"/>
    <w:qFormat/>
    <w:rsid w:val="00B57CFE"/>
    <w:pPr>
      <w:spacing w:before="75" w:after="75" w:line="240" w:lineRule="auto"/>
      <w:jc w:val="both"/>
    </w:pPr>
    <w:rPr>
      <w:rFonts w:ascii="Arial" w:eastAsia="Times New Roman" w:hAnsi="Arial" w:cs="Arial"/>
      <w:color w:val="000000"/>
      <w:sz w:val="20"/>
      <w:szCs w:val="24"/>
      <w:lang w:eastAsia="ru-RU"/>
    </w:rPr>
  </w:style>
  <w:style w:type="paragraph" w:customStyle="1" w:styleId="tit">
    <w:name w:val="tit"/>
    <w:basedOn w:val="aff1"/>
    <w:qFormat/>
    <w:rsid w:val="00B57CFE"/>
    <w:pPr>
      <w:spacing w:before="100" w:beforeAutospacing="1" w:after="100" w:afterAutospacing="1" w:line="240" w:lineRule="auto"/>
    </w:pPr>
    <w:rPr>
      <w:rFonts w:ascii="Verdana" w:eastAsia="Times New Roman" w:hAnsi="Verdana" w:cs="Times New Roman"/>
      <w:color w:val="000000"/>
      <w:sz w:val="18"/>
      <w:szCs w:val="18"/>
      <w:lang w:eastAsia="ru-RU"/>
    </w:rPr>
  </w:style>
  <w:style w:type="paragraph" w:customStyle="1" w:styleId="1body">
    <w:name w:val="1body"/>
    <w:basedOn w:val="aff1"/>
    <w:qFormat/>
    <w:rsid w:val="00B57CFE"/>
    <w:pPr>
      <w:spacing w:after="0" w:line="240" w:lineRule="auto"/>
      <w:ind w:firstLine="227"/>
      <w:jc w:val="both"/>
    </w:pPr>
    <w:rPr>
      <w:rFonts w:ascii="Times New Roman" w:eastAsia="Times New Roman" w:hAnsi="Times New Roman" w:cs="Times New Roman"/>
      <w:sz w:val="24"/>
      <w:szCs w:val="24"/>
      <w:lang w:eastAsia="ru-RU"/>
    </w:rPr>
  </w:style>
  <w:style w:type="paragraph" w:customStyle="1" w:styleId="jast">
    <w:name w:val="jast"/>
    <w:basedOn w:val="aff1"/>
    <w:qFormat/>
    <w:rsid w:val="00B57CFE"/>
    <w:pPr>
      <w:spacing w:before="42" w:after="0" w:line="240" w:lineRule="auto"/>
      <w:ind w:firstLine="300"/>
      <w:jc w:val="both"/>
    </w:pPr>
    <w:rPr>
      <w:rFonts w:ascii="Times New Roman" w:eastAsia="Times New Roman" w:hAnsi="Times New Roman" w:cs="Times New Roman"/>
      <w:sz w:val="24"/>
      <w:szCs w:val="24"/>
      <w:lang w:eastAsia="ru-RU"/>
    </w:rPr>
  </w:style>
  <w:style w:type="paragraph" w:customStyle="1" w:styleId="par">
    <w:name w:val="par"/>
    <w:basedOn w:val="aff1"/>
    <w:qFormat/>
    <w:rsid w:val="00B57CFE"/>
    <w:pPr>
      <w:spacing w:before="100" w:beforeAutospacing="1" w:after="100" w:afterAutospacing="1" w:line="240" w:lineRule="auto"/>
    </w:pPr>
    <w:rPr>
      <w:rFonts w:ascii="Arial" w:eastAsia="Times New Roman" w:hAnsi="Arial" w:cs="Arial"/>
      <w:color w:val="000000"/>
      <w:sz w:val="19"/>
      <w:szCs w:val="19"/>
      <w:lang w:eastAsia="ru-RU"/>
    </w:rPr>
  </w:style>
  <w:style w:type="paragraph" w:customStyle="1" w:styleId="affffffffffffffffffffffffd">
    <w:name w:val="Основной Текст"/>
    <w:qFormat/>
    <w:rsid w:val="00B57CFE"/>
    <w:pPr>
      <w:spacing w:after="0" w:line="200" w:lineRule="atLeast"/>
      <w:ind w:firstLine="283"/>
      <w:jc w:val="both"/>
    </w:pPr>
    <w:rPr>
      <w:rFonts w:ascii="Arial" w:eastAsia="Times New Roman" w:hAnsi="Arial" w:cs="Times New Roman"/>
      <w:color w:val="000000"/>
      <w:sz w:val="18"/>
      <w:szCs w:val="20"/>
      <w:lang w:eastAsia="ru-RU"/>
    </w:rPr>
  </w:style>
  <w:style w:type="paragraph" w:customStyle="1" w:styleId="5f1">
    <w:name w:val="Стиль Заголовок 5 + курсив"/>
    <w:basedOn w:val="50"/>
    <w:qFormat/>
    <w:rsid w:val="00B57CFE"/>
    <w:pPr>
      <w:keepLines w:val="0"/>
      <w:numPr>
        <w:ilvl w:val="0"/>
        <w:numId w:val="0"/>
      </w:numPr>
      <w:spacing w:before="240" w:line="240" w:lineRule="auto"/>
    </w:pPr>
    <w:rPr>
      <w:rFonts w:ascii="Times New Roman" w:eastAsia="Times New Roman" w:hAnsi="Times New Roman" w:cs="Times New Roman"/>
      <w:b/>
      <w:bCs/>
      <w:iCs/>
      <w:color w:val="auto"/>
      <w:sz w:val="24"/>
      <w:szCs w:val="24"/>
      <w:lang w:eastAsia="ru-RU"/>
    </w:rPr>
  </w:style>
  <w:style w:type="character" w:customStyle="1" w:styleId="5f2">
    <w:name w:val="Стиль Заголовок 5 + курсив Знак"/>
    <w:rsid w:val="00B57CFE"/>
    <w:rPr>
      <w:b/>
      <w:sz w:val="24"/>
      <w:lang w:val="ru-RU" w:eastAsia="ru-RU"/>
    </w:rPr>
  </w:style>
  <w:style w:type="paragraph" w:customStyle="1" w:styleId="Normal10-0210">
    <w:name w:val="Стиль Normal + 10 пт полужирный По центру Слева:  -02 см Справ... +1"/>
    <w:basedOn w:val="aff1"/>
    <w:qFormat/>
    <w:rsid w:val="00B57CFE"/>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Normal10-0211">
    <w:name w:val="Стиль Normal + 10 пт полужирный По центру Слева:  -02 см Справ...1"/>
    <w:basedOn w:val="aff1"/>
    <w:qFormat/>
    <w:rsid w:val="00B57CFE"/>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Normal7">
    <w:name w:val="Стиль Normal + полужирный По центру"/>
    <w:basedOn w:val="1fd"/>
    <w:qFormat/>
    <w:rsid w:val="00B57CFE"/>
    <w:pPr>
      <w:widowControl/>
      <w:ind w:left="-113" w:right="-113"/>
      <w:jc w:val="center"/>
    </w:pPr>
    <w:rPr>
      <w:rFonts w:ascii="Calibri" w:eastAsia="Calibri" w:hAnsi="Calibri"/>
      <w:b/>
      <w:snapToGrid/>
      <w:sz w:val="22"/>
      <w:szCs w:val="22"/>
    </w:rPr>
  </w:style>
  <w:style w:type="paragraph" w:customStyle="1" w:styleId="4f9">
    <w:name w:val="Стиль Заголовок 4 + не полужирный"/>
    <w:basedOn w:val="4"/>
    <w:qFormat/>
    <w:rsid w:val="00B57CFE"/>
    <w:pPr>
      <w:numPr>
        <w:ilvl w:val="0"/>
        <w:numId w:val="0"/>
      </w:numPr>
      <w:spacing w:before="360"/>
    </w:pPr>
    <w:rPr>
      <w:b w:val="0"/>
      <w:bCs w:val="0"/>
      <w:lang w:val="ru-RU" w:eastAsia="en-US"/>
    </w:rPr>
  </w:style>
  <w:style w:type="paragraph" w:customStyle="1" w:styleId="67">
    <w:name w:val="Список6"/>
    <w:basedOn w:val="aff1"/>
    <w:qFormat/>
    <w:rsid w:val="00B57CFE"/>
    <w:pPr>
      <w:autoSpaceDE w:val="0"/>
      <w:autoSpaceDN w:val="0"/>
      <w:spacing w:before="120" w:after="0" w:line="240" w:lineRule="auto"/>
      <w:ind w:left="8892" w:hanging="72"/>
      <w:jc w:val="both"/>
    </w:pPr>
    <w:rPr>
      <w:rFonts w:ascii="Times New Roman" w:eastAsia="Times New Roman" w:hAnsi="Times New Roman" w:cs="Times New Roman"/>
      <w:i/>
      <w:iCs/>
      <w:sz w:val="20"/>
      <w:szCs w:val="20"/>
      <w:lang w:eastAsia="ru-RU"/>
    </w:rPr>
  </w:style>
  <w:style w:type="paragraph" w:customStyle="1" w:styleId="affffffffffffffffffffffffe">
    <w:name w:val="Авторы"/>
    <w:basedOn w:val="aff1"/>
    <w:qFormat/>
    <w:rsid w:val="00B57CFE"/>
    <w:pPr>
      <w:spacing w:before="120" w:after="0" w:line="240" w:lineRule="auto"/>
      <w:ind w:firstLine="340"/>
      <w:jc w:val="center"/>
    </w:pPr>
    <w:rPr>
      <w:rFonts w:ascii="Times New Roman" w:eastAsia="Times New Roman" w:hAnsi="Times New Roman" w:cs="Times New Roman"/>
      <w:sz w:val="24"/>
      <w:szCs w:val="20"/>
      <w:lang w:eastAsia="ru-RU"/>
    </w:rPr>
  </w:style>
  <w:style w:type="paragraph" w:customStyle="1" w:styleId="1fffffff7">
    <w:name w:val="Подзаголовок1"/>
    <w:basedOn w:val="aff1"/>
    <w:qFormat/>
    <w:rsid w:val="00B57CFE"/>
    <w:pPr>
      <w:spacing w:before="120" w:after="0" w:line="240" w:lineRule="auto"/>
      <w:ind w:firstLine="340"/>
      <w:jc w:val="both"/>
    </w:pPr>
    <w:rPr>
      <w:rFonts w:ascii="Times New Roman" w:eastAsia="Times New Roman" w:hAnsi="Times New Roman" w:cs="Times New Roman"/>
      <w:b/>
      <w:sz w:val="24"/>
      <w:szCs w:val="20"/>
      <w:lang w:eastAsia="ru-RU"/>
    </w:rPr>
  </w:style>
  <w:style w:type="character" w:customStyle="1" w:styleId="128">
    <w:name w:val="Стиль 12 пт Знак"/>
    <w:rsid w:val="00B57CFE"/>
    <w:rPr>
      <w:sz w:val="24"/>
      <w:lang w:val="ru-RU" w:eastAsia="ru-RU"/>
    </w:rPr>
  </w:style>
  <w:style w:type="paragraph" w:customStyle="1" w:styleId="afffffffffffffffffffffffff">
    <w:name w:val="Стиль Название объекта + По ширине"/>
    <w:basedOn w:val="afffff9"/>
    <w:qFormat/>
    <w:rsid w:val="00B57CFE"/>
    <w:pPr>
      <w:spacing w:before="120" w:after="60"/>
      <w:jc w:val="both"/>
      <w:outlineLvl w:val="5"/>
    </w:pPr>
    <w:rPr>
      <w:b w:val="0"/>
      <w:bCs w:val="0"/>
      <w:sz w:val="26"/>
      <w:lang w:val="ru-RU" w:eastAsia="ru-RU"/>
    </w:rPr>
  </w:style>
  <w:style w:type="paragraph" w:customStyle="1" w:styleId="3fff0">
    <w:name w:val="Стиль Название объекта + По центру3"/>
    <w:basedOn w:val="afffff9"/>
    <w:qFormat/>
    <w:rsid w:val="00B57CFE"/>
    <w:pPr>
      <w:spacing w:before="120" w:after="60"/>
      <w:jc w:val="center"/>
      <w:outlineLvl w:val="5"/>
    </w:pPr>
    <w:rPr>
      <w:b w:val="0"/>
      <w:bCs w:val="0"/>
      <w:sz w:val="26"/>
      <w:lang w:val="ru-RU" w:eastAsia="ru-RU"/>
    </w:rPr>
  </w:style>
  <w:style w:type="paragraph" w:customStyle="1" w:styleId="1fffffff8">
    <w:name w:val="Стиль Название объекта + По ширине1"/>
    <w:basedOn w:val="afffff9"/>
    <w:qFormat/>
    <w:rsid w:val="00B57CFE"/>
    <w:pPr>
      <w:widowControl w:val="0"/>
      <w:spacing w:before="120" w:after="60"/>
      <w:jc w:val="both"/>
      <w:outlineLvl w:val="5"/>
    </w:pPr>
    <w:rPr>
      <w:b w:val="0"/>
      <w:bCs w:val="0"/>
      <w:sz w:val="26"/>
      <w:lang w:val="ru-RU" w:eastAsia="ru-RU"/>
    </w:rPr>
  </w:style>
  <w:style w:type="paragraph" w:customStyle="1" w:styleId="2ffffe">
    <w:name w:val="Стиль Название объекта + По ширине2"/>
    <w:basedOn w:val="afffff9"/>
    <w:qFormat/>
    <w:rsid w:val="00B57CFE"/>
    <w:pPr>
      <w:widowControl w:val="0"/>
      <w:spacing w:before="120" w:after="60"/>
      <w:jc w:val="both"/>
      <w:outlineLvl w:val="5"/>
    </w:pPr>
    <w:rPr>
      <w:b w:val="0"/>
      <w:bCs w:val="0"/>
      <w:sz w:val="26"/>
      <w:lang w:val="ru-RU" w:eastAsia="ru-RU"/>
    </w:rPr>
  </w:style>
  <w:style w:type="paragraph" w:styleId="afffffffffffffffffffffffff0">
    <w:name w:val="toa heading"/>
    <w:basedOn w:val="aff1"/>
    <w:next w:val="aff1"/>
    <w:rsid w:val="00B57CFE"/>
    <w:pPr>
      <w:spacing w:before="120" w:after="0" w:line="240" w:lineRule="auto"/>
    </w:pPr>
    <w:rPr>
      <w:rFonts w:ascii="Arial" w:eastAsia="Times New Roman" w:hAnsi="Arial" w:cs="Arial"/>
      <w:b/>
      <w:bCs/>
      <w:sz w:val="24"/>
      <w:szCs w:val="24"/>
      <w:lang w:eastAsia="ru-RU"/>
    </w:rPr>
  </w:style>
  <w:style w:type="paragraph" w:customStyle="1" w:styleId="063">
    <w:name w:val="Список_0.63"/>
    <w:basedOn w:val="aff1"/>
    <w:qFormat/>
    <w:rsid w:val="00B57CFE"/>
    <w:pPr>
      <w:spacing w:after="0" w:line="240" w:lineRule="auto"/>
      <w:ind w:left="1080" w:firstLine="567"/>
    </w:pPr>
    <w:rPr>
      <w:rFonts w:ascii="Times New Roman" w:eastAsia="Times New Roman" w:hAnsi="Times New Roman" w:cs="Times New Roman"/>
      <w:sz w:val="24"/>
      <w:szCs w:val="24"/>
      <w:lang w:eastAsia="ru-RU"/>
    </w:rPr>
  </w:style>
  <w:style w:type="character" w:customStyle="1" w:styleId="menu3br1">
    <w:name w:val="menu3br1"/>
    <w:rsid w:val="00B57CFE"/>
    <w:rPr>
      <w:rFonts w:ascii="Arial" w:hAnsi="Arial"/>
      <w:b/>
      <w:color w:val="FF0000"/>
      <w:sz w:val="18"/>
    </w:rPr>
  </w:style>
  <w:style w:type="paragraph" w:customStyle="1" w:styleId="text">
    <w:name w:val="text"/>
    <w:basedOn w:val="aff1"/>
    <w:qFormat/>
    <w:rsid w:val="00B57CFE"/>
    <w:pPr>
      <w:numPr>
        <w:numId w:val="74"/>
      </w:numPr>
      <w:tabs>
        <w:tab w:val="clear" w:pos="2017"/>
      </w:tabs>
      <w:spacing w:after="0" w:line="240" w:lineRule="auto"/>
      <w:ind w:left="0" w:firstLine="0"/>
      <w:jc w:val="both"/>
    </w:pPr>
    <w:rPr>
      <w:rFonts w:ascii="Times New Roman" w:eastAsia="Times New Roman" w:hAnsi="Times New Roman" w:cs="Times New Roman"/>
      <w:sz w:val="18"/>
      <w:szCs w:val="18"/>
      <w:lang w:eastAsia="ru-RU"/>
    </w:rPr>
  </w:style>
  <w:style w:type="paragraph" w:customStyle="1" w:styleId="rvps145">
    <w:name w:val="rvps145"/>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0">
    <w:name w:val="rvps140"/>
    <w:basedOn w:val="aff1"/>
    <w:qFormat/>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ffff9">
    <w:name w:val="ПодЗаголовок Знак Знак1"/>
    <w:rsid w:val="00B57CFE"/>
    <w:rPr>
      <w:rFonts w:ascii="Arial" w:hAnsi="Arial"/>
      <w:sz w:val="26"/>
      <w:lang w:val="ru-RU" w:eastAsia="ru-RU"/>
    </w:rPr>
  </w:style>
  <w:style w:type="paragraph" w:customStyle="1" w:styleId="4fa">
    <w:name w:val="Стиль Заголовок 4 + Красный"/>
    <w:basedOn w:val="4"/>
    <w:qFormat/>
    <w:rsid w:val="00B57CFE"/>
    <w:pPr>
      <w:numPr>
        <w:ilvl w:val="0"/>
        <w:numId w:val="0"/>
      </w:numPr>
      <w:jc w:val="both"/>
    </w:pPr>
    <w:rPr>
      <w:rFonts w:ascii="Arial" w:hAnsi="Arial"/>
      <w:i/>
      <w:color w:val="FF0000"/>
      <w:sz w:val="26"/>
      <w:lang w:val="ru-RU" w:eastAsia="en-US"/>
    </w:rPr>
  </w:style>
  <w:style w:type="paragraph" w:styleId="afffffffffffffffffffffffff1">
    <w:name w:val="table of authorities"/>
    <w:basedOn w:val="aff1"/>
    <w:next w:val="aff1"/>
    <w:rsid w:val="00B57CFE"/>
    <w:pPr>
      <w:spacing w:after="0" w:line="240" w:lineRule="auto"/>
      <w:ind w:left="240" w:hanging="240"/>
    </w:pPr>
    <w:rPr>
      <w:rFonts w:ascii="Times New Roman" w:eastAsia="Times New Roman" w:hAnsi="Times New Roman" w:cs="Times New Roman"/>
      <w:sz w:val="24"/>
      <w:szCs w:val="24"/>
      <w:lang w:eastAsia="ru-RU"/>
    </w:rPr>
  </w:style>
  <w:style w:type="paragraph" w:styleId="afffffffffffffffffffffffff2">
    <w:name w:val="macro"/>
    <w:link w:val="afffffffffffffffffffffffff3"/>
    <w:rsid w:val="00B57CFE"/>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CYR"/>
      <w:sz w:val="20"/>
      <w:szCs w:val="20"/>
      <w:lang w:eastAsia="ru-RU"/>
    </w:rPr>
  </w:style>
  <w:style w:type="character" w:customStyle="1" w:styleId="afffffffffffffffffffffffff3">
    <w:name w:val="Текст макроса Знак"/>
    <w:basedOn w:val="aff2"/>
    <w:link w:val="afffffffffffffffffffffffff2"/>
    <w:rsid w:val="00B57CFE"/>
    <w:rPr>
      <w:rFonts w:ascii="Courier New" w:eastAsia="Times New Roman" w:hAnsi="Courier New" w:cs="Times New Roman CYR"/>
      <w:sz w:val="20"/>
      <w:szCs w:val="20"/>
      <w:lang w:eastAsia="ru-RU"/>
    </w:rPr>
  </w:style>
  <w:style w:type="paragraph" w:customStyle="1" w:styleId="atabl1">
    <w:name w:val="atabl1"/>
    <w:basedOn w:val="aff1"/>
    <w:qFormat/>
    <w:rsid w:val="00B57CFE"/>
    <w:pPr>
      <w:tabs>
        <w:tab w:val="left" w:pos="567"/>
      </w:tabs>
      <w:spacing w:after="0" w:line="240" w:lineRule="auto"/>
      <w:jc w:val="right"/>
    </w:pPr>
    <w:rPr>
      <w:rFonts w:ascii="SchoolBookCTT" w:eastAsia="Times New Roman" w:hAnsi="SchoolBookCTT" w:cs="Times New Roman"/>
      <w:i/>
      <w:sz w:val="18"/>
      <w:szCs w:val="24"/>
      <w:lang w:eastAsia="ru-RU"/>
    </w:rPr>
  </w:style>
  <w:style w:type="paragraph" w:customStyle="1" w:styleId="azagol1">
    <w:name w:val="azagol1"/>
    <w:basedOn w:val="aff1"/>
    <w:qFormat/>
    <w:rsid w:val="00B57CFE"/>
    <w:pPr>
      <w:spacing w:after="0" w:line="214" w:lineRule="exact"/>
      <w:jc w:val="center"/>
    </w:pPr>
    <w:rPr>
      <w:rFonts w:ascii="SchoolBookCTT" w:eastAsia="Times New Roman" w:hAnsi="SchoolBookCTT" w:cs="Times New Roman"/>
      <w:caps/>
      <w:sz w:val="20"/>
      <w:szCs w:val="24"/>
      <w:lang w:eastAsia="ru-RU"/>
    </w:rPr>
  </w:style>
  <w:style w:type="paragraph" w:customStyle="1" w:styleId="2fffff">
    <w:name w:val="З2"/>
    <w:basedOn w:val="24"/>
    <w:next w:val="aff1"/>
    <w:qFormat/>
    <w:rsid w:val="00B57CFE"/>
    <w:pPr>
      <w:keepLines w:val="0"/>
      <w:numPr>
        <w:ilvl w:val="0"/>
        <w:numId w:val="0"/>
      </w:numPr>
      <w:spacing w:before="0" w:line="360" w:lineRule="auto"/>
      <w:ind w:firstLine="709"/>
      <w:jc w:val="both"/>
    </w:pPr>
    <w:rPr>
      <w:rFonts w:ascii="Times New Roman" w:eastAsia="Times New Roman" w:hAnsi="Times New Roman" w:cs="Times New Roman"/>
      <w:b/>
      <w:bCs/>
      <w:iCs/>
      <w:color w:val="auto"/>
      <w:sz w:val="30"/>
      <w:szCs w:val="30"/>
    </w:rPr>
  </w:style>
  <w:style w:type="paragraph" w:customStyle="1" w:styleId="normalny">
    <w:name w:val="normalny"/>
    <w:basedOn w:val="aff1"/>
    <w:qFormat/>
    <w:rsid w:val="00B57CFE"/>
    <w:pPr>
      <w:overflowPunct w:val="0"/>
      <w:autoSpaceDE w:val="0"/>
      <w:autoSpaceDN w:val="0"/>
      <w:adjustRightInd w:val="0"/>
      <w:spacing w:before="85" w:after="57" w:line="240" w:lineRule="auto"/>
      <w:ind w:firstLine="432"/>
      <w:jc w:val="both"/>
      <w:textAlignment w:val="baseline"/>
    </w:pPr>
    <w:rPr>
      <w:rFonts w:ascii="Arial" w:eastAsia="Times New Roman" w:hAnsi="Arial" w:cs="Times New Roman"/>
      <w:noProof/>
      <w:sz w:val="17"/>
      <w:szCs w:val="20"/>
      <w:lang w:eastAsia="ru-RU"/>
    </w:rPr>
  </w:style>
  <w:style w:type="paragraph" w:customStyle="1" w:styleId="afffffffffffffffffffffffff4">
    <w:name w:val="для тех.задания"/>
    <w:basedOn w:val="aff8"/>
    <w:link w:val="afffffffffffffffffffffffff5"/>
    <w:qFormat/>
    <w:rsid w:val="00B57CFE"/>
    <w:pPr>
      <w:ind w:firstLine="709"/>
      <w:jc w:val="both"/>
    </w:pPr>
    <w:rPr>
      <w:szCs w:val="20"/>
    </w:rPr>
  </w:style>
  <w:style w:type="character" w:customStyle="1" w:styleId="afffffffffffffffffffffffff5">
    <w:name w:val="для тех.задания Знак"/>
    <w:link w:val="afffffffffffffffffffffffff4"/>
    <w:locked/>
    <w:rsid w:val="00B57CFE"/>
    <w:rPr>
      <w:rFonts w:ascii="Calibri" w:eastAsia="Times New Roman" w:hAnsi="Calibri" w:cs="Times New Roman"/>
      <w:szCs w:val="20"/>
    </w:rPr>
  </w:style>
  <w:style w:type="character" w:customStyle="1" w:styleId="131">
    <w:name w:val="Знак Знак13"/>
    <w:rsid w:val="00B57CFE"/>
    <w:rPr>
      <w:b/>
      <w:i/>
      <w:sz w:val="28"/>
    </w:rPr>
  </w:style>
  <w:style w:type="character" w:customStyle="1" w:styleId="129">
    <w:name w:val="Знак Знак12"/>
    <w:rsid w:val="00B57CFE"/>
    <w:rPr>
      <w:rFonts w:ascii="Arial" w:hAnsi="Arial"/>
      <w:b/>
      <w:sz w:val="26"/>
    </w:rPr>
  </w:style>
  <w:style w:type="paragraph" w:customStyle="1" w:styleId="132">
    <w:name w:val="Знак Знак Знак Знак Знак Знак1 Знак3"/>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1f4">
    <w:name w:val="Название21"/>
    <w:basedOn w:val="aff1"/>
    <w:qFormat/>
    <w:rsid w:val="00B57CFE"/>
    <w:pPr>
      <w:spacing w:after="0" w:line="360" w:lineRule="auto"/>
      <w:ind w:firstLine="709"/>
      <w:jc w:val="center"/>
    </w:pPr>
    <w:rPr>
      <w:rFonts w:ascii="Times New Roman" w:eastAsia="Times New Roman" w:hAnsi="Times New Roman" w:cs="Times New Roman"/>
      <w:b/>
      <w:sz w:val="26"/>
      <w:szCs w:val="20"/>
      <w:lang w:eastAsia="ru-RU"/>
    </w:rPr>
  </w:style>
  <w:style w:type="paragraph" w:customStyle="1" w:styleId="2fffff0">
    <w:name w:val="Заг_2"/>
    <w:basedOn w:val="24"/>
    <w:link w:val="2fffff1"/>
    <w:qFormat/>
    <w:rsid w:val="00B57CFE"/>
    <w:pPr>
      <w:keepLines w:val="0"/>
      <w:numPr>
        <w:ilvl w:val="0"/>
        <w:numId w:val="0"/>
      </w:numPr>
      <w:spacing w:before="240" w:after="60" w:line="240" w:lineRule="auto"/>
      <w:jc w:val="center"/>
    </w:pPr>
    <w:rPr>
      <w:rFonts w:ascii="Arial" w:eastAsia="Times New Roman" w:hAnsi="Arial" w:cs="Times New Roman"/>
      <w:b/>
      <w:bCs/>
      <w:i/>
      <w:color w:val="auto"/>
      <w:sz w:val="28"/>
      <w:szCs w:val="28"/>
    </w:rPr>
  </w:style>
  <w:style w:type="character" w:customStyle="1" w:styleId="2fffff1">
    <w:name w:val="Заг_2 Знак"/>
    <w:link w:val="2fffff0"/>
    <w:locked/>
    <w:rsid w:val="00B57CFE"/>
    <w:rPr>
      <w:rFonts w:ascii="Arial" w:eastAsia="Times New Roman" w:hAnsi="Arial" w:cs="Times New Roman"/>
      <w:b/>
      <w:bCs/>
      <w:i/>
      <w:sz w:val="28"/>
      <w:szCs w:val="28"/>
    </w:rPr>
  </w:style>
  <w:style w:type="paragraph" w:customStyle="1" w:styleId="afffffffffffffffffffffffff6">
    <w:name w:val="Название_объекта"/>
    <w:basedOn w:val="afffff9"/>
    <w:link w:val="afffffffffffffffffffffffff7"/>
    <w:qFormat/>
    <w:rsid w:val="00B57CFE"/>
    <w:pPr>
      <w:spacing w:after="120"/>
      <w:contextualSpacing/>
      <w:jc w:val="center"/>
    </w:pPr>
    <w:rPr>
      <w:bCs w:val="0"/>
      <w:sz w:val="24"/>
      <w:lang w:val="ru-RU" w:eastAsia="ru-RU"/>
    </w:rPr>
  </w:style>
  <w:style w:type="character" w:customStyle="1" w:styleId="afffffffffffffffffffffffff7">
    <w:name w:val="Название_объекта Знак"/>
    <w:link w:val="afffffffffffffffffffffffff6"/>
    <w:locked/>
    <w:rsid w:val="00B57CFE"/>
    <w:rPr>
      <w:rFonts w:ascii="Times New Roman" w:eastAsia="Times New Roman" w:hAnsi="Times New Roman" w:cs="Times New Roman"/>
      <w:b/>
      <w:sz w:val="24"/>
      <w:szCs w:val="20"/>
      <w:lang w:eastAsia="ru-RU"/>
    </w:rPr>
  </w:style>
  <w:style w:type="character" w:customStyle="1" w:styleId="1e">
    <w:name w:val="Оглавление 1 Знак"/>
    <w:link w:val="1d"/>
    <w:uiPriority w:val="39"/>
    <w:locked/>
    <w:rsid w:val="00B57CFE"/>
  </w:style>
  <w:style w:type="paragraph" w:customStyle="1" w:styleId="afffffffffffffffffffffffff8">
    <w:name w:val="Рис"/>
    <w:basedOn w:val="afffffffffffffffffffffffff6"/>
    <w:link w:val="afffffffffffffffffffffffff9"/>
    <w:qFormat/>
    <w:rsid w:val="00B57CFE"/>
    <w:pPr>
      <w:tabs>
        <w:tab w:val="num" w:pos="1260"/>
      </w:tabs>
      <w:ind w:left="1260" w:hanging="360"/>
    </w:pPr>
  </w:style>
  <w:style w:type="character" w:customStyle="1" w:styleId="afffffffffffffffffffffffff9">
    <w:name w:val="Рис Знак"/>
    <w:link w:val="afffffffffffffffffffffffff8"/>
    <w:locked/>
    <w:rsid w:val="00B57CFE"/>
    <w:rPr>
      <w:rFonts w:ascii="Times New Roman" w:eastAsia="Times New Roman" w:hAnsi="Times New Roman" w:cs="Times New Roman"/>
      <w:b/>
      <w:sz w:val="24"/>
      <w:szCs w:val="20"/>
      <w:lang w:eastAsia="ru-RU"/>
    </w:rPr>
  </w:style>
  <w:style w:type="paragraph" w:customStyle="1" w:styleId="afffffffffffffffffffffffffa">
    <w:name w:val="талица"/>
    <w:basedOn w:val="a6"/>
    <w:qFormat/>
    <w:rsid w:val="00B57CFE"/>
    <w:pPr>
      <w:numPr>
        <w:numId w:val="0"/>
      </w:numPr>
      <w:tabs>
        <w:tab w:val="num" w:pos="2127"/>
      </w:tabs>
      <w:spacing w:before="120" w:after="120"/>
      <w:ind w:left="2127" w:firstLine="567"/>
      <w:contextualSpacing w:val="0"/>
    </w:pPr>
    <w:rPr>
      <w:snapToGrid/>
      <w:lang w:val="ru-RU" w:eastAsia="ru-RU"/>
    </w:rPr>
  </w:style>
  <w:style w:type="paragraph" w:customStyle="1" w:styleId="afffffffffffffffffffffffffb">
    <w:name w:val="Стиль По ширине"/>
    <w:basedOn w:val="aff1"/>
    <w:qFormat/>
    <w:rsid w:val="00B57CFE"/>
    <w:pPr>
      <w:spacing w:after="0" w:line="240" w:lineRule="auto"/>
      <w:jc w:val="both"/>
    </w:pPr>
    <w:rPr>
      <w:rFonts w:ascii="Times New Roman" w:eastAsia="Times New Roman" w:hAnsi="Times New Roman" w:cs="Times New Roman"/>
      <w:sz w:val="20"/>
      <w:szCs w:val="20"/>
      <w:lang w:eastAsia="ru-RU"/>
    </w:rPr>
  </w:style>
  <w:style w:type="paragraph" w:customStyle="1" w:styleId="afffffffffffffffffffffffffc">
    <w:name w:val="Оглавление"/>
    <w:basedOn w:val="1d"/>
    <w:link w:val="afffffffffffffffffffffffffd"/>
    <w:qFormat/>
    <w:rsid w:val="00B57CFE"/>
    <w:pPr>
      <w:tabs>
        <w:tab w:val="right" w:leader="dot" w:pos="9400"/>
        <w:tab w:val="right" w:leader="dot" w:pos="9786"/>
        <w:tab w:val="right" w:leader="dot" w:pos="9921"/>
      </w:tabs>
      <w:spacing w:before="80" w:after="80" w:line="240" w:lineRule="auto"/>
      <w:ind w:firstLine="709"/>
      <w:jc w:val="both"/>
      <w:outlineLvl w:val="0"/>
    </w:pPr>
    <w:rPr>
      <w:rFonts w:ascii="Times New Roman" w:eastAsia="Times New Roman" w:hAnsi="Times New Roman" w:cs="Times New Roman"/>
      <w:b/>
      <w:caps/>
      <w:sz w:val="24"/>
      <w:szCs w:val="20"/>
    </w:rPr>
  </w:style>
  <w:style w:type="character" w:customStyle="1" w:styleId="afffffffffffffffffffffffffd">
    <w:name w:val="Оглавление Знак"/>
    <w:link w:val="afffffffffffffffffffffffffc"/>
    <w:locked/>
    <w:rsid w:val="00B57CFE"/>
    <w:rPr>
      <w:rFonts w:ascii="Times New Roman" w:eastAsia="Times New Roman" w:hAnsi="Times New Roman" w:cs="Times New Roman"/>
      <w:b/>
      <w:caps/>
      <w:sz w:val="24"/>
      <w:szCs w:val="20"/>
    </w:rPr>
  </w:style>
  <w:style w:type="paragraph" w:customStyle="1" w:styleId="afffffffffffffffffffffffffe">
    <w:name w:val="сокр"/>
    <w:basedOn w:val="afff"/>
    <w:qFormat/>
    <w:rsid w:val="00B57CFE"/>
    <w:pPr>
      <w:spacing w:after="0" w:line="240" w:lineRule="auto"/>
      <w:jc w:val="both"/>
    </w:pPr>
    <w:rPr>
      <w:rFonts w:ascii="Times New Roman" w:eastAsia="Times New Roman" w:hAnsi="Times New Roman" w:cs="Times New Roman"/>
      <w:sz w:val="24"/>
      <w:szCs w:val="24"/>
      <w:lang w:eastAsia="ru-RU"/>
    </w:rPr>
  </w:style>
  <w:style w:type="paragraph" w:customStyle="1" w:styleId="-f0">
    <w:name w:val="Название-объекта"/>
    <w:basedOn w:val="afffff9"/>
    <w:qFormat/>
    <w:rsid w:val="00B57CFE"/>
    <w:pPr>
      <w:jc w:val="center"/>
    </w:pPr>
    <w:rPr>
      <w:bCs w:val="0"/>
      <w:lang w:val="ru-RU" w:eastAsia="ru-RU"/>
    </w:rPr>
  </w:style>
  <w:style w:type="paragraph" w:customStyle="1" w:styleId="affffffffffffffffffffffffff">
    <w:name w:val="Титул"/>
    <w:basedOn w:val="afff8"/>
    <w:qFormat/>
    <w:rsid w:val="00B57CFE"/>
    <w:pPr>
      <w:spacing w:after="0" w:line="240" w:lineRule="auto"/>
      <w:ind w:left="0"/>
      <w:jc w:val="center"/>
    </w:pPr>
    <w:rPr>
      <w:rFonts w:ascii="Times New Roman" w:eastAsia="Times New Roman" w:hAnsi="Times New Roman" w:cs="Times New Roman"/>
      <w:b/>
      <w:bCs/>
      <w:sz w:val="28"/>
      <w:szCs w:val="20"/>
      <w:lang w:eastAsia="ru-RU"/>
    </w:rPr>
  </w:style>
  <w:style w:type="paragraph" w:customStyle="1" w:styleId="af1">
    <w:name w:val="Схема"/>
    <w:basedOn w:val="affff4"/>
    <w:qFormat/>
    <w:rsid w:val="00B57CFE"/>
    <w:pPr>
      <w:numPr>
        <w:numId w:val="75"/>
      </w:numPr>
      <w:tabs>
        <w:tab w:val="clear" w:pos="0"/>
        <w:tab w:val="num" w:pos="360"/>
      </w:tabs>
      <w:spacing w:line="240" w:lineRule="atLeast"/>
      <w:ind w:firstLine="0"/>
      <w:jc w:val="right"/>
    </w:pPr>
    <w:rPr>
      <w:sz w:val="24"/>
      <w:szCs w:val="20"/>
    </w:rPr>
  </w:style>
  <w:style w:type="paragraph" w:customStyle="1" w:styleId="affffffffffffffffffffffffff0">
    <w:name w:val="Стиль Схема + курсив"/>
    <w:basedOn w:val="af1"/>
    <w:qFormat/>
    <w:rsid w:val="00B57CFE"/>
    <w:rPr>
      <w:iCs/>
    </w:rPr>
  </w:style>
  <w:style w:type="paragraph" w:customStyle="1" w:styleId="affffffffffffffffffffffffff1">
    <w:name w:val="Схеиа"/>
    <w:basedOn w:val="affffffffffffffffffffffffff0"/>
    <w:qFormat/>
    <w:rsid w:val="00B57CFE"/>
    <w:pPr>
      <w:numPr>
        <w:numId w:val="0"/>
      </w:numPr>
    </w:pPr>
  </w:style>
  <w:style w:type="paragraph" w:customStyle="1" w:styleId="affffffffffffffffffffffffff2">
    <w:name w:val="Омн"/>
    <w:basedOn w:val="aff1"/>
    <w:qFormat/>
    <w:rsid w:val="00B57CFE"/>
    <w:pPr>
      <w:spacing w:after="0" w:line="240" w:lineRule="auto"/>
      <w:jc w:val="center"/>
    </w:pPr>
    <w:rPr>
      <w:rFonts w:ascii="Times New Roman" w:eastAsia="Times New Roman" w:hAnsi="Times New Roman" w:cs="Times New Roman"/>
      <w:sz w:val="20"/>
      <w:szCs w:val="20"/>
      <w:lang w:eastAsia="ru-RU"/>
    </w:rPr>
  </w:style>
  <w:style w:type="paragraph" w:customStyle="1" w:styleId="af8">
    <w:name w:val="Бол_Маркер"/>
    <w:basedOn w:val="affff4"/>
    <w:qFormat/>
    <w:rsid w:val="00B57CFE"/>
    <w:pPr>
      <w:numPr>
        <w:numId w:val="76"/>
      </w:numPr>
      <w:tabs>
        <w:tab w:val="clear" w:pos="1260"/>
        <w:tab w:val="num" w:pos="360"/>
        <w:tab w:val="num" w:pos="900"/>
      </w:tabs>
      <w:ind w:left="900" w:hanging="180"/>
    </w:pPr>
    <w:rPr>
      <w:sz w:val="24"/>
      <w:szCs w:val="20"/>
    </w:rPr>
  </w:style>
  <w:style w:type="character" w:customStyle="1" w:styleId="affffd">
    <w:name w:val="маркер Знак"/>
    <w:link w:val="aa"/>
    <w:locked/>
    <w:rsid w:val="00B57CFE"/>
    <w:rPr>
      <w:rFonts w:ascii="Times New Roman" w:eastAsia="Times New Roman" w:hAnsi="Times New Roman" w:cs="Times New Roman"/>
      <w:sz w:val="28"/>
      <w:szCs w:val="28"/>
      <w:lang w:eastAsia="ru-RU"/>
    </w:rPr>
  </w:style>
  <w:style w:type="paragraph" w:customStyle="1" w:styleId="affffffffffffffffffffffffff3">
    <w:name w:val="Прижатый влево"/>
    <w:basedOn w:val="aff1"/>
    <w:next w:val="aff1"/>
    <w:uiPriority w:val="99"/>
    <w:qFormat/>
    <w:rsid w:val="00B57CFE"/>
    <w:pPr>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affffffffffffffffffffffffff4">
    <w:name w:val="Маркир"/>
    <w:basedOn w:val="aff1"/>
    <w:qFormat/>
    <w:rsid w:val="00B57CFE"/>
    <w:pPr>
      <w:widowControl w:val="0"/>
      <w:adjustRightInd w:val="0"/>
      <w:spacing w:after="0" w:line="360" w:lineRule="atLeast"/>
      <w:jc w:val="both"/>
      <w:textAlignment w:val="baseline"/>
    </w:pPr>
    <w:rPr>
      <w:rFonts w:ascii="Times New Roman" w:eastAsia="Times New Roman" w:hAnsi="Times New Roman" w:cs="Times New Roman"/>
      <w:sz w:val="28"/>
      <w:szCs w:val="20"/>
      <w:lang w:eastAsia="ru-RU"/>
    </w:rPr>
  </w:style>
  <w:style w:type="paragraph" w:customStyle="1" w:styleId="affffffffffffffffffffffffff5">
    <w:name w:val="Нумер"/>
    <w:basedOn w:val="aff1"/>
    <w:autoRedefine/>
    <w:qFormat/>
    <w:rsid w:val="00B57CFE"/>
    <w:pPr>
      <w:widowControl w:val="0"/>
      <w:adjustRightInd w:val="0"/>
      <w:spacing w:after="0" w:line="360" w:lineRule="atLeast"/>
      <w:ind w:firstLine="567"/>
      <w:jc w:val="both"/>
      <w:textAlignment w:val="baseline"/>
    </w:pPr>
    <w:rPr>
      <w:rFonts w:ascii="Times New Roman" w:eastAsia="Times New Roman" w:hAnsi="Times New Roman" w:cs="Times New Roman"/>
      <w:sz w:val="28"/>
      <w:szCs w:val="20"/>
      <w:lang w:eastAsia="ru-RU"/>
    </w:rPr>
  </w:style>
  <w:style w:type="paragraph" w:customStyle="1" w:styleId="Iauiue1">
    <w:name w:val="Iau?iue1"/>
    <w:qFormat/>
    <w:rsid w:val="00B57CFE"/>
    <w:pPr>
      <w:widowControl w:val="0"/>
      <w:adjustRightInd w:val="0"/>
      <w:spacing w:after="0" w:line="360" w:lineRule="atLeast"/>
      <w:jc w:val="both"/>
      <w:textAlignment w:val="baseline"/>
    </w:pPr>
    <w:rPr>
      <w:rFonts w:ascii="Times New Roman" w:eastAsia="Times New Roman" w:hAnsi="Times New Roman" w:cs="Times New Roman"/>
      <w:sz w:val="24"/>
      <w:szCs w:val="20"/>
      <w:lang w:eastAsia="ru-RU"/>
    </w:rPr>
  </w:style>
  <w:style w:type="paragraph" w:customStyle="1" w:styleId="FR3">
    <w:name w:val="FR3"/>
    <w:qFormat/>
    <w:rsid w:val="00B57CFE"/>
    <w:pPr>
      <w:widowControl w:val="0"/>
      <w:adjustRightInd w:val="0"/>
      <w:spacing w:after="0" w:line="420" w:lineRule="auto"/>
      <w:ind w:left="600" w:right="400" w:firstLine="720"/>
      <w:jc w:val="both"/>
      <w:textAlignment w:val="baseline"/>
    </w:pPr>
    <w:rPr>
      <w:rFonts w:ascii="Arial" w:eastAsia="Times New Roman" w:hAnsi="Arial" w:cs="Times New Roman"/>
      <w:sz w:val="28"/>
      <w:szCs w:val="20"/>
      <w:lang w:eastAsia="ru-RU"/>
    </w:rPr>
  </w:style>
  <w:style w:type="paragraph" w:customStyle="1" w:styleId="133">
    <w:name w:val="Роман 13 абзац"/>
    <w:basedOn w:val="aff1"/>
    <w:autoRedefine/>
    <w:qFormat/>
    <w:rsid w:val="00B57CFE"/>
    <w:pPr>
      <w:keepNext/>
      <w:widowControl w:val="0"/>
      <w:adjustRightInd w:val="0"/>
      <w:spacing w:after="0" w:line="360" w:lineRule="atLeast"/>
      <w:ind w:right="-50" w:firstLine="567"/>
      <w:jc w:val="both"/>
      <w:textAlignment w:val="baseline"/>
      <w:outlineLvl w:val="1"/>
    </w:pPr>
    <w:rPr>
      <w:rFonts w:ascii="Times New Roman" w:eastAsia="Times New Roman" w:hAnsi="Times New Roman" w:cs="Times New Roman"/>
      <w:color w:val="FF0000"/>
      <w:sz w:val="28"/>
      <w:szCs w:val="20"/>
      <w:lang w:eastAsia="ru-RU"/>
    </w:rPr>
  </w:style>
  <w:style w:type="paragraph" w:customStyle="1" w:styleId="affffffffffffffffffffffffff6">
    <w:name w:val="Оглав"/>
    <w:basedOn w:val="38"/>
    <w:qFormat/>
    <w:rsid w:val="00B57CFE"/>
    <w:pPr>
      <w:widowControl w:val="0"/>
      <w:tabs>
        <w:tab w:val="left" w:pos="1134"/>
        <w:tab w:val="right" w:leader="dot" w:pos="9344"/>
        <w:tab w:val="right" w:leader="dot" w:pos="9400"/>
        <w:tab w:val="right" w:leader="dot" w:pos="9923"/>
        <w:tab w:val="right" w:leader="dot" w:pos="10206"/>
      </w:tabs>
      <w:adjustRightInd w:val="0"/>
      <w:spacing w:line="360" w:lineRule="atLeast"/>
      <w:ind w:left="567"/>
      <w:jc w:val="both"/>
      <w:textAlignment w:val="baseline"/>
    </w:pPr>
    <w:rPr>
      <w:rFonts w:ascii="Calibri" w:hAnsi="Calibri"/>
      <w:i w:val="0"/>
      <w:iCs w:val="0"/>
      <w:noProof/>
    </w:rPr>
  </w:style>
  <w:style w:type="paragraph" w:customStyle="1" w:styleId="affffffffffffffffffffffffff7">
    <w:name w:val="Стиль Основной текст + курсив"/>
    <w:basedOn w:val="afff"/>
    <w:link w:val="affffffffffffffffffffffffff8"/>
    <w:qFormat/>
    <w:rsid w:val="00B57CFE"/>
    <w:pPr>
      <w:widowControl w:val="0"/>
      <w:adjustRightInd w:val="0"/>
      <w:spacing w:after="0" w:line="360" w:lineRule="atLeast"/>
      <w:ind w:left="709" w:firstLine="851"/>
      <w:jc w:val="both"/>
      <w:textAlignment w:val="baseline"/>
    </w:pPr>
    <w:rPr>
      <w:rFonts w:ascii="Times New Roman" w:eastAsia="Times New Roman" w:hAnsi="Times New Roman" w:cs="Times New Roman"/>
      <w:i/>
      <w:sz w:val="28"/>
      <w:szCs w:val="20"/>
      <w:lang w:eastAsia="ru-RU"/>
    </w:rPr>
  </w:style>
  <w:style w:type="character" w:customStyle="1" w:styleId="1fffffffa">
    <w:name w:val="таблица 1а Знак Знак"/>
    <w:rsid w:val="00B57CFE"/>
    <w:rPr>
      <w:b/>
      <w:sz w:val="28"/>
    </w:rPr>
  </w:style>
  <w:style w:type="character" w:customStyle="1" w:styleId="affffffffffffffffffffffffff8">
    <w:name w:val="Стиль Основной текст + курсив Знак"/>
    <w:link w:val="affffffffffffffffffffffffff7"/>
    <w:locked/>
    <w:rsid w:val="00B57CFE"/>
    <w:rPr>
      <w:rFonts w:ascii="Times New Roman" w:eastAsia="Times New Roman" w:hAnsi="Times New Roman" w:cs="Times New Roman"/>
      <w:i/>
      <w:sz w:val="28"/>
      <w:szCs w:val="20"/>
      <w:lang w:eastAsia="ru-RU"/>
    </w:rPr>
  </w:style>
  <w:style w:type="paragraph" w:customStyle="1" w:styleId="1fffffffb">
    <w:name w:val="СтильЗаголовок1"/>
    <w:basedOn w:val="1b"/>
    <w:qFormat/>
    <w:rsid w:val="00B57CFE"/>
    <w:pPr>
      <w:keepLines w:val="0"/>
      <w:pageBreakBefore/>
      <w:widowControl w:val="0"/>
      <w:tabs>
        <w:tab w:val="clear" w:pos="3617"/>
      </w:tabs>
      <w:adjustRightInd w:val="0"/>
      <w:spacing w:after="60" w:line="360" w:lineRule="atLeast"/>
      <w:ind w:left="0" w:firstLine="0"/>
      <w:jc w:val="both"/>
      <w:textAlignment w:val="baseline"/>
    </w:pPr>
    <w:rPr>
      <w:rFonts w:ascii="Cambria" w:eastAsia="Times New Roman" w:hAnsi="Cambria" w:cs="Times New Roman"/>
      <w:b/>
      <w:caps/>
      <w:color w:val="auto"/>
      <w:kern w:val="28"/>
      <w:szCs w:val="28"/>
    </w:rPr>
  </w:style>
  <w:style w:type="paragraph" w:customStyle="1" w:styleId="1fffffffc">
    <w:name w:val="Мой1"/>
    <w:basedOn w:val="aff1"/>
    <w:link w:val="1fffffffd"/>
    <w:qFormat/>
    <w:rsid w:val="00B57CFE"/>
    <w:pPr>
      <w:pageBreakBefore/>
      <w:widowControl w:val="0"/>
      <w:adjustRightInd w:val="0"/>
      <w:spacing w:after="240" w:line="360" w:lineRule="atLeast"/>
      <w:jc w:val="center"/>
      <w:textAlignment w:val="baseline"/>
      <w:outlineLvl w:val="0"/>
    </w:pPr>
    <w:rPr>
      <w:rFonts w:ascii="Times New Roman" w:eastAsia="Times New Roman" w:hAnsi="Times New Roman" w:cs="Times New Roman"/>
      <w:b/>
      <w:caps/>
      <w:sz w:val="28"/>
      <w:szCs w:val="20"/>
    </w:rPr>
  </w:style>
  <w:style w:type="character" w:customStyle="1" w:styleId="1fffffffd">
    <w:name w:val="Мой1 Знак"/>
    <w:link w:val="1fffffffc"/>
    <w:locked/>
    <w:rsid w:val="00B57CFE"/>
    <w:rPr>
      <w:rFonts w:ascii="Times New Roman" w:eastAsia="Times New Roman" w:hAnsi="Times New Roman" w:cs="Times New Roman"/>
      <w:b/>
      <w:caps/>
      <w:sz w:val="28"/>
      <w:szCs w:val="20"/>
    </w:rPr>
  </w:style>
  <w:style w:type="paragraph" w:customStyle="1" w:styleId="3fff1">
    <w:name w:val="???????? ????? ? ???????? 3"/>
    <w:basedOn w:val="aff1"/>
    <w:qFormat/>
    <w:rsid w:val="00B57CFE"/>
    <w:pPr>
      <w:widowControl w:val="0"/>
      <w:adjustRightInd w:val="0"/>
      <w:spacing w:after="0" w:line="360" w:lineRule="auto"/>
      <w:ind w:right="-2" w:firstLine="567"/>
      <w:jc w:val="both"/>
      <w:textAlignment w:val="baseline"/>
    </w:pPr>
    <w:rPr>
      <w:rFonts w:ascii="Times New Roman" w:eastAsia="Times New Roman" w:hAnsi="Times New Roman" w:cs="Times New Roman"/>
      <w:sz w:val="28"/>
      <w:szCs w:val="20"/>
      <w:lang w:eastAsia="ru-RU"/>
    </w:rPr>
  </w:style>
  <w:style w:type="paragraph" w:customStyle="1" w:styleId="-0">
    <w:name w:val="А также глинами темно-серыми и суглинками коричневыми."/>
    <w:basedOn w:val="afff8"/>
    <w:qFormat/>
    <w:rsid w:val="00B57CFE"/>
    <w:pPr>
      <w:widowControl w:val="0"/>
      <w:numPr>
        <w:numId w:val="77"/>
      </w:numPr>
      <w:tabs>
        <w:tab w:val="clear" w:pos="-491"/>
      </w:tabs>
      <w:adjustRightInd w:val="0"/>
      <w:spacing w:after="0" w:line="360" w:lineRule="auto"/>
      <w:ind w:left="0" w:firstLine="720"/>
      <w:jc w:val="both"/>
      <w:textAlignment w:val="baseline"/>
    </w:pPr>
    <w:rPr>
      <w:rFonts w:ascii="Times New Roman" w:eastAsia="Times New Roman" w:hAnsi="Times New Roman" w:cs="Times New Roman"/>
      <w:sz w:val="28"/>
      <w:szCs w:val="20"/>
      <w:lang w:eastAsia="ru-RU"/>
    </w:rPr>
  </w:style>
  <w:style w:type="paragraph" w:customStyle="1" w:styleId="affffffffffffffffffffffffff9">
    <w:name w:val="таь"/>
    <w:basedOn w:val="affffe"/>
    <w:qFormat/>
    <w:rsid w:val="00B57CFE"/>
    <w:pPr>
      <w:ind w:firstLine="720"/>
      <w:contextualSpacing w:val="0"/>
      <w:jc w:val="center"/>
      <w:outlineLvl w:val="0"/>
    </w:pPr>
    <w:rPr>
      <w:rFonts w:ascii="Times New Roman" w:eastAsia="Times New Roman" w:hAnsi="Times New Roman" w:cs="Times New Roman"/>
      <w:spacing w:val="0"/>
      <w:kern w:val="0"/>
      <w:sz w:val="32"/>
      <w:szCs w:val="20"/>
    </w:rPr>
  </w:style>
  <w:style w:type="paragraph" w:customStyle="1" w:styleId="affffffffffffffffffffffffffa">
    <w:name w:val="Обв"/>
    <w:basedOn w:val="affffffffff3"/>
    <w:qFormat/>
    <w:rsid w:val="00B57CFE"/>
    <w:pPr>
      <w:widowControl w:val="0"/>
      <w:adjustRightInd w:val="0"/>
      <w:spacing w:line="360" w:lineRule="atLeast"/>
      <w:textAlignment w:val="baseline"/>
    </w:pPr>
    <w:rPr>
      <w:lang w:val="ru-RU" w:eastAsia="ru-RU"/>
    </w:rPr>
  </w:style>
  <w:style w:type="paragraph" w:customStyle="1" w:styleId="322">
    <w:name w:val="Основной текст 32"/>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character" w:customStyle="1" w:styleId="2211">
    <w:name w:val="Знак Знак221"/>
    <w:rsid w:val="00B57CFE"/>
    <w:rPr>
      <w:sz w:val="24"/>
      <w:lang w:val="ru-RU" w:eastAsia="ru-RU"/>
    </w:rPr>
  </w:style>
  <w:style w:type="paragraph" w:customStyle="1" w:styleId="3210">
    <w:name w:val="Основной текст с отступом 321"/>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3fff2">
    <w:name w:val="Название3"/>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21f5">
    <w:name w:val="Обычный21"/>
    <w:qFormat/>
    <w:rsid w:val="00B57CFE"/>
    <w:pPr>
      <w:spacing w:before="100" w:after="100" w:line="240" w:lineRule="auto"/>
    </w:pPr>
    <w:rPr>
      <w:rFonts w:ascii="Times New Roman" w:eastAsia="Times New Roman" w:hAnsi="Times New Roman" w:cs="Times New Roman"/>
      <w:sz w:val="24"/>
      <w:szCs w:val="20"/>
      <w:lang w:eastAsia="ru-RU"/>
    </w:rPr>
  </w:style>
  <w:style w:type="paragraph" w:customStyle="1" w:styleId="12a">
    <w:name w:val="Знак Знак Знак Знак Знак Знак1 Знак2"/>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20">
    <w:name w:val="Заголовок 42"/>
    <w:basedOn w:val="aff1"/>
    <w:next w:val="aff1"/>
    <w:qFormat/>
    <w:rsid w:val="00B57CFE"/>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1310">
    <w:name w:val="Знак Знак131"/>
    <w:rsid w:val="00B57CFE"/>
    <w:rPr>
      <w:b/>
      <w:i/>
      <w:sz w:val="28"/>
    </w:rPr>
  </w:style>
  <w:style w:type="character" w:customStyle="1" w:styleId="1210">
    <w:name w:val="Знак Знак121"/>
    <w:rsid w:val="00B57CFE"/>
    <w:rPr>
      <w:rFonts w:ascii="Arial" w:hAnsi="Arial"/>
      <w:b/>
      <w:sz w:val="26"/>
    </w:rPr>
  </w:style>
  <w:style w:type="character" w:customStyle="1" w:styleId="1010">
    <w:name w:val="Знак Знак101"/>
    <w:rsid w:val="00B57CFE"/>
    <w:rPr>
      <w:b/>
      <w:i/>
      <w:sz w:val="26"/>
    </w:rPr>
  </w:style>
  <w:style w:type="paragraph" w:customStyle="1" w:styleId="31f">
    <w:name w:val="Цитата31"/>
    <w:basedOn w:val="aff1"/>
    <w:qFormat/>
    <w:rsid w:val="00B57CFE"/>
    <w:pPr>
      <w:spacing w:after="0" w:line="240" w:lineRule="auto"/>
      <w:jc w:val="center"/>
    </w:pPr>
    <w:rPr>
      <w:rFonts w:ascii="Times New Roman" w:eastAsia="Times New Roman" w:hAnsi="Times New Roman" w:cs="Times New Roman"/>
      <w:sz w:val="28"/>
      <w:szCs w:val="20"/>
      <w:lang w:eastAsia="ru-RU"/>
    </w:rPr>
  </w:style>
  <w:style w:type="paragraph" w:customStyle="1" w:styleId="330">
    <w:name w:val="Основной текст с отступом 33"/>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234">
    <w:name w:val="Основной текст с отступом 23"/>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2310">
    <w:name w:val="Основной текст 231"/>
    <w:basedOn w:val="aff1"/>
    <w:qFormat/>
    <w:rsid w:val="00B57CFE"/>
    <w:pPr>
      <w:spacing w:after="0" w:line="360" w:lineRule="auto"/>
      <w:jc w:val="center"/>
    </w:pPr>
    <w:rPr>
      <w:rFonts w:ascii="Times New Roman" w:eastAsia="Times New Roman" w:hAnsi="Times New Roman" w:cs="Times New Roman"/>
      <w:sz w:val="28"/>
      <w:szCs w:val="20"/>
      <w:lang w:eastAsia="ru-RU"/>
    </w:rPr>
  </w:style>
  <w:style w:type="paragraph" w:customStyle="1" w:styleId="331">
    <w:name w:val="Основной текст 33"/>
    <w:basedOn w:val="aff1"/>
    <w:qFormat/>
    <w:rsid w:val="00B57CFE"/>
    <w:pPr>
      <w:spacing w:after="0" w:line="240" w:lineRule="auto"/>
      <w:jc w:val="both"/>
    </w:pPr>
    <w:rPr>
      <w:rFonts w:ascii="Times New Roman" w:eastAsia="Times New Roman" w:hAnsi="Times New Roman" w:cs="Times New Roman"/>
      <w:sz w:val="24"/>
      <w:szCs w:val="20"/>
      <w:lang w:eastAsia="ru-RU"/>
    </w:rPr>
  </w:style>
  <w:style w:type="paragraph" w:customStyle="1" w:styleId="1fffffffe">
    <w:name w:val="Огл_1"/>
    <w:basedOn w:val="1b"/>
    <w:qFormat/>
    <w:rsid w:val="00B57CFE"/>
    <w:pPr>
      <w:keepLines w:val="0"/>
      <w:tabs>
        <w:tab w:val="clear" w:pos="3617"/>
      </w:tabs>
      <w:spacing w:after="60" w:line="240" w:lineRule="auto"/>
      <w:ind w:left="0" w:right="-42" w:firstLine="0"/>
      <w:jc w:val="center"/>
    </w:pPr>
    <w:rPr>
      <w:rFonts w:ascii="Cambria" w:eastAsia="Times New Roman" w:hAnsi="Cambria" w:cs="Times New Roman"/>
      <w:b/>
      <w:caps/>
      <w:color w:val="auto"/>
      <w:kern w:val="28"/>
      <w:szCs w:val="20"/>
    </w:rPr>
  </w:style>
  <w:style w:type="paragraph" w:customStyle="1" w:styleId="affffffffffffffffffffffffffb">
    <w:name w:val="титул"/>
    <w:basedOn w:val="afff8"/>
    <w:qFormat/>
    <w:rsid w:val="00B57CFE"/>
    <w:pPr>
      <w:spacing w:after="0" w:line="240" w:lineRule="auto"/>
      <w:ind w:left="0"/>
      <w:jc w:val="center"/>
    </w:pPr>
    <w:rPr>
      <w:rFonts w:ascii="Times New Roman" w:eastAsia="Times New Roman" w:hAnsi="Times New Roman" w:cs="Times New Roman"/>
      <w:b/>
      <w:bCs/>
      <w:sz w:val="28"/>
      <w:szCs w:val="20"/>
      <w:lang w:eastAsia="ru-RU"/>
    </w:rPr>
  </w:style>
  <w:style w:type="paragraph" w:customStyle="1" w:styleId="1ffffffff">
    <w:name w:val="рис 1"/>
    <w:basedOn w:val="afff"/>
    <w:link w:val="1ffffffff0"/>
    <w:qFormat/>
    <w:rsid w:val="00B57CFE"/>
    <w:pPr>
      <w:tabs>
        <w:tab w:val="num" w:pos="1568"/>
      </w:tabs>
      <w:spacing w:after="0" w:line="240" w:lineRule="auto"/>
      <w:ind w:left="1565" w:hanging="357"/>
      <w:jc w:val="center"/>
    </w:pPr>
    <w:rPr>
      <w:rFonts w:ascii="Times New Roman" w:eastAsia="Times New Roman" w:hAnsi="Times New Roman" w:cs="Times New Roman"/>
      <w:sz w:val="24"/>
      <w:szCs w:val="20"/>
      <w:lang w:eastAsia="ru-RU"/>
    </w:rPr>
  </w:style>
  <w:style w:type="character" w:customStyle="1" w:styleId="1413">
    <w:name w:val="Обычный + 14 пт1"/>
    <w:aliases w:val="По правому краю Знак Знак"/>
    <w:rsid w:val="00B57CFE"/>
    <w:rPr>
      <w:i/>
      <w:sz w:val="24"/>
      <w:lang w:val="ru-RU" w:eastAsia="ru-RU"/>
    </w:rPr>
  </w:style>
  <w:style w:type="character" w:customStyle="1" w:styleId="513">
    <w:name w:val="Знак Знак51"/>
    <w:rsid w:val="00B57CFE"/>
    <w:rPr>
      <w:i/>
      <w:sz w:val="28"/>
      <w:lang w:val="en-US" w:eastAsia="ru-RU"/>
    </w:rPr>
  </w:style>
  <w:style w:type="character" w:customStyle="1" w:styleId="2113">
    <w:name w:val="Знак Знак211"/>
    <w:rsid w:val="00B57CFE"/>
    <w:rPr>
      <w:sz w:val="28"/>
      <w:lang w:val="ru-RU" w:eastAsia="ru-RU"/>
    </w:rPr>
  </w:style>
  <w:style w:type="character" w:customStyle="1" w:styleId="31f0">
    <w:name w:val="Знак Знак31"/>
    <w:rsid w:val="00B57CFE"/>
    <w:rPr>
      <w:rFonts w:ascii="Courier New" w:hAnsi="Courier New"/>
    </w:rPr>
  </w:style>
  <w:style w:type="paragraph" w:customStyle="1" w:styleId="4fb">
    <w:name w:val="Название4"/>
    <w:basedOn w:val="aff1"/>
    <w:qFormat/>
    <w:rsid w:val="00B57CFE"/>
    <w:pPr>
      <w:widowControl w:val="0"/>
      <w:adjustRightInd w:val="0"/>
      <w:spacing w:after="0" w:line="360" w:lineRule="atLeast"/>
      <w:jc w:val="center"/>
      <w:textAlignment w:val="baseline"/>
    </w:pPr>
    <w:rPr>
      <w:rFonts w:ascii="Times New Roman" w:eastAsia="Times New Roman" w:hAnsi="Times New Roman" w:cs="Times New Roman"/>
      <w:b/>
      <w:sz w:val="24"/>
      <w:szCs w:val="20"/>
      <w:lang w:eastAsia="ru-RU"/>
    </w:rPr>
  </w:style>
  <w:style w:type="paragraph" w:customStyle="1" w:styleId="21f6">
    <w:name w:val="Текст выноски21"/>
    <w:basedOn w:val="aff1"/>
    <w:qFormat/>
    <w:rsid w:val="00B57CFE"/>
    <w:pPr>
      <w:widowControl w:val="0"/>
      <w:adjustRightInd w:val="0"/>
      <w:spacing w:after="0" w:line="360" w:lineRule="atLeast"/>
      <w:jc w:val="both"/>
      <w:textAlignment w:val="baseline"/>
    </w:pPr>
    <w:rPr>
      <w:rFonts w:ascii="Tahoma" w:eastAsia="Times New Roman" w:hAnsi="Tahoma" w:cs="Times New Roman"/>
      <w:sz w:val="16"/>
      <w:szCs w:val="20"/>
      <w:lang w:eastAsia="ru-RU"/>
    </w:rPr>
  </w:style>
  <w:style w:type="character" w:customStyle="1" w:styleId="1ffffffff0">
    <w:name w:val="рис 1 Знак Знак"/>
    <w:link w:val="1ffffffff"/>
    <w:locked/>
    <w:rsid w:val="00B57CFE"/>
    <w:rPr>
      <w:rFonts w:ascii="Times New Roman" w:eastAsia="Times New Roman" w:hAnsi="Times New Roman" w:cs="Times New Roman"/>
      <w:sz w:val="24"/>
      <w:szCs w:val="20"/>
      <w:lang w:eastAsia="ru-RU"/>
    </w:rPr>
  </w:style>
  <w:style w:type="paragraph" w:customStyle="1" w:styleId="3fff3">
    <w:name w:val="Обычный3"/>
    <w:qFormat/>
    <w:rsid w:val="00B57CFE"/>
    <w:pPr>
      <w:widowControl w:val="0"/>
      <w:adjustRightInd w:val="0"/>
      <w:spacing w:before="100" w:after="100" w:line="360" w:lineRule="atLeast"/>
      <w:jc w:val="both"/>
      <w:textAlignment w:val="baseline"/>
    </w:pPr>
    <w:rPr>
      <w:rFonts w:ascii="Times New Roman" w:eastAsia="Times New Roman" w:hAnsi="Times New Roman" w:cs="Times New Roman"/>
      <w:sz w:val="24"/>
      <w:szCs w:val="20"/>
      <w:lang w:eastAsia="ru-RU"/>
    </w:rPr>
  </w:style>
  <w:style w:type="paragraph" w:customStyle="1" w:styleId="Jcy0">
    <w:name w:val="Jcy"/>
    <w:basedOn w:val="afff8"/>
    <w:qFormat/>
    <w:rsid w:val="00B57CFE"/>
    <w:pPr>
      <w:spacing w:after="0" w:line="360" w:lineRule="auto"/>
      <w:ind w:left="0" w:firstLine="720"/>
      <w:jc w:val="both"/>
    </w:pPr>
    <w:rPr>
      <w:rFonts w:ascii="Times New Roman" w:eastAsia="Times New Roman" w:hAnsi="Times New Roman" w:cs="Times New Roman"/>
      <w:sz w:val="28"/>
      <w:szCs w:val="20"/>
      <w:lang w:eastAsia="ru-RU"/>
    </w:rPr>
  </w:style>
  <w:style w:type="paragraph" w:customStyle="1" w:styleId="11ff0">
    <w:name w:val="Знак Знак Знак Знак Знак Знак1 Знак1"/>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afffffffffffffffffff1">
    <w:name w:val="Назание_объекта Знак"/>
    <w:link w:val="afffffffffffffffffff0"/>
    <w:locked/>
    <w:rsid w:val="00B57CFE"/>
    <w:rPr>
      <w:rFonts w:ascii="Times New Roman" w:eastAsia="Times New Roman" w:hAnsi="Times New Roman" w:cs="Times New Roman"/>
      <w:bCs/>
      <w:sz w:val="24"/>
      <w:szCs w:val="24"/>
      <w:lang w:eastAsia="ru-RU"/>
    </w:rPr>
  </w:style>
  <w:style w:type="paragraph" w:customStyle="1" w:styleId="affffffffffffffffffffffffffc">
    <w:name w:val="Стиль По центру"/>
    <w:basedOn w:val="aff1"/>
    <w:qFormat/>
    <w:rsid w:val="00B57CFE"/>
    <w:pPr>
      <w:spacing w:after="0" w:line="240" w:lineRule="auto"/>
      <w:jc w:val="center"/>
    </w:pPr>
    <w:rPr>
      <w:rFonts w:ascii="Times New Roman" w:eastAsia="Times New Roman" w:hAnsi="Times New Roman" w:cs="Times New Roman"/>
      <w:sz w:val="20"/>
      <w:szCs w:val="20"/>
      <w:lang w:eastAsia="ru-RU"/>
    </w:rPr>
  </w:style>
  <w:style w:type="paragraph" w:customStyle="1" w:styleId="11ff1">
    <w:name w:val="Стиль Назание_объекта + Слева:  1 см1"/>
    <w:basedOn w:val="afffffffffffffffffff0"/>
    <w:autoRedefine/>
    <w:qFormat/>
    <w:rsid w:val="00B57CFE"/>
    <w:pPr>
      <w:tabs>
        <w:tab w:val="clear" w:pos="927"/>
        <w:tab w:val="num" w:pos="1260"/>
      </w:tabs>
    </w:pPr>
    <w:rPr>
      <w:bCs w:val="0"/>
      <w:szCs w:val="20"/>
    </w:rPr>
  </w:style>
  <w:style w:type="paragraph" w:customStyle="1" w:styleId="12130">
    <w:name w:val="Стиль рис 1 + Слева:  213 см Первая строка:  0 см"/>
    <w:basedOn w:val="1ffffffff"/>
    <w:qFormat/>
    <w:rsid w:val="00B57CFE"/>
    <w:pPr>
      <w:ind w:left="1208" w:firstLine="0"/>
    </w:pPr>
  </w:style>
  <w:style w:type="paragraph" w:customStyle="1" w:styleId="121300">
    <w:name w:val="Стиль рис 1 + По ширине Слева:  213 см Первая строка:  0 см"/>
    <w:basedOn w:val="1ffffffff"/>
    <w:qFormat/>
    <w:rsid w:val="00B57CFE"/>
    <w:pPr>
      <w:ind w:left="1208" w:firstLine="0"/>
    </w:pPr>
  </w:style>
  <w:style w:type="paragraph" w:customStyle="1" w:styleId="affffffffffffffffffffffffffd">
    <w:name w:val="таю"/>
    <w:basedOn w:val="affff4"/>
    <w:qFormat/>
    <w:rsid w:val="00B57CFE"/>
    <w:pPr>
      <w:ind w:firstLine="567"/>
    </w:pPr>
    <w:rPr>
      <w:sz w:val="24"/>
      <w:szCs w:val="20"/>
    </w:rPr>
  </w:style>
  <w:style w:type="paragraph" w:customStyle="1" w:styleId="affffffffffffffffffffffffffe">
    <w:name w:val="Назв_рис"/>
    <w:basedOn w:val="afffff9"/>
    <w:qFormat/>
    <w:rsid w:val="00B57CFE"/>
    <w:pPr>
      <w:tabs>
        <w:tab w:val="num" w:pos="927"/>
      </w:tabs>
      <w:spacing w:after="120"/>
      <w:ind w:left="924" w:hanging="357"/>
      <w:contextualSpacing/>
      <w:jc w:val="center"/>
    </w:pPr>
    <w:rPr>
      <w:b w:val="0"/>
      <w:bCs w:val="0"/>
      <w:sz w:val="22"/>
      <w:lang w:val="ru-RU" w:eastAsia="ru-RU"/>
    </w:rPr>
  </w:style>
  <w:style w:type="paragraph" w:customStyle="1" w:styleId="341">
    <w:name w:val="Основной текст 34"/>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character" w:customStyle="1" w:styleId="2311">
    <w:name w:val="Знак Знак231"/>
    <w:rsid w:val="00B57CFE"/>
    <w:rPr>
      <w:sz w:val="24"/>
      <w:lang w:val="ru-RU" w:eastAsia="ru-RU"/>
    </w:rPr>
  </w:style>
  <w:style w:type="paragraph" w:customStyle="1" w:styleId="342">
    <w:name w:val="Основной текст с отступом 34"/>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241">
    <w:name w:val="Основной текст с отступом 24"/>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5f3">
    <w:name w:val="Название5"/>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4fc">
    <w:name w:val="Цитата4"/>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4fd">
    <w:name w:val="Обычный4"/>
    <w:qFormat/>
    <w:rsid w:val="00B57CFE"/>
    <w:pPr>
      <w:spacing w:before="100" w:after="100" w:line="240" w:lineRule="auto"/>
    </w:pPr>
    <w:rPr>
      <w:rFonts w:ascii="Times New Roman" w:eastAsia="Times New Roman" w:hAnsi="Times New Roman" w:cs="Times New Roman"/>
      <w:sz w:val="24"/>
      <w:szCs w:val="20"/>
      <w:lang w:eastAsia="ru-RU"/>
    </w:rPr>
  </w:style>
  <w:style w:type="character" w:customStyle="1" w:styleId="1040">
    <w:name w:val="Обычный + 10 пт4"/>
    <w:aliases w:val="Черный6,По ширине Знак Знак2"/>
    <w:rsid w:val="00B57CFE"/>
    <w:rPr>
      <w:sz w:val="24"/>
      <w:lang w:val="ru-RU" w:eastAsia="ru-RU"/>
    </w:rPr>
  </w:style>
  <w:style w:type="paragraph" w:customStyle="1" w:styleId="14b">
    <w:name w:val="Знак Знак Знак Знак Знак Знак1 Знак4"/>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030">
    <w:name w:val="Обычный + 10 пт3"/>
    <w:aliases w:val="Черный4,По ширине Знак Знак Знак Знак1"/>
    <w:rsid w:val="00B57CFE"/>
    <w:rPr>
      <w:sz w:val="28"/>
      <w:lang w:val="ru-RU" w:eastAsia="ru-RU"/>
    </w:rPr>
  </w:style>
  <w:style w:type="paragraph" w:customStyle="1" w:styleId="4fe">
    <w:name w:val="Знак4"/>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ffff2">
    <w:name w:val="Обычный + Черный2"/>
    <w:aliases w:val="По ширине3,Первая строка:  03,11 см Знак Знак1"/>
    <w:rsid w:val="00B57CFE"/>
    <w:rPr>
      <w:sz w:val="24"/>
      <w:lang w:val="ru-RU" w:eastAsia="ru-RU"/>
    </w:rPr>
  </w:style>
  <w:style w:type="paragraph" w:customStyle="1" w:styleId="242">
    <w:name w:val="Основной текст 24"/>
    <w:basedOn w:val="aff1"/>
    <w:qFormat/>
    <w:rsid w:val="00B57CFE"/>
    <w:pPr>
      <w:spacing w:after="0" w:line="240" w:lineRule="auto"/>
      <w:jc w:val="center"/>
    </w:pPr>
    <w:rPr>
      <w:rFonts w:ascii="Times New Roman" w:eastAsia="Times New Roman" w:hAnsi="Times New Roman" w:cs="Times New Roman"/>
      <w:sz w:val="28"/>
      <w:szCs w:val="20"/>
      <w:lang w:eastAsia="ru-RU"/>
    </w:rPr>
  </w:style>
  <w:style w:type="paragraph" w:customStyle="1" w:styleId="430">
    <w:name w:val="Заголовок 43"/>
    <w:basedOn w:val="aff1"/>
    <w:next w:val="aff1"/>
    <w:qFormat/>
    <w:rsid w:val="00B57CFE"/>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1320">
    <w:name w:val="Знак Знак132"/>
    <w:rsid w:val="00B57CFE"/>
    <w:rPr>
      <w:b/>
      <w:i/>
      <w:sz w:val="28"/>
    </w:rPr>
  </w:style>
  <w:style w:type="character" w:customStyle="1" w:styleId="1220">
    <w:name w:val="Знак Знак122"/>
    <w:rsid w:val="00B57CFE"/>
    <w:rPr>
      <w:rFonts w:ascii="Arial" w:hAnsi="Arial"/>
      <w:b/>
      <w:sz w:val="26"/>
    </w:rPr>
  </w:style>
  <w:style w:type="character" w:customStyle="1" w:styleId="1021">
    <w:name w:val="Знак Знак102"/>
    <w:rsid w:val="00B57CFE"/>
    <w:rPr>
      <w:b/>
      <w:i/>
      <w:sz w:val="26"/>
    </w:rPr>
  </w:style>
  <w:style w:type="paragraph" w:customStyle="1" w:styleId="11ff2">
    <w:name w:val="Стиль Заголовок 1 + По центру1"/>
    <w:basedOn w:val="1b"/>
    <w:qFormat/>
    <w:rsid w:val="00B57CFE"/>
    <w:pPr>
      <w:keepLines w:val="0"/>
      <w:pageBreakBefore/>
      <w:tabs>
        <w:tab w:val="clear" w:pos="3617"/>
      </w:tabs>
      <w:spacing w:before="0" w:line="360" w:lineRule="auto"/>
      <w:ind w:left="432" w:hanging="432"/>
      <w:jc w:val="center"/>
    </w:pPr>
    <w:rPr>
      <w:rFonts w:ascii="Cambria" w:eastAsia="Times New Roman" w:hAnsi="Cambria" w:cs="Times New Roman"/>
      <w:b/>
      <w:color w:val="auto"/>
      <w:kern w:val="28"/>
      <w:szCs w:val="20"/>
    </w:rPr>
  </w:style>
  <w:style w:type="paragraph" w:customStyle="1" w:styleId="350">
    <w:name w:val="Основной текст с отступом 35"/>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5f4">
    <w:name w:val="Цитата5"/>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252">
    <w:name w:val="Основной текст 25"/>
    <w:basedOn w:val="aff1"/>
    <w:qFormat/>
    <w:rsid w:val="00B57CFE"/>
    <w:pPr>
      <w:spacing w:after="120" w:line="240" w:lineRule="auto"/>
      <w:ind w:left="283"/>
    </w:pPr>
    <w:rPr>
      <w:rFonts w:ascii="Times New Roman" w:eastAsia="Times New Roman" w:hAnsi="Times New Roman" w:cs="Times New Roman"/>
      <w:sz w:val="20"/>
      <w:szCs w:val="20"/>
      <w:lang w:eastAsia="ru-RU"/>
    </w:rPr>
  </w:style>
  <w:style w:type="paragraph" w:customStyle="1" w:styleId="af0">
    <w:name w:val="заголовок табл"/>
    <w:basedOn w:val="aff1"/>
    <w:qFormat/>
    <w:rsid w:val="00B57CFE"/>
    <w:pPr>
      <w:numPr>
        <w:numId w:val="78"/>
      </w:numPr>
      <w:spacing w:after="0" w:line="360" w:lineRule="auto"/>
      <w:jc w:val="right"/>
    </w:pPr>
    <w:rPr>
      <w:rFonts w:ascii="Times New Roman" w:eastAsia="Times New Roman" w:hAnsi="Times New Roman" w:cs="Times New Roman"/>
      <w:sz w:val="28"/>
      <w:szCs w:val="28"/>
      <w:lang w:val="en-US" w:eastAsia="ru-RU"/>
    </w:rPr>
  </w:style>
  <w:style w:type="paragraph" w:customStyle="1" w:styleId="10b">
    <w:name w:val="Название1 + По левому краю Перед:  0 пт После: ..."/>
    <w:basedOn w:val="1b"/>
    <w:qFormat/>
    <w:rsid w:val="00B57CFE"/>
    <w:pPr>
      <w:keepLines w:val="0"/>
      <w:tabs>
        <w:tab w:val="clear" w:pos="3617"/>
      </w:tabs>
      <w:spacing w:before="0" w:line="240" w:lineRule="auto"/>
      <w:ind w:left="0" w:firstLine="0"/>
      <w:jc w:val="center"/>
    </w:pPr>
    <w:rPr>
      <w:rFonts w:ascii="Cambria" w:eastAsia="Times New Roman" w:hAnsi="Cambria" w:cs="Times New Roman"/>
      <w:b/>
      <w:color w:val="auto"/>
      <w:kern w:val="28"/>
      <w:szCs w:val="20"/>
    </w:rPr>
  </w:style>
  <w:style w:type="paragraph" w:customStyle="1" w:styleId="3fff4">
    <w:name w:val="Текст выноски3"/>
    <w:basedOn w:val="aff1"/>
    <w:qFormat/>
    <w:rsid w:val="00B57CFE"/>
    <w:pPr>
      <w:spacing w:after="0" w:line="240" w:lineRule="auto"/>
    </w:pPr>
    <w:rPr>
      <w:rFonts w:ascii="Tahoma" w:eastAsia="Times New Roman" w:hAnsi="Tahoma" w:cs="Times New Roman"/>
      <w:sz w:val="16"/>
      <w:szCs w:val="20"/>
      <w:lang w:eastAsia="ru-RU"/>
    </w:rPr>
  </w:style>
  <w:style w:type="character" w:customStyle="1" w:styleId="3fff5">
    <w:name w:val="Обычный + Черный3"/>
    <w:aliases w:val="По ширине7,Первая строка:  04,11 см Знак Знак2"/>
    <w:rsid w:val="00B57CFE"/>
    <w:rPr>
      <w:sz w:val="24"/>
      <w:lang w:val="ru-RU" w:eastAsia="ru-RU"/>
    </w:rPr>
  </w:style>
  <w:style w:type="paragraph" w:customStyle="1" w:styleId="181">
    <w:name w:val="Знак Знак Знак Знак Знак Знак1 Знак8"/>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61">
    <w:name w:val="Основной текст с отступом 36"/>
    <w:basedOn w:val="aff1"/>
    <w:qFormat/>
    <w:rsid w:val="00B57CFE"/>
    <w:pPr>
      <w:spacing w:after="0" w:line="240" w:lineRule="atLeast"/>
      <w:ind w:firstLine="709"/>
      <w:jc w:val="both"/>
    </w:pPr>
    <w:rPr>
      <w:rFonts w:ascii="Arial" w:eastAsia="Times New Roman" w:hAnsi="Arial" w:cs="Times New Roman"/>
      <w:sz w:val="20"/>
      <w:szCs w:val="20"/>
      <w:lang w:eastAsia="ru-RU"/>
    </w:rPr>
  </w:style>
  <w:style w:type="paragraph" w:customStyle="1" w:styleId="68">
    <w:name w:val="Цитата6"/>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261">
    <w:name w:val="Основной текст 26"/>
    <w:basedOn w:val="aff1"/>
    <w:qFormat/>
    <w:rsid w:val="00B57CFE"/>
    <w:pPr>
      <w:spacing w:after="120" w:line="240" w:lineRule="auto"/>
      <w:ind w:left="283"/>
    </w:pPr>
    <w:rPr>
      <w:rFonts w:ascii="Times New Roman" w:eastAsia="Times New Roman" w:hAnsi="Times New Roman" w:cs="Times New Roman"/>
      <w:sz w:val="20"/>
      <w:szCs w:val="20"/>
      <w:lang w:eastAsia="ru-RU"/>
    </w:rPr>
  </w:style>
  <w:style w:type="character" w:customStyle="1" w:styleId="2410">
    <w:name w:val="Знак Знак241"/>
    <w:rsid w:val="00B57CFE"/>
    <w:rPr>
      <w:sz w:val="28"/>
      <w:lang w:val="ru-RU" w:eastAsia="ru-RU"/>
    </w:rPr>
  </w:style>
  <w:style w:type="paragraph" w:customStyle="1" w:styleId="172">
    <w:name w:val="Знак Знак Знак Знак Знак Знак1 Знак7"/>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430">
    <w:name w:val="Обычный + 14 пт3"/>
    <w:aliases w:val="По ширине6,Первая строка:  11,27 см Знак Знак"/>
    <w:rsid w:val="00B57CFE"/>
    <w:rPr>
      <w:sz w:val="24"/>
      <w:lang w:val="ru-RU" w:eastAsia="ru-RU"/>
    </w:rPr>
  </w:style>
  <w:style w:type="paragraph" w:customStyle="1" w:styleId="4ff">
    <w:name w:val="Текст выноски4"/>
    <w:basedOn w:val="aff1"/>
    <w:qFormat/>
    <w:rsid w:val="00B57CFE"/>
    <w:pPr>
      <w:spacing w:after="0" w:line="240" w:lineRule="auto"/>
    </w:pPr>
    <w:rPr>
      <w:rFonts w:ascii="Tahoma" w:eastAsia="Times New Roman" w:hAnsi="Tahoma" w:cs="Times New Roman"/>
      <w:sz w:val="16"/>
      <w:szCs w:val="20"/>
      <w:lang w:eastAsia="ru-RU"/>
    </w:rPr>
  </w:style>
  <w:style w:type="paragraph" w:customStyle="1" w:styleId="160">
    <w:name w:val="Знак Знак Знак Знак Знак Знак1 Знак6"/>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78">
    <w:name w:val="Цитата7"/>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370">
    <w:name w:val="Основной текст с отступом 37"/>
    <w:basedOn w:val="aff1"/>
    <w:qFormat/>
    <w:rsid w:val="00B57CFE"/>
    <w:pPr>
      <w:spacing w:after="0" w:line="240" w:lineRule="atLeast"/>
      <w:ind w:firstLine="709"/>
      <w:jc w:val="both"/>
    </w:pPr>
    <w:rPr>
      <w:rFonts w:ascii="Arial" w:eastAsia="Times New Roman" w:hAnsi="Arial" w:cs="Times New Roman"/>
      <w:sz w:val="20"/>
      <w:szCs w:val="20"/>
      <w:lang w:eastAsia="ru-RU"/>
    </w:rPr>
  </w:style>
  <w:style w:type="paragraph" w:customStyle="1" w:styleId="5f5">
    <w:name w:val="Обычный5"/>
    <w:qFormat/>
    <w:rsid w:val="00B57CFE"/>
    <w:pPr>
      <w:spacing w:before="100" w:after="100" w:line="240" w:lineRule="auto"/>
    </w:pPr>
    <w:rPr>
      <w:rFonts w:ascii="Times New Roman" w:eastAsia="Times New Roman" w:hAnsi="Times New Roman" w:cs="Times New Roman"/>
      <w:sz w:val="24"/>
      <w:szCs w:val="20"/>
      <w:lang w:eastAsia="ru-RU"/>
    </w:rPr>
  </w:style>
  <w:style w:type="character" w:customStyle="1" w:styleId="1431">
    <w:name w:val="Основной текст + 14 пт3"/>
    <w:aliases w:val="Черный8,По ширине5,Первая строка:  1 см3,После:  0 пт Знак Знак2"/>
    <w:rsid w:val="00B57CFE"/>
    <w:rPr>
      <w:sz w:val="24"/>
      <w:lang w:val="ru-RU" w:eastAsia="ru-RU"/>
    </w:rPr>
  </w:style>
  <w:style w:type="character" w:customStyle="1" w:styleId="1ffffffff1">
    <w:name w:val="рис.1а Знак Знак"/>
    <w:rsid w:val="00B57CFE"/>
    <w:rPr>
      <w:i/>
      <w:sz w:val="24"/>
      <w:lang w:val="ru-RU" w:eastAsia="ru-RU"/>
    </w:rPr>
  </w:style>
  <w:style w:type="paragraph" w:customStyle="1" w:styleId="69">
    <w:name w:val="Обычный6"/>
    <w:basedOn w:val="aff1"/>
    <w:qFormat/>
    <w:rsid w:val="00B57CFE"/>
    <w:pPr>
      <w:spacing w:before="100" w:beforeAutospacing="1" w:after="100" w:afterAutospacing="1" w:line="240" w:lineRule="auto"/>
    </w:pPr>
    <w:rPr>
      <w:rFonts w:ascii="Times New Roman" w:eastAsia="Times New Roman" w:hAnsi="Times New Roman" w:cs="Times New Roman"/>
      <w:sz w:val="20"/>
      <w:szCs w:val="24"/>
      <w:lang w:eastAsia="ru-RU"/>
    </w:rPr>
  </w:style>
  <w:style w:type="character" w:customStyle="1" w:styleId="115">
    <w:name w:val="Основной текст с отступом.об11 Знак"/>
    <w:link w:val="113"/>
    <w:locked/>
    <w:rsid w:val="00B57CFE"/>
    <w:rPr>
      <w:rFonts w:ascii="Times New Roman" w:eastAsia="Times New Roman" w:hAnsi="Times New Roman" w:cs="Times New Roman"/>
      <w:snapToGrid w:val="0"/>
      <w:sz w:val="28"/>
      <w:szCs w:val="20"/>
      <w:lang w:eastAsia="ru-RU"/>
    </w:rPr>
  </w:style>
  <w:style w:type="character" w:customStyle="1" w:styleId="1050">
    <w:name w:val="Обычный + 10 пт5"/>
    <w:aliases w:val="Черный7,По ширине Знак Знак3"/>
    <w:rsid w:val="00B57CFE"/>
    <w:rPr>
      <w:sz w:val="24"/>
      <w:lang w:val="ru-RU" w:eastAsia="ru-RU"/>
    </w:rPr>
  </w:style>
  <w:style w:type="paragraph" w:customStyle="1" w:styleId="351">
    <w:name w:val="Основной текст 35"/>
    <w:basedOn w:val="aff1"/>
    <w:qFormat/>
    <w:rsid w:val="00B57CFE"/>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character" w:customStyle="1" w:styleId="4ff0">
    <w:name w:val="Основной текст (4)_"/>
    <w:link w:val="415"/>
    <w:locked/>
    <w:rsid w:val="00B57CFE"/>
    <w:rPr>
      <w:rFonts w:ascii="Sylfaen" w:hAnsi="Sylfaen"/>
      <w:sz w:val="29"/>
      <w:shd w:val="clear" w:color="auto" w:fill="FFFFFF"/>
    </w:rPr>
  </w:style>
  <w:style w:type="paragraph" w:customStyle="1" w:styleId="415">
    <w:name w:val="Основной текст (4)1"/>
    <w:basedOn w:val="aff1"/>
    <w:link w:val="4ff0"/>
    <w:qFormat/>
    <w:rsid w:val="00B57CFE"/>
    <w:pPr>
      <w:shd w:val="clear" w:color="auto" w:fill="FFFFFF"/>
      <w:spacing w:after="600" w:line="240" w:lineRule="atLeast"/>
    </w:pPr>
    <w:rPr>
      <w:rFonts w:ascii="Sylfaen" w:hAnsi="Sylfaen"/>
      <w:sz w:val="29"/>
      <w:shd w:val="clear" w:color="auto" w:fill="FFFFFF"/>
    </w:rPr>
  </w:style>
  <w:style w:type="character" w:customStyle="1" w:styleId="4ff1">
    <w:name w:val="Основной текст (4)"/>
    <w:rsid w:val="00B57CFE"/>
    <w:rPr>
      <w:rFonts w:ascii="Sylfaen" w:hAnsi="Sylfaen"/>
      <w:sz w:val="29"/>
      <w:u w:val="single"/>
      <w:shd w:val="clear" w:color="auto" w:fill="FFFFFF"/>
    </w:rPr>
  </w:style>
  <w:style w:type="character" w:customStyle="1" w:styleId="43pt">
    <w:name w:val="Основной текст (4) + Интервал 3 pt"/>
    <w:rsid w:val="00B57CFE"/>
    <w:rPr>
      <w:rFonts w:ascii="Sylfaen" w:hAnsi="Sylfaen"/>
      <w:spacing w:val="70"/>
      <w:sz w:val="29"/>
      <w:shd w:val="clear" w:color="auto" w:fill="FFFFFF"/>
    </w:rPr>
  </w:style>
  <w:style w:type="character" w:customStyle="1" w:styleId="43pt3">
    <w:name w:val="Основной текст (4) + Интервал 3 pt3"/>
    <w:rsid w:val="00B57CFE"/>
    <w:rPr>
      <w:rFonts w:ascii="Sylfaen" w:hAnsi="Sylfaen"/>
      <w:spacing w:val="70"/>
      <w:sz w:val="29"/>
      <w:u w:val="single"/>
      <w:shd w:val="clear" w:color="auto" w:fill="FFFFFF"/>
    </w:rPr>
  </w:style>
  <w:style w:type="character" w:customStyle="1" w:styleId="4ff2">
    <w:name w:val="Основной текст (4) + Полужирный"/>
    <w:rsid w:val="00B57CFE"/>
    <w:rPr>
      <w:rFonts w:ascii="Sylfaen" w:hAnsi="Sylfaen"/>
      <w:b/>
      <w:sz w:val="29"/>
      <w:shd w:val="clear" w:color="auto" w:fill="FFFFFF"/>
    </w:rPr>
  </w:style>
  <w:style w:type="character" w:customStyle="1" w:styleId="12b">
    <w:name w:val="Заголовок №1 (2)_"/>
    <w:link w:val="12c"/>
    <w:locked/>
    <w:rsid w:val="00B57CFE"/>
    <w:rPr>
      <w:rFonts w:ascii="Sylfaen" w:hAnsi="Sylfaen"/>
      <w:sz w:val="29"/>
      <w:shd w:val="clear" w:color="auto" w:fill="FFFFFF"/>
    </w:rPr>
  </w:style>
  <w:style w:type="paragraph" w:customStyle="1" w:styleId="12c">
    <w:name w:val="Заголовок №1 (2)"/>
    <w:basedOn w:val="aff1"/>
    <w:link w:val="12b"/>
    <w:qFormat/>
    <w:rsid w:val="00B57CFE"/>
    <w:pPr>
      <w:shd w:val="clear" w:color="auto" w:fill="FFFFFF"/>
      <w:spacing w:after="240" w:line="395" w:lineRule="exact"/>
      <w:ind w:firstLine="640"/>
      <w:outlineLvl w:val="0"/>
    </w:pPr>
    <w:rPr>
      <w:rFonts w:ascii="Sylfaen" w:hAnsi="Sylfaen"/>
      <w:sz w:val="29"/>
      <w:shd w:val="clear" w:color="auto" w:fill="FFFFFF"/>
    </w:rPr>
  </w:style>
  <w:style w:type="character" w:customStyle="1" w:styleId="12d">
    <w:name w:val="Заголовок №1 (2) + Полужирный"/>
    <w:rsid w:val="00B57CFE"/>
    <w:rPr>
      <w:rFonts w:ascii="Sylfaen" w:hAnsi="Sylfaen"/>
      <w:b/>
      <w:sz w:val="29"/>
      <w:shd w:val="clear" w:color="auto" w:fill="FFFFFF"/>
    </w:rPr>
  </w:style>
  <w:style w:type="character" w:customStyle="1" w:styleId="820">
    <w:name w:val="Знак Знак82"/>
    <w:rsid w:val="00B57CFE"/>
    <w:rPr>
      <w:sz w:val="28"/>
      <w:lang w:val="ru-RU" w:eastAsia="ru-RU"/>
    </w:rPr>
  </w:style>
  <w:style w:type="paragraph" w:customStyle="1" w:styleId="afffffffffffffffffffffffffff">
    <w:name w:val="название_рисунка"/>
    <w:basedOn w:val="afffffffffffffffffff"/>
    <w:autoRedefine/>
    <w:qFormat/>
    <w:rsid w:val="00B57CFE"/>
    <w:pPr>
      <w:tabs>
        <w:tab w:val="clear" w:pos="1210"/>
        <w:tab w:val="num" w:pos="907"/>
      </w:tabs>
      <w:ind w:left="907" w:hanging="907"/>
    </w:pPr>
    <w:rPr>
      <w:bCs w:val="0"/>
    </w:rPr>
  </w:style>
  <w:style w:type="character" w:customStyle="1" w:styleId="421">
    <w:name w:val="Знак Знак42"/>
    <w:rsid w:val="00B57CFE"/>
    <w:rPr>
      <w:b/>
      <w:snapToGrid w:val="0"/>
      <w:sz w:val="28"/>
    </w:rPr>
  </w:style>
  <w:style w:type="character" w:customStyle="1" w:styleId="323">
    <w:name w:val="Знак Знак32"/>
    <w:rsid w:val="00B57CFE"/>
    <w:rPr>
      <w:sz w:val="28"/>
    </w:rPr>
  </w:style>
  <w:style w:type="paragraph" w:customStyle="1" w:styleId="253">
    <w:name w:val="Основной текст с отступом 25"/>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6a">
    <w:name w:val="Название6"/>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character" w:customStyle="1" w:styleId="712">
    <w:name w:val="Знак Знак71"/>
    <w:rsid w:val="00B57CFE"/>
    <w:rPr>
      <w:i/>
      <w:sz w:val="28"/>
      <w:lang w:val="en-US" w:eastAsia="ru-RU"/>
    </w:rPr>
  </w:style>
  <w:style w:type="paragraph" w:customStyle="1" w:styleId="afffffffffffffffffffffffffff0">
    <w:name w:val="шапка_таблицы"/>
    <w:basedOn w:val="affffe"/>
    <w:qFormat/>
    <w:rsid w:val="00B57CFE"/>
    <w:pPr>
      <w:ind w:left="-120"/>
      <w:contextualSpacing w:val="0"/>
      <w:jc w:val="center"/>
    </w:pPr>
    <w:rPr>
      <w:rFonts w:ascii="Times New Roman" w:eastAsia="Times New Roman" w:hAnsi="Times New Roman" w:cs="Times New Roman"/>
      <w:i/>
      <w:spacing w:val="0"/>
      <w:kern w:val="0"/>
      <w:sz w:val="26"/>
      <w:szCs w:val="26"/>
    </w:rPr>
  </w:style>
  <w:style w:type="paragraph" w:customStyle="1" w:styleId="1ffffffff2">
    <w:name w:val="З_1"/>
    <w:basedOn w:val="1b"/>
    <w:qFormat/>
    <w:rsid w:val="00B57CFE"/>
    <w:pPr>
      <w:keepLines w:val="0"/>
      <w:pageBreakBefore/>
      <w:tabs>
        <w:tab w:val="clear" w:pos="3617"/>
        <w:tab w:val="num" w:pos="2694"/>
      </w:tabs>
      <w:spacing w:after="60" w:line="240" w:lineRule="auto"/>
      <w:ind w:left="2127" w:hanging="72"/>
      <w:jc w:val="center"/>
    </w:pPr>
    <w:rPr>
      <w:rFonts w:ascii="Cambria" w:eastAsia="Times New Roman" w:hAnsi="Cambria" w:cs="Times New Roman"/>
      <w:b/>
      <w:color w:val="auto"/>
      <w:kern w:val="28"/>
      <w:szCs w:val="28"/>
    </w:rPr>
  </w:style>
  <w:style w:type="paragraph" w:customStyle="1" w:styleId="1ffffffff3">
    <w:name w:val="таблица1"/>
    <w:basedOn w:val="affff4"/>
    <w:qFormat/>
    <w:rsid w:val="00B57CFE"/>
    <w:pPr>
      <w:ind w:firstLine="539"/>
    </w:pPr>
    <w:rPr>
      <w:sz w:val="24"/>
      <w:szCs w:val="20"/>
    </w:rPr>
  </w:style>
  <w:style w:type="paragraph" w:customStyle="1" w:styleId="5f6">
    <w:name w:val="Текст выноски5"/>
    <w:basedOn w:val="aff1"/>
    <w:qFormat/>
    <w:rsid w:val="00B57CFE"/>
    <w:pPr>
      <w:spacing w:after="0" w:line="240" w:lineRule="auto"/>
    </w:pPr>
    <w:rPr>
      <w:rFonts w:ascii="Tahoma" w:eastAsia="Times New Roman" w:hAnsi="Tahoma" w:cs="Times New Roman"/>
      <w:sz w:val="16"/>
      <w:szCs w:val="20"/>
      <w:lang w:eastAsia="ru-RU"/>
    </w:rPr>
  </w:style>
  <w:style w:type="paragraph" w:customStyle="1" w:styleId="270">
    <w:name w:val="Основной текст 27"/>
    <w:basedOn w:val="aff1"/>
    <w:qFormat/>
    <w:rsid w:val="00B57CFE"/>
    <w:pPr>
      <w:spacing w:after="120" w:line="240" w:lineRule="auto"/>
      <w:ind w:left="283"/>
    </w:pPr>
    <w:rPr>
      <w:rFonts w:ascii="Times New Roman" w:eastAsia="Times New Roman" w:hAnsi="Times New Roman" w:cs="Times New Roman"/>
      <w:sz w:val="20"/>
      <w:szCs w:val="20"/>
      <w:lang w:eastAsia="ru-RU"/>
    </w:rPr>
  </w:style>
  <w:style w:type="paragraph" w:customStyle="1" w:styleId="151">
    <w:name w:val="Знак Знак Знак Знак Знак Знак1 Знак5"/>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62">
    <w:name w:val="Основной текст 36"/>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character" w:customStyle="1" w:styleId="280">
    <w:name w:val="Знак Знак28"/>
    <w:rsid w:val="00B57CFE"/>
    <w:rPr>
      <w:sz w:val="24"/>
      <w:lang w:val="ru-RU" w:eastAsia="ru-RU"/>
    </w:rPr>
  </w:style>
  <w:style w:type="paragraph" w:customStyle="1" w:styleId="380">
    <w:name w:val="Основной текст с отступом 38"/>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262">
    <w:name w:val="Основной текст с отступом 26"/>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79">
    <w:name w:val="Название7"/>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87">
    <w:name w:val="Цитата8"/>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613">
    <w:name w:val="Обычный61"/>
    <w:qFormat/>
    <w:rsid w:val="00B57CFE"/>
    <w:pPr>
      <w:spacing w:before="100" w:after="100" w:line="240" w:lineRule="auto"/>
    </w:pPr>
    <w:rPr>
      <w:rFonts w:ascii="Times New Roman" w:eastAsia="Times New Roman" w:hAnsi="Times New Roman" w:cs="Times New Roman"/>
      <w:sz w:val="24"/>
      <w:szCs w:val="20"/>
      <w:lang w:eastAsia="ru-RU"/>
    </w:rPr>
  </w:style>
  <w:style w:type="character" w:customStyle="1" w:styleId="1070">
    <w:name w:val="Обычный + 10 пт7"/>
    <w:aliases w:val="Черный11,По ширине Знак Знак4"/>
    <w:rsid w:val="00B57CFE"/>
    <w:rPr>
      <w:sz w:val="24"/>
      <w:lang w:val="ru-RU" w:eastAsia="ru-RU"/>
    </w:rPr>
  </w:style>
  <w:style w:type="character" w:customStyle="1" w:styleId="1440">
    <w:name w:val="Основной текст + 14 пт4"/>
    <w:aliases w:val="Черный10,По ширине9,Первая строка:  1 см4,После:  0 пт Знак Знак3"/>
    <w:rsid w:val="00B57CFE"/>
    <w:rPr>
      <w:sz w:val="24"/>
      <w:lang w:val="ru-RU" w:eastAsia="ru-RU"/>
    </w:rPr>
  </w:style>
  <w:style w:type="paragraph" w:customStyle="1" w:styleId="1120">
    <w:name w:val="Знак Знак Знак Знак Знак Знак1 Знак12"/>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060">
    <w:name w:val="Обычный + 10 пт6"/>
    <w:aliases w:val="Черный9,По ширине Знак Знак Знак Знак2"/>
    <w:rsid w:val="00B57CFE"/>
    <w:rPr>
      <w:sz w:val="28"/>
      <w:lang w:val="ru-RU" w:eastAsia="ru-RU"/>
    </w:rPr>
  </w:style>
  <w:style w:type="paragraph" w:customStyle="1" w:styleId="6b">
    <w:name w:val="Знак6"/>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4ff3">
    <w:name w:val="Обычный + Черный4"/>
    <w:aliases w:val="По ширине8,Первая строка:  05,11 см Знак Знак3"/>
    <w:rsid w:val="00B57CFE"/>
    <w:rPr>
      <w:sz w:val="24"/>
      <w:lang w:val="ru-RU" w:eastAsia="ru-RU"/>
    </w:rPr>
  </w:style>
  <w:style w:type="paragraph" w:customStyle="1" w:styleId="281">
    <w:name w:val="Основной текст 28"/>
    <w:basedOn w:val="aff1"/>
    <w:qFormat/>
    <w:rsid w:val="00B57CFE"/>
    <w:pPr>
      <w:spacing w:after="0" w:line="240" w:lineRule="auto"/>
      <w:jc w:val="center"/>
    </w:pPr>
    <w:rPr>
      <w:rFonts w:ascii="Times New Roman" w:eastAsia="Times New Roman" w:hAnsi="Times New Roman" w:cs="Times New Roman"/>
      <w:sz w:val="28"/>
      <w:szCs w:val="20"/>
      <w:lang w:eastAsia="ru-RU"/>
    </w:rPr>
  </w:style>
  <w:style w:type="paragraph" w:customStyle="1" w:styleId="440">
    <w:name w:val="Заголовок 44"/>
    <w:basedOn w:val="aff1"/>
    <w:next w:val="aff1"/>
    <w:qFormat/>
    <w:rsid w:val="00B57CFE"/>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1330">
    <w:name w:val="Знак Знак133"/>
    <w:rsid w:val="00B57CFE"/>
    <w:rPr>
      <w:b/>
      <w:i/>
      <w:sz w:val="28"/>
    </w:rPr>
  </w:style>
  <w:style w:type="character" w:customStyle="1" w:styleId="1230">
    <w:name w:val="Знак Знак123"/>
    <w:rsid w:val="00B57CFE"/>
    <w:rPr>
      <w:rFonts w:ascii="Arial" w:hAnsi="Arial"/>
      <w:b/>
      <w:sz w:val="26"/>
    </w:rPr>
  </w:style>
  <w:style w:type="character" w:customStyle="1" w:styleId="1031">
    <w:name w:val="Знак Знак103"/>
    <w:rsid w:val="00B57CFE"/>
    <w:rPr>
      <w:b/>
      <w:i/>
      <w:sz w:val="26"/>
    </w:rPr>
  </w:style>
  <w:style w:type="table" w:customStyle="1" w:styleId="Calendar12">
    <w:name w:val="Calendar 12"/>
    <w:qFormat/>
    <w:rsid w:val="00B57CFE"/>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3fff6">
    <w:name w:val="Сетка таблицы3"/>
    <w:uiPriority w:val="39"/>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9">
    <w:name w:val="font9"/>
    <w:basedOn w:val="aff1"/>
    <w:qFormat/>
    <w:rsid w:val="00B57CFE"/>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character" w:customStyle="1" w:styleId="31f1">
    <w:name w:val="Основной текст с отступом 3 Знак1"/>
    <w:aliases w:val="дисер Знак1"/>
    <w:rsid w:val="00B57CFE"/>
    <w:rPr>
      <w:sz w:val="16"/>
    </w:rPr>
  </w:style>
  <w:style w:type="paragraph" w:customStyle="1" w:styleId="2141">
    <w:name w:val="Стиль Основной текст 2 + 14 пт"/>
    <w:basedOn w:val="29"/>
    <w:qFormat/>
    <w:rsid w:val="00B57CFE"/>
    <w:pPr>
      <w:spacing w:after="0" w:line="240" w:lineRule="auto"/>
      <w:ind w:firstLine="709"/>
      <w:jc w:val="both"/>
    </w:pPr>
    <w:rPr>
      <w:sz w:val="28"/>
      <w:szCs w:val="24"/>
    </w:rPr>
  </w:style>
  <w:style w:type="paragraph" w:customStyle="1" w:styleId="ae">
    <w:name w:val="маркированныйСТП"/>
    <w:basedOn w:val="aff1"/>
    <w:autoRedefine/>
    <w:qFormat/>
    <w:rsid w:val="00B57CFE"/>
    <w:pPr>
      <w:numPr>
        <w:numId w:val="83"/>
      </w:numPr>
      <w:spacing w:after="0" w:line="240" w:lineRule="auto"/>
      <w:ind w:left="0" w:firstLine="709"/>
      <w:jc w:val="both"/>
    </w:pPr>
    <w:rPr>
      <w:rFonts w:ascii="Times New Roman" w:eastAsia="Times New Roman" w:hAnsi="Times New Roman" w:cs="Times New Roman"/>
      <w:sz w:val="28"/>
      <w:szCs w:val="24"/>
      <w:lang w:eastAsia="ru-RU"/>
    </w:rPr>
  </w:style>
  <w:style w:type="paragraph" w:customStyle="1" w:styleId="T2">
    <w:name w:val="T2"/>
    <w:basedOn w:val="afff"/>
    <w:autoRedefine/>
    <w:qFormat/>
    <w:rsid w:val="00B57CFE"/>
    <w:pPr>
      <w:keepNext/>
      <w:tabs>
        <w:tab w:val="num" w:pos="717"/>
      </w:tabs>
      <w:suppressAutoHyphens/>
      <w:spacing w:before="320" w:line="288" w:lineRule="auto"/>
      <w:jc w:val="center"/>
    </w:pPr>
    <w:rPr>
      <w:rFonts w:ascii="Trebuchet MS" w:eastAsia="MS Mincho" w:hAnsi="Trebuchet MS" w:cs="Verdana"/>
      <w:smallCaps/>
      <w:sz w:val="28"/>
      <w:szCs w:val="28"/>
      <w:lang w:eastAsia="ru-RU"/>
    </w:rPr>
  </w:style>
  <w:style w:type="character" w:customStyle="1" w:styleId="T20">
    <w:name w:val="T2 Знак"/>
    <w:rsid w:val="00B57CFE"/>
  </w:style>
  <w:style w:type="character" w:customStyle="1" w:styleId="Tabr2">
    <w:name w:val="Tab_r Знак2"/>
    <w:rsid w:val="00B57CFE"/>
    <w:rPr>
      <w:rFonts w:ascii="Trebuchet MS" w:hAnsi="Trebuchet MS"/>
      <w:i/>
      <w:spacing w:val="-2"/>
      <w:w w:val="103"/>
      <w:sz w:val="24"/>
      <w:lang w:val="ru-RU" w:eastAsia="en-US"/>
    </w:rPr>
  </w:style>
  <w:style w:type="paragraph" w:customStyle="1" w:styleId="afffffffffffffffffffffffffff1">
    <w:name w:val="Знак Знак Знак Знак Знак Знак Знак Знак Знак Знак Знак"/>
    <w:basedOn w:val="aff1"/>
    <w:qFormat/>
    <w:rsid w:val="00B57CFE"/>
    <w:pPr>
      <w:spacing w:before="100" w:beforeAutospacing="1" w:after="100" w:afterAutospacing="1" w:line="240" w:lineRule="auto"/>
    </w:pPr>
    <w:rPr>
      <w:rFonts w:ascii="Tahoma" w:eastAsia="Times New Roman" w:hAnsi="Tahoma" w:cs="Tahoma"/>
      <w:sz w:val="20"/>
      <w:szCs w:val="20"/>
      <w:lang w:val="en-US"/>
    </w:rPr>
  </w:style>
  <w:style w:type="paragraph" w:customStyle="1" w:styleId="Style6">
    <w:name w:val="Style6"/>
    <w:basedOn w:val="aff1"/>
    <w:qFormat/>
    <w:rsid w:val="00B57CFE"/>
    <w:pPr>
      <w:widowControl w:val="0"/>
      <w:autoSpaceDE w:val="0"/>
      <w:autoSpaceDN w:val="0"/>
      <w:adjustRightInd w:val="0"/>
      <w:spacing w:after="0" w:line="331" w:lineRule="exact"/>
    </w:pPr>
    <w:rPr>
      <w:rFonts w:ascii="Times New Roman" w:eastAsia="Times New Roman" w:hAnsi="Times New Roman" w:cs="Times New Roman"/>
      <w:sz w:val="24"/>
      <w:szCs w:val="24"/>
      <w:lang w:eastAsia="ru-RU"/>
    </w:rPr>
  </w:style>
  <w:style w:type="character" w:customStyle="1" w:styleId="FontStyle12">
    <w:name w:val="Font Style12"/>
    <w:rsid w:val="00B57CFE"/>
    <w:rPr>
      <w:rFonts w:ascii="Times New Roman" w:hAnsi="Times New Roman"/>
      <w:i/>
      <w:sz w:val="26"/>
    </w:rPr>
  </w:style>
  <w:style w:type="character" w:customStyle="1" w:styleId="FontStyle11">
    <w:name w:val="Font Style11"/>
    <w:rsid w:val="00B57CFE"/>
    <w:rPr>
      <w:rFonts w:ascii="Times New Roman" w:hAnsi="Times New Roman"/>
      <w:sz w:val="26"/>
    </w:rPr>
  </w:style>
  <w:style w:type="paragraph" w:customStyle="1" w:styleId="2fffff3">
    <w:name w:val="Знак Знак2 Знак"/>
    <w:basedOn w:val="aff1"/>
    <w:qFormat/>
    <w:rsid w:val="00B57CFE"/>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doctxt">
    <w:name w:val="doctxt"/>
    <w:basedOn w:val="aff1"/>
    <w:qFormat/>
    <w:rsid w:val="00B57CFE"/>
    <w:pPr>
      <w:spacing w:before="45" w:after="0" w:line="240" w:lineRule="auto"/>
      <w:ind w:firstLine="300"/>
      <w:jc w:val="both"/>
    </w:pPr>
    <w:rPr>
      <w:rFonts w:ascii="Tahoma" w:eastAsia="Times New Roman" w:hAnsi="Tahoma" w:cs="Tahoma"/>
      <w:sz w:val="20"/>
      <w:szCs w:val="20"/>
      <w:lang w:eastAsia="ru-RU"/>
    </w:rPr>
  </w:style>
  <w:style w:type="paragraph" w:customStyle="1" w:styleId="95">
    <w:name w:val="Цитата9"/>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390">
    <w:name w:val="Основной текст с отступом 39"/>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271">
    <w:name w:val="Основной текст с отступом 27"/>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88">
    <w:name w:val="Название8"/>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7a">
    <w:name w:val="Обычный7"/>
    <w:qFormat/>
    <w:rsid w:val="00B57CFE"/>
    <w:pPr>
      <w:spacing w:before="100" w:after="100" w:line="240" w:lineRule="auto"/>
    </w:pPr>
    <w:rPr>
      <w:rFonts w:ascii="Times New Roman" w:eastAsia="Times New Roman" w:hAnsi="Times New Roman" w:cs="Times New Roman"/>
      <w:sz w:val="24"/>
      <w:szCs w:val="20"/>
      <w:lang w:eastAsia="ru-RU"/>
    </w:rPr>
  </w:style>
  <w:style w:type="paragraph" w:customStyle="1" w:styleId="371">
    <w:name w:val="Основной текст 37"/>
    <w:basedOn w:val="aff1"/>
    <w:qFormat/>
    <w:rsid w:val="00B57CFE"/>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character" w:customStyle="1" w:styleId="811">
    <w:name w:val="Знак Знак81"/>
    <w:rsid w:val="00B57CFE"/>
    <w:rPr>
      <w:sz w:val="28"/>
      <w:lang w:val="ru-RU" w:eastAsia="ru-RU"/>
    </w:rPr>
  </w:style>
  <w:style w:type="character" w:customStyle="1" w:styleId="416">
    <w:name w:val="Знак Знак41"/>
    <w:rsid w:val="00B57CFE"/>
    <w:rPr>
      <w:b/>
      <w:snapToGrid w:val="0"/>
      <w:sz w:val="28"/>
    </w:rPr>
  </w:style>
  <w:style w:type="character" w:customStyle="1" w:styleId="332">
    <w:name w:val="Знак Знак33"/>
    <w:rsid w:val="00B57CFE"/>
    <w:rPr>
      <w:sz w:val="28"/>
    </w:rPr>
  </w:style>
  <w:style w:type="character" w:customStyle="1" w:styleId="720">
    <w:name w:val="Знак Знак72"/>
    <w:rsid w:val="00B57CFE"/>
    <w:rPr>
      <w:i/>
      <w:sz w:val="28"/>
      <w:lang w:val="en-US" w:eastAsia="ru-RU"/>
    </w:rPr>
  </w:style>
  <w:style w:type="paragraph" w:customStyle="1" w:styleId="6c">
    <w:name w:val="Текст выноски6"/>
    <w:basedOn w:val="aff1"/>
    <w:qFormat/>
    <w:rsid w:val="00B57CFE"/>
    <w:pPr>
      <w:spacing w:after="0" w:line="240" w:lineRule="auto"/>
    </w:pPr>
    <w:rPr>
      <w:rFonts w:ascii="Tahoma" w:eastAsia="Times New Roman" w:hAnsi="Tahoma" w:cs="Times New Roman"/>
      <w:sz w:val="16"/>
      <w:szCs w:val="20"/>
      <w:lang w:eastAsia="ru-RU"/>
    </w:rPr>
  </w:style>
  <w:style w:type="paragraph" w:customStyle="1" w:styleId="291">
    <w:name w:val="Основной текст 29"/>
    <w:basedOn w:val="aff1"/>
    <w:qFormat/>
    <w:rsid w:val="00B57CFE"/>
    <w:pPr>
      <w:spacing w:after="120" w:line="240" w:lineRule="auto"/>
      <w:ind w:left="283"/>
    </w:pPr>
    <w:rPr>
      <w:rFonts w:ascii="Times New Roman" w:eastAsia="Times New Roman" w:hAnsi="Times New Roman" w:cs="Times New Roman"/>
      <w:sz w:val="20"/>
      <w:szCs w:val="20"/>
      <w:lang w:eastAsia="ru-RU"/>
    </w:rPr>
  </w:style>
  <w:style w:type="paragraph" w:customStyle="1" w:styleId="1112">
    <w:name w:val="Знак Знак Знак Знак Знак Знак1 Знак11"/>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01">
    <w:name w:val="Знак Знак201"/>
    <w:rsid w:val="00B57CFE"/>
    <w:rPr>
      <w:sz w:val="24"/>
      <w:lang w:val="ru-RU" w:eastAsia="ru-RU"/>
    </w:rPr>
  </w:style>
  <w:style w:type="paragraph" w:customStyle="1" w:styleId="381">
    <w:name w:val="Основной текст 38"/>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paragraph" w:customStyle="1" w:styleId="12e">
    <w:name w:val="Стиль ОсновнойРПС + 12 пт"/>
    <w:basedOn w:val="affffff6"/>
    <w:qFormat/>
    <w:rsid w:val="00B57CFE"/>
    <w:pPr>
      <w:spacing w:line="240" w:lineRule="auto"/>
      <w:ind w:firstLine="0"/>
    </w:pPr>
    <w:rPr>
      <w:sz w:val="24"/>
      <w:szCs w:val="20"/>
    </w:rPr>
  </w:style>
  <w:style w:type="paragraph" w:customStyle="1" w:styleId="3100">
    <w:name w:val="Основной текст с отступом 310"/>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282">
    <w:name w:val="Основной текст с отступом 28"/>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96">
    <w:name w:val="Название9"/>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10c">
    <w:name w:val="Цитата10"/>
    <w:basedOn w:val="aff1"/>
    <w:qFormat/>
    <w:rsid w:val="00B57CFE"/>
    <w:pPr>
      <w:spacing w:after="0" w:line="240" w:lineRule="auto"/>
    </w:pPr>
    <w:rPr>
      <w:rFonts w:ascii="Times New Roman" w:eastAsia="Times New Roman" w:hAnsi="Times New Roman" w:cs="Times New Roman"/>
      <w:sz w:val="28"/>
      <w:szCs w:val="20"/>
      <w:lang w:eastAsia="ru-RU"/>
    </w:rPr>
  </w:style>
  <w:style w:type="paragraph" w:customStyle="1" w:styleId="89">
    <w:name w:val="Обычный8"/>
    <w:qFormat/>
    <w:rsid w:val="00B57CFE"/>
    <w:pPr>
      <w:spacing w:before="100" w:after="100" w:line="240" w:lineRule="auto"/>
    </w:pPr>
    <w:rPr>
      <w:rFonts w:ascii="Times New Roman" w:eastAsia="Times New Roman" w:hAnsi="Times New Roman" w:cs="Times New Roman"/>
      <w:sz w:val="24"/>
      <w:szCs w:val="20"/>
      <w:lang w:eastAsia="ru-RU"/>
    </w:rPr>
  </w:style>
  <w:style w:type="paragraph" w:customStyle="1" w:styleId="p3">
    <w:name w:val="p3"/>
    <w:basedOn w:val="aff1"/>
    <w:qFormat/>
    <w:rsid w:val="00B57CFE"/>
    <w:pPr>
      <w:spacing w:after="0" w:line="240" w:lineRule="auto"/>
      <w:ind w:firstLine="225"/>
    </w:pPr>
    <w:rPr>
      <w:rFonts w:ascii="Times New Roman" w:eastAsia="Times New Roman" w:hAnsi="Times New Roman" w:cs="Times New Roman"/>
      <w:sz w:val="24"/>
      <w:szCs w:val="24"/>
      <w:lang w:eastAsia="ru-RU"/>
    </w:rPr>
  </w:style>
  <w:style w:type="paragraph" w:customStyle="1" w:styleId="ntext">
    <w:name w:val="ntext"/>
    <w:basedOn w:val="aff1"/>
    <w:qFormat/>
    <w:rsid w:val="00B57CFE"/>
    <w:pPr>
      <w:spacing w:after="0"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2100">
    <w:name w:val="Основной текст 210"/>
    <w:basedOn w:val="aff1"/>
    <w:qFormat/>
    <w:rsid w:val="00B57CFE"/>
    <w:pPr>
      <w:spacing w:after="0" w:line="240" w:lineRule="auto"/>
      <w:jc w:val="center"/>
    </w:pPr>
    <w:rPr>
      <w:rFonts w:ascii="Times New Roman" w:eastAsia="Times New Roman" w:hAnsi="Times New Roman" w:cs="Times New Roman"/>
      <w:sz w:val="28"/>
      <w:szCs w:val="20"/>
      <w:lang w:eastAsia="ru-RU"/>
    </w:rPr>
  </w:style>
  <w:style w:type="paragraph" w:customStyle="1" w:styleId="1100">
    <w:name w:val="Знак Знак Знак Знак Знак Знак1 Знак10"/>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72">
    <w:name w:val="Знак Знак27"/>
    <w:rsid w:val="00B57CFE"/>
    <w:rPr>
      <w:rFonts w:cs="Times New Roman"/>
      <w:sz w:val="24"/>
      <w:szCs w:val="24"/>
      <w:lang w:val="ru-RU" w:eastAsia="ru-RU" w:bidi="ar-SA"/>
    </w:rPr>
  </w:style>
  <w:style w:type="paragraph" w:customStyle="1" w:styleId="450">
    <w:name w:val="Заголовок 45"/>
    <w:basedOn w:val="aff1"/>
    <w:next w:val="aff1"/>
    <w:qFormat/>
    <w:rsid w:val="00B57CFE"/>
    <w:pPr>
      <w:keepNext/>
      <w:spacing w:after="0" w:line="240" w:lineRule="auto"/>
      <w:jc w:val="center"/>
      <w:outlineLvl w:val="3"/>
    </w:pPr>
    <w:rPr>
      <w:rFonts w:ascii="Times New Roman" w:eastAsia="Times New Roman" w:hAnsi="Times New Roman" w:cs="Times New Roman"/>
      <w:sz w:val="24"/>
      <w:szCs w:val="20"/>
      <w:lang w:eastAsia="ru-RU"/>
    </w:rPr>
  </w:style>
  <w:style w:type="table" w:customStyle="1" w:styleId="4ff4">
    <w:name w:val="Сетка таблицы4"/>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3">
    <w:name w:val="Calendar 13"/>
    <w:qFormat/>
    <w:rsid w:val="00B57CFE"/>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5f7">
    <w:name w:val="Сетка таблицы5"/>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ffffffffffffff2">
    <w:name w:val="Стиль РПС_заголовок таблицы + полужирный"/>
    <w:basedOn w:val="affffffffffffffffffb"/>
    <w:qFormat/>
    <w:rsid w:val="00B57CFE"/>
    <w:rPr>
      <w:bCs w:val="0"/>
      <w:iCs/>
      <w:szCs w:val="20"/>
    </w:rPr>
  </w:style>
  <w:style w:type="paragraph" w:customStyle="1" w:styleId="391">
    <w:name w:val="Основной текст 39"/>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paragraph" w:customStyle="1" w:styleId="3120">
    <w:name w:val="Основной текст с отступом 312"/>
    <w:basedOn w:val="aff1"/>
    <w:qFormat/>
    <w:rsid w:val="00B57CFE"/>
    <w:pPr>
      <w:spacing w:after="0" w:line="240" w:lineRule="atLeast"/>
      <w:ind w:firstLine="709"/>
      <w:jc w:val="both"/>
    </w:pPr>
    <w:rPr>
      <w:rFonts w:ascii="Arial" w:eastAsia="Times New Roman" w:hAnsi="Arial" w:cs="Times New Roman"/>
      <w:sz w:val="24"/>
      <w:szCs w:val="20"/>
      <w:lang w:eastAsia="ru-RU"/>
    </w:rPr>
  </w:style>
  <w:style w:type="paragraph" w:customStyle="1" w:styleId="292">
    <w:name w:val="Основной текст с отступом 29"/>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10d">
    <w:name w:val="Название10"/>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97">
    <w:name w:val="Обычный9"/>
    <w:qFormat/>
    <w:rsid w:val="00B57CFE"/>
    <w:pPr>
      <w:spacing w:before="100" w:after="100" w:line="240" w:lineRule="auto"/>
    </w:pPr>
    <w:rPr>
      <w:rFonts w:ascii="Times New Roman" w:eastAsia="Times New Roman" w:hAnsi="Times New Roman" w:cs="Times New Roman"/>
      <w:sz w:val="24"/>
      <w:szCs w:val="20"/>
      <w:lang w:eastAsia="ru-RU"/>
    </w:rPr>
  </w:style>
  <w:style w:type="paragraph" w:customStyle="1" w:styleId="2120">
    <w:name w:val="Основной текст 212"/>
    <w:basedOn w:val="aff1"/>
    <w:qFormat/>
    <w:rsid w:val="00B57CFE"/>
    <w:pPr>
      <w:spacing w:after="0" w:line="240" w:lineRule="auto"/>
      <w:jc w:val="center"/>
    </w:pPr>
    <w:rPr>
      <w:rFonts w:ascii="Times New Roman" w:eastAsia="Times New Roman" w:hAnsi="Times New Roman" w:cs="Times New Roman"/>
      <w:sz w:val="28"/>
      <w:szCs w:val="20"/>
      <w:lang w:eastAsia="ru-RU"/>
    </w:rPr>
  </w:style>
  <w:style w:type="paragraph" w:customStyle="1" w:styleId="191">
    <w:name w:val="Знак Знак Знак Знак Знак Знак1 Знак9"/>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63">
    <w:name w:val="Знак Знак26"/>
    <w:rsid w:val="00B57CFE"/>
    <w:rPr>
      <w:sz w:val="24"/>
      <w:lang w:val="ru-RU" w:eastAsia="ru-RU"/>
    </w:rPr>
  </w:style>
  <w:style w:type="paragraph" w:customStyle="1" w:styleId="460">
    <w:name w:val="Заголовок 46"/>
    <w:basedOn w:val="aff1"/>
    <w:next w:val="aff1"/>
    <w:qFormat/>
    <w:rsid w:val="00B57CFE"/>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422">
    <w:name w:val="Заголовок 4 Знак2"/>
    <w:rsid w:val="00B57CFE"/>
    <w:rPr>
      <w:b/>
      <w:i/>
      <w:sz w:val="28"/>
    </w:rPr>
  </w:style>
  <w:style w:type="paragraph" w:customStyle="1" w:styleId="1ffffffff4">
    <w:name w:val="Без интервала1"/>
    <w:qFormat/>
    <w:rsid w:val="00B57CFE"/>
    <w:pPr>
      <w:spacing w:after="0" w:line="240" w:lineRule="auto"/>
    </w:pPr>
    <w:rPr>
      <w:rFonts w:ascii="Calibri" w:eastAsia="Times New Roman" w:hAnsi="Calibri" w:cs="Times New Roman"/>
    </w:rPr>
  </w:style>
  <w:style w:type="paragraph" w:customStyle="1" w:styleId="11ff3">
    <w:name w:val="Название11"/>
    <w:basedOn w:val="aff1"/>
    <w:qFormat/>
    <w:rsid w:val="00B57CFE"/>
    <w:pPr>
      <w:spacing w:before="100" w:beforeAutospacing="1" w:after="100" w:afterAutospacing="1" w:line="240" w:lineRule="auto"/>
    </w:pPr>
    <w:rPr>
      <w:rFonts w:ascii="Verdana" w:eastAsia="Times New Roman" w:hAnsi="Verdana" w:cs="Times New Roman"/>
      <w:color w:val="336699"/>
      <w:sz w:val="27"/>
      <w:szCs w:val="27"/>
      <w:lang w:eastAsia="ru-RU"/>
    </w:rPr>
  </w:style>
  <w:style w:type="paragraph" w:customStyle="1" w:styleId="1ffffffff5">
    <w:name w:val="Знак Знак Знак Знак Знак Знак1"/>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f4">
    <w:name w:val="Знак Знак1 Знак1"/>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f8">
    <w:name w:val="Знак5"/>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CourierNew14127">
    <w:name w:val="Стиль маркированный Courier New 14 пт Слева:  127 см Выступ:  ..."/>
    <w:rsid w:val="00B57CFE"/>
    <w:pPr>
      <w:numPr>
        <w:numId w:val="79"/>
      </w:numPr>
    </w:pPr>
  </w:style>
  <w:style w:type="numbering" w:customStyle="1" w:styleId="14125">
    <w:name w:val="Стиль нумерованный 14 пт Первая строка:  125 см"/>
    <w:rsid w:val="00B57CFE"/>
    <w:pPr>
      <w:numPr>
        <w:numId w:val="81"/>
      </w:numPr>
    </w:pPr>
  </w:style>
  <w:style w:type="numbering" w:customStyle="1" w:styleId="21">
    <w:name w:val="Стиль маркированный2"/>
    <w:rsid w:val="00B57CFE"/>
    <w:pPr>
      <w:numPr>
        <w:numId w:val="72"/>
      </w:numPr>
    </w:pPr>
  </w:style>
  <w:style w:type="numbering" w:customStyle="1" w:styleId="210">
    <w:name w:val="Стиль маркированный21"/>
    <w:rsid w:val="00B57CFE"/>
    <w:pPr>
      <w:numPr>
        <w:numId w:val="84"/>
      </w:numPr>
    </w:pPr>
  </w:style>
  <w:style w:type="numbering" w:customStyle="1" w:styleId="CourierNew14125">
    <w:name w:val="Стиль маркированный Courier New 14 пт Слева:  125 см Выступ:  ..."/>
    <w:rsid w:val="00B57CFE"/>
    <w:pPr>
      <w:numPr>
        <w:numId w:val="82"/>
      </w:numPr>
    </w:pPr>
  </w:style>
  <w:style w:type="numbering" w:customStyle="1" w:styleId="CourierNew141251">
    <w:name w:val="Стиль маркированный Courier New 14 пт Слева:  125 см Выступ:  ...1"/>
    <w:rsid w:val="00B57CFE"/>
    <w:pPr>
      <w:numPr>
        <w:numId w:val="80"/>
      </w:numPr>
    </w:pPr>
  </w:style>
  <w:style w:type="character" w:customStyle="1" w:styleId="140950">
    <w:name w:val="Обычный + 14 пт;курсив;По центру;Первая строка:  0;95 см Знак Знак"/>
    <w:rsid w:val="00B57CFE"/>
    <w:rPr>
      <w:sz w:val="24"/>
      <w:szCs w:val="24"/>
      <w:lang w:val="ru-RU" w:eastAsia="ru-RU" w:bidi="ar-SA"/>
    </w:rPr>
  </w:style>
  <w:style w:type="character" w:customStyle="1" w:styleId="Title101">
    <w:name w:val="Title1.0 Знак"/>
    <w:link w:val="Title100"/>
    <w:rsid w:val="00B57CFE"/>
    <w:rPr>
      <w:rFonts w:ascii="Times New Roman" w:eastAsia="Times New Roman" w:hAnsi="Times New Roman" w:cs="Times New Roman"/>
      <w:b/>
      <w:caps/>
      <w:sz w:val="28"/>
      <w:szCs w:val="28"/>
      <w:lang w:eastAsia="ru-RU"/>
    </w:rPr>
  </w:style>
  <w:style w:type="paragraph" w:customStyle="1" w:styleId="3101">
    <w:name w:val="Основной текст 310"/>
    <w:basedOn w:val="aff1"/>
    <w:qFormat/>
    <w:rsid w:val="00B57CFE"/>
    <w:pPr>
      <w:spacing w:after="0" w:line="240" w:lineRule="auto"/>
      <w:jc w:val="both"/>
    </w:pPr>
    <w:rPr>
      <w:rFonts w:ascii="Times New Roman" w:eastAsia="Times New Roman" w:hAnsi="Times New Roman" w:cs="Times New Roman"/>
      <w:sz w:val="28"/>
      <w:szCs w:val="20"/>
      <w:lang w:val="en-US" w:eastAsia="ru-RU"/>
    </w:rPr>
  </w:style>
  <w:style w:type="paragraph" w:customStyle="1" w:styleId="2101">
    <w:name w:val="Основной текст с отступом 210"/>
    <w:basedOn w:val="aff1"/>
    <w:qFormat/>
    <w:rsid w:val="00B57CFE"/>
    <w:pPr>
      <w:spacing w:after="0" w:line="240" w:lineRule="atLeast"/>
      <w:ind w:firstLine="709"/>
      <w:jc w:val="both"/>
    </w:pPr>
    <w:rPr>
      <w:rFonts w:ascii="Arial" w:eastAsia="Times New Roman" w:hAnsi="Arial" w:cs="Times New Roman"/>
      <w:sz w:val="23"/>
      <w:szCs w:val="20"/>
      <w:lang w:eastAsia="ru-RU"/>
    </w:rPr>
  </w:style>
  <w:style w:type="paragraph" w:customStyle="1" w:styleId="10e">
    <w:name w:val="Обычный10"/>
    <w:qFormat/>
    <w:rsid w:val="00B57CFE"/>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10f">
    <w:name w:val="Обычный + 10 пт;Черный;По ширине Знак Знак Знак Знак"/>
    <w:rsid w:val="00B57CFE"/>
    <w:rPr>
      <w:bCs/>
      <w:sz w:val="28"/>
      <w:szCs w:val="28"/>
      <w:lang w:val="ru-RU" w:eastAsia="ru-RU" w:bidi="ar-SA"/>
    </w:rPr>
  </w:style>
  <w:style w:type="numbering" w:customStyle="1" w:styleId="1113">
    <w:name w:val="Нет списка111"/>
    <w:next w:val="aff4"/>
    <w:semiHidden/>
    <w:rsid w:val="00B57CFE"/>
  </w:style>
  <w:style w:type="numbering" w:customStyle="1" w:styleId="21f7">
    <w:name w:val="Нет списка21"/>
    <w:next w:val="aff4"/>
    <w:semiHidden/>
    <w:rsid w:val="00B57CFE"/>
  </w:style>
  <w:style w:type="paragraph" w:customStyle="1" w:styleId="470">
    <w:name w:val="Заголовок 47"/>
    <w:basedOn w:val="aff1"/>
    <w:next w:val="aff1"/>
    <w:qFormat/>
    <w:rsid w:val="00B57CFE"/>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2fffff4">
    <w:name w:val="Без интервала2"/>
    <w:qFormat/>
    <w:rsid w:val="00B57CFE"/>
    <w:pPr>
      <w:spacing w:after="0" w:line="240" w:lineRule="auto"/>
    </w:pPr>
    <w:rPr>
      <w:rFonts w:ascii="Calibri" w:eastAsia="Times New Roman" w:hAnsi="Calibri" w:cs="Times New Roman"/>
    </w:rPr>
  </w:style>
  <w:style w:type="paragraph" w:customStyle="1" w:styleId="2fffff5">
    <w:name w:val="Знак Знак Знак Знак Знак Знак2"/>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2f">
    <w:name w:val="Знак Знак1 Знак2"/>
    <w:basedOn w:val="aff1"/>
    <w:qFormat/>
    <w:rsid w:val="00B57CF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afffffffffffffffffffffffffff3">
    <w:name w:val="ПодЗаголовок Знак Знак"/>
    <w:rsid w:val="00B57CFE"/>
    <w:rPr>
      <w:rFonts w:ascii="Arial" w:hAnsi="Arial" w:cs="Arial"/>
      <w:b/>
      <w:bCs/>
      <w:noProof w:val="0"/>
      <w:sz w:val="26"/>
      <w:szCs w:val="26"/>
      <w:lang w:val="ru-RU" w:eastAsia="ru-RU" w:bidi="ar-SA"/>
    </w:rPr>
  </w:style>
  <w:style w:type="paragraph" w:customStyle="1" w:styleId="Style91">
    <w:name w:val="Style91"/>
    <w:basedOn w:val="aff1"/>
    <w:qFormat/>
    <w:rsid w:val="00B57CFE"/>
    <w:pPr>
      <w:widowControl w:val="0"/>
      <w:autoSpaceDE w:val="0"/>
      <w:autoSpaceDN w:val="0"/>
      <w:adjustRightInd w:val="0"/>
      <w:spacing w:after="0" w:line="360" w:lineRule="exact"/>
      <w:jc w:val="both"/>
    </w:pPr>
    <w:rPr>
      <w:rFonts w:ascii="Arial" w:eastAsia="Calibri" w:hAnsi="Arial" w:cs="Arial"/>
      <w:sz w:val="24"/>
      <w:szCs w:val="24"/>
      <w:lang w:eastAsia="ru-RU"/>
    </w:rPr>
  </w:style>
  <w:style w:type="character" w:customStyle="1" w:styleId="FontStyle156">
    <w:name w:val="Font Style156"/>
    <w:rsid w:val="00B57CFE"/>
    <w:rPr>
      <w:rFonts w:ascii="Arial" w:hAnsi="Arial" w:cs="Arial"/>
      <w:b/>
      <w:bCs/>
      <w:sz w:val="22"/>
      <w:szCs w:val="22"/>
    </w:rPr>
  </w:style>
  <w:style w:type="character" w:customStyle="1" w:styleId="ListParagraphChar">
    <w:name w:val="List Paragraph Char"/>
    <w:link w:val="3ff7"/>
    <w:locked/>
    <w:rsid w:val="00B57CFE"/>
    <w:rPr>
      <w:rFonts w:ascii="Calibri" w:eastAsia="Times New Roman" w:hAnsi="Calibri" w:cs="Times New Roman"/>
    </w:rPr>
  </w:style>
  <w:style w:type="paragraph" w:customStyle="1" w:styleId="Style16">
    <w:name w:val="Style16"/>
    <w:basedOn w:val="aff1"/>
    <w:qFormat/>
    <w:rsid w:val="00B57CF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7">
    <w:name w:val="Style17"/>
    <w:basedOn w:val="aff1"/>
    <w:qFormat/>
    <w:rsid w:val="00B57CF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8">
    <w:name w:val="Style18"/>
    <w:basedOn w:val="aff1"/>
    <w:qFormat/>
    <w:rsid w:val="00B57CF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ff1"/>
    <w:qFormat/>
    <w:rsid w:val="00B57CFE"/>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paragraph" w:customStyle="1" w:styleId="Style20">
    <w:name w:val="Style20"/>
    <w:basedOn w:val="aff1"/>
    <w:qFormat/>
    <w:rsid w:val="00B57CFE"/>
    <w:pPr>
      <w:widowControl w:val="0"/>
      <w:autoSpaceDE w:val="0"/>
      <w:autoSpaceDN w:val="0"/>
      <w:adjustRightInd w:val="0"/>
      <w:spacing w:after="0" w:line="274" w:lineRule="exact"/>
      <w:jc w:val="center"/>
    </w:pPr>
    <w:rPr>
      <w:rFonts w:ascii="Times New Roman" w:eastAsia="Times New Roman" w:hAnsi="Times New Roman" w:cs="Times New Roman"/>
      <w:sz w:val="24"/>
      <w:szCs w:val="24"/>
      <w:lang w:eastAsia="ru-RU"/>
    </w:rPr>
  </w:style>
  <w:style w:type="paragraph" w:customStyle="1" w:styleId="Style21">
    <w:name w:val="Style21"/>
    <w:basedOn w:val="aff1"/>
    <w:qFormat/>
    <w:rsid w:val="00B57CFE"/>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Style22">
    <w:name w:val="Style22"/>
    <w:basedOn w:val="aff1"/>
    <w:qFormat/>
    <w:rsid w:val="00B57CFE"/>
    <w:pPr>
      <w:widowControl w:val="0"/>
      <w:autoSpaceDE w:val="0"/>
      <w:autoSpaceDN w:val="0"/>
      <w:adjustRightInd w:val="0"/>
      <w:spacing w:after="0" w:line="230" w:lineRule="exact"/>
    </w:pPr>
    <w:rPr>
      <w:rFonts w:ascii="Times New Roman" w:eastAsia="Times New Roman" w:hAnsi="Times New Roman" w:cs="Times New Roman"/>
      <w:sz w:val="24"/>
      <w:szCs w:val="24"/>
      <w:lang w:eastAsia="ru-RU"/>
    </w:rPr>
  </w:style>
  <w:style w:type="character" w:customStyle="1" w:styleId="FontStyle36">
    <w:name w:val="Font Style36"/>
    <w:rsid w:val="00B57CFE"/>
    <w:rPr>
      <w:rFonts w:ascii="Times New Roman" w:hAnsi="Times New Roman" w:cs="Times New Roman"/>
      <w:i/>
      <w:iCs/>
      <w:spacing w:val="20"/>
      <w:sz w:val="22"/>
      <w:szCs w:val="22"/>
    </w:rPr>
  </w:style>
  <w:style w:type="character" w:customStyle="1" w:styleId="FontStyle37">
    <w:name w:val="Font Style37"/>
    <w:rsid w:val="00B57CFE"/>
    <w:rPr>
      <w:rFonts w:ascii="Times New Roman" w:hAnsi="Times New Roman" w:cs="Times New Roman"/>
      <w:sz w:val="22"/>
      <w:szCs w:val="22"/>
    </w:rPr>
  </w:style>
  <w:style w:type="character" w:customStyle="1" w:styleId="FontStyle38">
    <w:name w:val="Font Style38"/>
    <w:rsid w:val="00B57CFE"/>
    <w:rPr>
      <w:rFonts w:ascii="Garamond" w:hAnsi="Garamond" w:cs="Garamond"/>
      <w:b/>
      <w:bCs/>
      <w:sz w:val="24"/>
      <w:szCs w:val="24"/>
    </w:rPr>
  </w:style>
  <w:style w:type="character" w:customStyle="1" w:styleId="FontStyle39">
    <w:name w:val="Font Style39"/>
    <w:rsid w:val="00B57CFE"/>
    <w:rPr>
      <w:rFonts w:ascii="Arial Narrow" w:hAnsi="Arial Narrow" w:cs="Arial Narrow"/>
      <w:i/>
      <w:iCs/>
      <w:sz w:val="28"/>
      <w:szCs w:val="28"/>
    </w:rPr>
  </w:style>
  <w:style w:type="character" w:customStyle="1" w:styleId="FontStyle40">
    <w:name w:val="Font Style40"/>
    <w:rsid w:val="00B57CFE"/>
    <w:rPr>
      <w:rFonts w:ascii="Times New Roman" w:hAnsi="Times New Roman" w:cs="Times New Roman"/>
      <w:b/>
      <w:bCs/>
      <w:sz w:val="22"/>
      <w:szCs w:val="22"/>
    </w:rPr>
  </w:style>
  <w:style w:type="character" w:customStyle="1" w:styleId="FontStyle41">
    <w:name w:val="Font Style41"/>
    <w:rsid w:val="00B57CFE"/>
    <w:rPr>
      <w:rFonts w:ascii="Times New Roman" w:hAnsi="Times New Roman" w:cs="Times New Roman"/>
      <w:i/>
      <w:iCs/>
      <w:sz w:val="18"/>
      <w:szCs w:val="18"/>
    </w:rPr>
  </w:style>
  <w:style w:type="paragraph" w:customStyle="1" w:styleId="Style25">
    <w:name w:val="Style25"/>
    <w:basedOn w:val="aff1"/>
    <w:qFormat/>
    <w:rsid w:val="00B57CFE"/>
    <w:pPr>
      <w:widowControl w:val="0"/>
      <w:autoSpaceDE w:val="0"/>
      <w:autoSpaceDN w:val="0"/>
      <w:adjustRightInd w:val="0"/>
      <w:spacing w:after="0" w:line="324" w:lineRule="exact"/>
      <w:ind w:firstLine="686"/>
      <w:jc w:val="both"/>
    </w:pPr>
    <w:rPr>
      <w:rFonts w:ascii="Times New Roman" w:eastAsia="Times New Roman" w:hAnsi="Times New Roman" w:cs="Times New Roman"/>
      <w:sz w:val="24"/>
      <w:szCs w:val="24"/>
      <w:lang w:eastAsia="ru-RU"/>
    </w:rPr>
  </w:style>
  <w:style w:type="character" w:customStyle="1" w:styleId="FontStyle35">
    <w:name w:val="Font Style35"/>
    <w:rsid w:val="00B57CFE"/>
    <w:rPr>
      <w:rFonts w:ascii="Times New Roman" w:hAnsi="Times New Roman" w:cs="Times New Roman"/>
      <w:b/>
      <w:bCs/>
      <w:sz w:val="26"/>
      <w:szCs w:val="26"/>
    </w:rPr>
  </w:style>
  <w:style w:type="character" w:customStyle="1" w:styleId="FontStyle42">
    <w:name w:val="Font Style42"/>
    <w:rsid w:val="00B57CFE"/>
    <w:rPr>
      <w:rFonts w:ascii="Times New Roman" w:hAnsi="Times New Roman" w:cs="Times New Roman"/>
      <w:sz w:val="26"/>
      <w:szCs w:val="26"/>
    </w:rPr>
  </w:style>
  <w:style w:type="paragraph" w:customStyle="1" w:styleId="Style23">
    <w:name w:val="Style23"/>
    <w:basedOn w:val="aff1"/>
    <w:qFormat/>
    <w:rsid w:val="00B57CFE"/>
    <w:pPr>
      <w:widowControl w:val="0"/>
      <w:autoSpaceDE w:val="0"/>
      <w:autoSpaceDN w:val="0"/>
      <w:adjustRightInd w:val="0"/>
      <w:spacing w:after="0" w:line="325" w:lineRule="exact"/>
      <w:jc w:val="both"/>
    </w:pPr>
    <w:rPr>
      <w:rFonts w:ascii="Times New Roman" w:eastAsia="Times New Roman" w:hAnsi="Times New Roman" w:cs="Times New Roman"/>
      <w:sz w:val="24"/>
      <w:szCs w:val="24"/>
      <w:lang w:eastAsia="ru-RU"/>
    </w:rPr>
  </w:style>
  <w:style w:type="paragraph" w:customStyle="1" w:styleId="Style27">
    <w:name w:val="Style27"/>
    <w:basedOn w:val="aff1"/>
    <w:qFormat/>
    <w:rsid w:val="00B57CFE"/>
    <w:pPr>
      <w:widowControl w:val="0"/>
      <w:autoSpaceDE w:val="0"/>
      <w:autoSpaceDN w:val="0"/>
      <w:adjustRightInd w:val="0"/>
      <w:spacing w:after="0" w:line="322" w:lineRule="exact"/>
      <w:ind w:firstLine="835"/>
      <w:jc w:val="both"/>
    </w:pPr>
    <w:rPr>
      <w:rFonts w:ascii="Times New Roman" w:eastAsia="Times New Roman" w:hAnsi="Times New Roman" w:cs="Times New Roman"/>
      <w:sz w:val="24"/>
      <w:szCs w:val="24"/>
      <w:lang w:eastAsia="ru-RU"/>
    </w:rPr>
  </w:style>
  <w:style w:type="paragraph" w:customStyle="1" w:styleId="Style28">
    <w:name w:val="Style28"/>
    <w:basedOn w:val="aff1"/>
    <w:qFormat/>
    <w:rsid w:val="00B57CFE"/>
    <w:pPr>
      <w:widowControl w:val="0"/>
      <w:autoSpaceDE w:val="0"/>
      <w:autoSpaceDN w:val="0"/>
      <w:adjustRightInd w:val="0"/>
      <w:spacing w:after="0" w:line="323" w:lineRule="exact"/>
      <w:ind w:firstLine="821"/>
      <w:jc w:val="both"/>
    </w:pPr>
    <w:rPr>
      <w:rFonts w:ascii="Times New Roman" w:eastAsia="Times New Roman" w:hAnsi="Times New Roman" w:cs="Times New Roman"/>
      <w:sz w:val="24"/>
      <w:szCs w:val="24"/>
      <w:lang w:eastAsia="ru-RU"/>
    </w:rPr>
  </w:style>
  <w:style w:type="paragraph" w:customStyle="1" w:styleId="Style15">
    <w:name w:val="Style15"/>
    <w:basedOn w:val="aff1"/>
    <w:qFormat/>
    <w:rsid w:val="00B57CFE"/>
    <w:pPr>
      <w:widowControl w:val="0"/>
      <w:autoSpaceDE w:val="0"/>
      <w:autoSpaceDN w:val="0"/>
      <w:adjustRightInd w:val="0"/>
      <w:spacing w:after="0" w:line="322" w:lineRule="exact"/>
      <w:ind w:firstLine="691"/>
      <w:jc w:val="both"/>
    </w:pPr>
    <w:rPr>
      <w:rFonts w:ascii="Times New Roman" w:eastAsia="Times New Roman" w:hAnsi="Times New Roman" w:cs="Times New Roman"/>
      <w:sz w:val="24"/>
      <w:szCs w:val="24"/>
      <w:lang w:eastAsia="ru-RU"/>
    </w:rPr>
  </w:style>
  <w:style w:type="character" w:customStyle="1" w:styleId="FontStyle43">
    <w:name w:val="Font Style43"/>
    <w:rsid w:val="00B57CFE"/>
    <w:rPr>
      <w:rFonts w:ascii="Times New Roman" w:hAnsi="Times New Roman" w:cs="Times New Roman"/>
      <w:i/>
      <w:iCs/>
      <w:sz w:val="26"/>
      <w:szCs w:val="26"/>
    </w:rPr>
  </w:style>
  <w:style w:type="paragraph" w:customStyle="1" w:styleId="Style29">
    <w:name w:val="Style29"/>
    <w:basedOn w:val="aff1"/>
    <w:qFormat/>
    <w:rsid w:val="00B57CFE"/>
    <w:pPr>
      <w:widowControl w:val="0"/>
      <w:autoSpaceDE w:val="0"/>
      <w:autoSpaceDN w:val="0"/>
      <w:adjustRightInd w:val="0"/>
      <w:spacing w:after="0" w:line="322" w:lineRule="exact"/>
      <w:ind w:firstLine="691"/>
      <w:jc w:val="both"/>
    </w:pPr>
    <w:rPr>
      <w:rFonts w:ascii="Times New Roman" w:eastAsia="Times New Roman" w:hAnsi="Times New Roman" w:cs="Times New Roman"/>
      <w:sz w:val="24"/>
      <w:szCs w:val="24"/>
      <w:lang w:eastAsia="ru-RU"/>
    </w:rPr>
  </w:style>
  <w:style w:type="paragraph" w:customStyle="1" w:styleId="Iniiaiieoaeno">
    <w:name w:val="Iniiaiie oaeno"/>
    <w:basedOn w:val="aff1"/>
    <w:qFormat/>
    <w:rsid w:val="00B57CFE"/>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paragraph" w:customStyle="1" w:styleId="2fffff6">
    <w:name w:val="сновной текст с отступом 2"/>
    <w:basedOn w:val="aff1"/>
    <w:qFormat/>
    <w:rsid w:val="00B57CFE"/>
    <w:pPr>
      <w:widowControl w:val="0"/>
      <w:spacing w:after="0" w:line="240" w:lineRule="auto"/>
      <w:ind w:firstLine="720"/>
      <w:jc w:val="both"/>
    </w:pPr>
    <w:rPr>
      <w:rFonts w:ascii="Times New Roman" w:eastAsia="Times New Roman" w:hAnsi="Times New Roman" w:cs="Times New Roman"/>
      <w:sz w:val="26"/>
      <w:szCs w:val="20"/>
      <w:lang w:eastAsia="ru-RU"/>
    </w:rPr>
  </w:style>
  <w:style w:type="paragraph" w:customStyle="1" w:styleId="Style2">
    <w:name w:val="Style2"/>
    <w:basedOn w:val="aff1"/>
    <w:qFormat/>
    <w:rsid w:val="00B57CF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
    <w:name w:val="Style1"/>
    <w:basedOn w:val="aff1"/>
    <w:qFormat/>
    <w:rsid w:val="00B57CFE"/>
    <w:pPr>
      <w:widowControl w:val="0"/>
      <w:autoSpaceDE w:val="0"/>
      <w:autoSpaceDN w:val="0"/>
      <w:adjustRightInd w:val="0"/>
      <w:spacing w:after="0" w:line="196" w:lineRule="exact"/>
    </w:pPr>
    <w:rPr>
      <w:rFonts w:ascii="Arial" w:eastAsia="Calibri" w:hAnsi="Arial" w:cs="Arial"/>
      <w:sz w:val="24"/>
      <w:szCs w:val="24"/>
      <w:lang w:eastAsia="ru-RU"/>
    </w:rPr>
  </w:style>
  <w:style w:type="character" w:customStyle="1" w:styleId="FontStyle14">
    <w:name w:val="Font Style14"/>
    <w:rsid w:val="00B57CFE"/>
    <w:rPr>
      <w:rFonts w:ascii="Arial" w:hAnsi="Arial" w:cs="Arial"/>
      <w:sz w:val="16"/>
      <w:szCs w:val="16"/>
    </w:rPr>
  </w:style>
  <w:style w:type="character" w:customStyle="1" w:styleId="FontStyle65">
    <w:name w:val="Font Style65"/>
    <w:rsid w:val="00B57CFE"/>
    <w:rPr>
      <w:rFonts w:ascii="Times New Roman" w:hAnsi="Times New Roman" w:cs="Times New Roman"/>
      <w:sz w:val="26"/>
      <w:szCs w:val="26"/>
    </w:rPr>
  </w:style>
  <w:style w:type="paragraph" w:customStyle="1" w:styleId="Style8">
    <w:name w:val="Style8"/>
    <w:basedOn w:val="aff1"/>
    <w:qFormat/>
    <w:rsid w:val="00B57CFE"/>
    <w:pPr>
      <w:widowControl w:val="0"/>
      <w:autoSpaceDE w:val="0"/>
      <w:autoSpaceDN w:val="0"/>
      <w:adjustRightInd w:val="0"/>
      <w:spacing w:after="0" w:line="322" w:lineRule="exact"/>
      <w:jc w:val="both"/>
    </w:pPr>
    <w:rPr>
      <w:rFonts w:ascii="Times New Roman" w:eastAsia="Calibri" w:hAnsi="Times New Roman" w:cs="Times New Roman"/>
      <w:sz w:val="24"/>
      <w:szCs w:val="24"/>
      <w:lang w:eastAsia="ru-RU"/>
    </w:rPr>
  </w:style>
  <w:style w:type="character" w:customStyle="1" w:styleId="FontStyle75">
    <w:name w:val="Font Style75"/>
    <w:rsid w:val="00B57CFE"/>
    <w:rPr>
      <w:rFonts w:ascii="Times New Roman" w:hAnsi="Times New Roman" w:cs="Times New Roman"/>
      <w:sz w:val="24"/>
      <w:szCs w:val="24"/>
    </w:rPr>
  </w:style>
  <w:style w:type="character" w:customStyle="1" w:styleId="FontStyle58">
    <w:name w:val="Font Style58"/>
    <w:rsid w:val="00B57CFE"/>
    <w:rPr>
      <w:rFonts w:ascii="Times New Roman" w:hAnsi="Times New Roman" w:cs="Times New Roman"/>
      <w:b/>
      <w:bCs/>
      <w:i/>
      <w:iCs/>
      <w:sz w:val="26"/>
      <w:szCs w:val="26"/>
    </w:rPr>
  </w:style>
  <w:style w:type="paragraph" w:customStyle="1" w:styleId="Style26">
    <w:name w:val="Style26"/>
    <w:basedOn w:val="aff1"/>
    <w:qFormat/>
    <w:rsid w:val="00B57CFE"/>
    <w:pPr>
      <w:widowControl w:val="0"/>
      <w:autoSpaceDE w:val="0"/>
      <w:autoSpaceDN w:val="0"/>
      <w:adjustRightInd w:val="0"/>
      <w:spacing w:after="0" w:line="370" w:lineRule="exact"/>
    </w:pPr>
    <w:rPr>
      <w:rFonts w:ascii="Times New Roman" w:eastAsia="Calibri" w:hAnsi="Times New Roman" w:cs="Times New Roman"/>
      <w:sz w:val="24"/>
      <w:szCs w:val="24"/>
      <w:lang w:eastAsia="ru-RU"/>
    </w:rPr>
  </w:style>
  <w:style w:type="paragraph" w:customStyle="1" w:styleId="Style32">
    <w:name w:val="Style32"/>
    <w:basedOn w:val="aff1"/>
    <w:qFormat/>
    <w:rsid w:val="00B57CFE"/>
    <w:pPr>
      <w:widowControl w:val="0"/>
      <w:autoSpaceDE w:val="0"/>
      <w:autoSpaceDN w:val="0"/>
      <w:adjustRightInd w:val="0"/>
      <w:spacing w:after="0" w:line="372" w:lineRule="exact"/>
    </w:pPr>
    <w:rPr>
      <w:rFonts w:ascii="Times New Roman" w:eastAsia="Calibri" w:hAnsi="Times New Roman" w:cs="Times New Roman"/>
      <w:sz w:val="24"/>
      <w:szCs w:val="24"/>
      <w:lang w:eastAsia="ru-RU"/>
    </w:rPr>
  </w:style>
  <w:style w:type="paragraph" w:customStyle="1" w:styleId="Style34">
    <w:name w:val="Style34"/>
    <w:basedOn w:val="aff1"/>
    <w:qFormat/>
    <w:rsid w:val="00B57CFE"/>
    <w:pPr>
      <w:widowControl w:val="0"/>
      <w:autoSpaceDE w:val="0"/>
      <w:autoSpaceDN w:val="0"/>
      <w:adjustRightInd w:val="0"/>
      <w:spacing w:after="0" w:line="370" w:lineRule="exact"/>
    </w:pPr>
    <w:rPr>
      <w:rFonts w:ascii="Times New Roman" w:eastAsia="Calibri" w:hAnsi="Times New Roman" w:cs="Times New Roman"/>
      <w:sz w:val="24"/>
      <w:szCs w:val="24"/>
      <w:lang w:eastAsia="ru-RU"/>
    </w:rPr>
  </w:style>
  <w:style w:type="paragraph" w:customStyle="1" w:styleId="Style24">
    <w:name w:val="Style24"/>
    <w:basedOn w:val="aff1"/>
    <w:qFormat/>
    <w:rsid w:val="00B57CFE"/>
    <w:pPr>
      <w:widowControl w:val="0"/>
      <w:autoSpaceDE w:val="0"/>
      <w:autoSpaceDN w:val="0"/>
      <w:adjustRightInd w:val="0"/>
      <w:spacing w:after="0" w:line="370" w:lineRule="exact"/>
      <w:jc w:val="both"/>
    </w:pPr>
    <w:rPr>
      <w:rFonts w:ascii="Times New Roman" w:eastAsia="Calibri" w:hAnsi="Times New Roman" w:cs="Times New Roman"/>
      <w:sz w:val="24"/>
      <w:szCs w:val="24"/>
      <w:lang w:eastAsia="ru-RU"/>
    </w:rPr>
  </w:style>
  <w:style w:type="paragraph" w:customStyle="1" w:styleId="Style46">
    <w:name w:val="Style46"/>
    <w:basedOn w:val="aff1"/>
    <w:qFormat/>
    <w:rsid w:val="00B57CFE"/>
    <w:pPr>
      <w:widowControl w:val="0"/>
      <w:autoSpaceDE w:val="0"/>
      <w:autoSpaceDN w:val="0"/>
      <w:adjustRightInd w:val="0"/>
      <w:spacing w:after="0" w:line="370" w:lineRule="exact"/>
      <w:jc w:val="both"/>
    </w:pPr>
    <w:rPr>
      <w:rFonts w:ascii="Times New Roman" w:eastAsia="Calibri" w:hAnsi="Times New Roman" w:cs="Times New Roman"/>
      <w:sz w:val="24"/>
      <w:szCs w:val="24"/>
      <w:lang w:eastAsia="ru-RU"/>
    </w:rPr>
  </w:style>
  <w:style w:type="paragraph" w:customStyle="1" w:styleId="Style43">
    <w:name w:val="Style43"/>
    <w:basedOn w:val="aff1"/>
    <w:qFormat/>
    <w:rsid w:val="00B57CFE"/>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FontStyle55">
    <w:name w:val="Font Style55"/>
    <w:rsid w:val="00B57CFE"/>
    <w:rPr>
      <w:rFonts w:ascii="Times New Roman" w:hAnsi="Times New Roman" w:cs="Times New Roman"/>
      <w:b/>
      <w:bCs/>
      <w:sz w:val="26"/>
      <w:szCs w:val="26"/>
    </w:rPr>
  </w:style>
  <w:style w:type="character" w:customStyle="1" w:styleId="FontStyle64">
    <w:name w:val="Font Style64"/>
    <w:rsid w:val="00B57CFE"/>
    <w:rPr>
      <w:rFonts w:ascii="Times New Roman" w:hAnsi="Times New Roman" w:cs="Times New Roman"/>
      <w:b/>
      <w:bCs/>
      <w:sz w:val="26"/>
      <w:szCs w:val="26"/>
    </w:rPr>
  </w:style>
  <w:style w:type="paragraph" w:customStyle="1" w:styleId="Style10">
    <w:name w:val="Style10"/>
    <w:basedOn w:val="aff1"/>
    <w:qFormat/>
    <w:rsid w:val="00B57CFE"/>
    <w:pPr>
      <w:widowControl w:val="0"/>
      <w:autoSpaceDE w:val="0"/>
      <w:autoSpaceDN w:val="0"/>
      <w:adjustRightInd w:val="0"/>
      <w:spacing w:after="0" w:line="293" w:lineRule="exact"/>
      <w:jc w:val="both"/>
    </w:pPr>
    <w:rPr>
      <w:rFonts w:ascii="Arial" w:eastAsia="Calibri" w:hAnsi="Arial" w:cs="Arial"/>
      <w:sz w:val="24"/>
      <w:szCs w:val="24"/>
      <w:lang w:eastAsia="ru-RU"/>
    </w:rPr>
  </w:style>
  <w:style w:type="paragraph" w:customStyle="1" w:styleId="Style69">
    <w:name w:val="Style69"/>
    <w:basedOn w:val="aff1"/>
    <w:qFormat/>
    <w:rsid w:val="00B57CFE"/>
    <w:pPr>
      <w:widowControl w:val="0"/>
      <w:autoSpaceDE w:val="0"/>
      <w:autoSpaceDN w:val="0"/>
      <w:adjustRightInd w:val="0"/>
      <w:spacing w:after="0" w:line="293" w:lineRule="exact"/>
      <w:ind w:firstLine="538"/>
      <w:jc w:val="both"/>
    </w:pPr>
    <w:rPr>
      <w:rFonts w:ascii="Arial" w:eastAsia="Calibri" w:hAnsi="Arial" w:cs="Arial"/>
      <w:sz w:val="24"/>
      <w:szCs w:val="24"/>
      <w:lang w:eastAsia="ru-RU"/>
    </w:rPr>
  </w:style>
  <w:style w:type="paragraph" w:customStyle="1" w:styleId="Style77">
    <w:name w:val="Style77"/>
    <w:basedOn w:val="aff1"/>
    <w:qFormat/>
    <w:rsid w:val="00B57CFE"/>
    <w:pPr>
      <w:widowControl w:val="0"/>
      <w:autoSpaceDE w:val="0"/>
      <w:autoSpaceDN w:val="0"/>
      <w:adjustRightInd w:val="0"/>
      <w:spacing w:after="0" w:line="293" w:lineRule="exact"/>
      <w:jc w:val="both"/>
    </w:pPr>
    <w:rPr>
      <w:rFonts w:ascii="Arial" w:eastAsia="Calibri" w:hAnsi="Arial" w:cs="Arial"/>
      <w:sz w:val="24"/>
      <w:szCs w:val="24"/>
      <w:lang w:eastAsia="ru-RU"/>
    </w:rPr>
  </w:style>
  <w:style w:type="character" w:customStyle="1" w:styleId="FontStyle159">
    <w:name w:val="Font Style159"/>
    <w:rsid w:val="00B57CFE"/>
    <w:rPr>
      <w:rFonts w:ascii="Arial" w:hAnsi="Arial" w:cs="Arial"/>
      <w:sz w:val="18"/>
      <w:szCs w:val="18"/>
    </w:rPr>
  </w:style>
  <w:style w:type="character" w:customStyle="1" w:styleId="FontStyle161">
    <w:name w:val="Font Style161"/>
    <w:rsid w:val="00B57CFE"/>
    <w:rPr>
      <w:rFonts w:ascii="Arial" w:hAnsi="Arial" w:cs="Arial"/>
      <w:b/>
      <w:bCs/>
      <w:sz w:val="18"/>
      <w:szCs w:val="18"/>
    </w:rPr>
  </w:style>
  <w:style w:type="paragraph" w:customStyle="1" w:styleId="Style50">
    <w:name w:val="Style50"/>
    <w:basedOn w:val="aff1"/>
    <w:qFormat/>
    <w:rsid w:val="00B57CFE"/>
    <w:pPr>
      <w:widowControl w:val="0"/>
      <w:autoSpaceDE w:val="0"/>
      <w:autoSpaceDN w:val="0"/>
      <w:adjustRightInd w:val="0"/>
      <w:spacing w:after="0" w:line="274" w:lineRule="exact"/>
      <w:ind w:hanging="365"/>
    </w:pPr>
    <w:rPr>
      <w:rFonts w:ascii="Arial" w:eastAsia="Calibri" w:hAnsi="Arial" w:cs="Arial"/>
      <w:sz w:val="24"/>
      <w:szCs w:val="24"/>
      <w:lang w:eastAsia="ru-RU"/>
    </w:rPr>
  </w:style>
  <w:style w:type="paragraph" w:customStyle="1" w:styleId="Style52">
    <w:name w:val="Style52"/>
    <w:basedOn w:val="aff1"/>
    <w:qFormat/>
    <w:rsid w:val="00B57CFE"/>
    <w:pPr>
      <w:widowControl w:val="0"/>
      <w:autoSpaceDE w:val="0"/>
      <w:autoSpaceDN w:val="0"/>
      <w:adjustRightInd w:val="0"/>
      <w:spacing w:after="0" w:line="240" w:lineRule="auto"/>
      <w:jc w:val="right"/>
    </w:pPr>
    <w:rPr>
      <w:rFonts w:ascii="Arial" w:eastAsia="Calibri" w:hAnsi="Arial" w:cs="Arial"/>
      <w:sz w:val="24"/>
      <w:szCs w:val="24"/>
      <w:lang w:eastAsia="ru-RU"/>
    </w:rPr>
  </w:style>
  <w:style w:type="paragraph" w:customStyle="1" w:styleId="Style81">
    <w:name w:val="Style81"/>
    <w:basedOn w:val="aff1"/>
    <w:qFormat/>
    <w:rsid w:val="00B57CFE"/>
    <w:pPr>
      <w:widowControl w:val="0"/>
      <w:autoSpaceDE w:val="0"/>
      <w:autoSpaceDN w:val="0"/>
      <w:adjustRightInd w:val="0"/>
      <w:spacing w:after="0" w:line="293" w:lineRule="exact"/>
    </w:pPr>
    <w:rPr>
      <w:rFonts w:ascii="Arial" w:eastAsia="Calibri" w:hAnsi="Arial" w:cs="Arial"/>
      <w:sz w:val="24"/>
      <w:szCs w:val="24"/>
      <w:lang w:eastAsia="ru-RU"/>
    </w:rPr>
  </w:style>
  <w:style w:type="paragraph" w:customStyle="1" w:styleId="Style86">
    <w:name w:val="Style86"/>
    <w:basedOn w:val="aff1"/>
    <w:qFormat/>
    <w:rsid w:val="00B57CFE"/>
    <w:pPr>
      <w:widowControl w:val="0"/>
      <w:autoSpaceDE w:val="0"/>
      <w:autoSpaceDN w:val="0"/>
      <w:adjustRightInd w:val="0"/>
      <w:spacing w:after="0" w:line="240" w:lineRule="auto"/>
    </w:pPr>
    <w:rPr>
      <w:rFonts w:ascii="Arial" w:eastAsia="Calibri" w:hAnsi="Arial" w:cs="Arial"/>
      <w:sz w:val="24"/>
      <w:szCs w:val="24"/>
      <w:lang w:eastAsia="ru-RU"/>
    </w:rPr>
  </w:style>
  <w:style w:type="character" w:customStyle="1" w:styleId="FontStyle152">
    <w:name w:val="Font Style152"/>
    <w:rsid w:val="00B57CFE"/>
    <w:rPr>
      <w:rFonts w:ascii="Arial" w:hAnsi="Arial" w:cs="Arial"/>
      <w:b/>
      <w:bCs/>
      <w:sz w:val="18"/>
      <w:szCs w:val="18"/>
    </w:rPr>
  </w:style>
  <w:style w:type="character" w:customStyle="1" w:styleId="FontStyle162">
    <w:name w:val="Font Style162"/>
    <w:rsid w:val="00B57CFE"/>
    <w:rPr>
      <w:rFonts w:ascii="Arial" w:hAnsi="Arial" w:cs="Arial"/>
      <w:sz w:val="18"/>
      <w:szCs w:val="18"/>
    </w:rPr>
  </w:style>
  <w:style w:type="paragraph" w:customStyle="1" w:styleId="Style84">
    <w:name w:val="Style84"/>
    <w:basedOn w:val="aff1"/>
    <w:qFormat/>
    <w:rsid w:val="00B57CFE"/>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101">
    <w:name w:val="Style101"/>
    <w:basedOn w:val="aff1"/>
    <w:qFormat/>
    <w:rsid w:val="00B57CFE"/>
    <w:pPr>
      <w:widowControl w:val="0"/>
      <w:autoSpaceDE w:val="0"/>
      <w:autoSpaceDN w:val="0"/>
      <w:adjustRightInd w:val="0"/>
      <w:spacing w:after="0" w:line="293" w:lineRule="exact"/>
      <w:ind w:firstLine="576"/>
      <w:jc w:val="both"/>
    </w:pPr>
    <w:rPr>
      <w:rFonts w:ascii="Arial" w:eastAsia="Calibri" w:hAnsi="Arial" w:cs="Arial"/>
      <w:sz w:val="24"/>
      <w:szCs w:val="24"/>
      <w:lang w:eastAsia="ru-RU"/>
    </w:rPr>
  </w:style>
  <w:style w:type="paragraph" w:customStyle="1" w:styleId="Style63">
    <w:name w:val="Style63"/>
    <w:basedOn w:val="aff1"/>
    <w:qFormat/>
    <w:rsid w:val="00B57CFE"/>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67">
    <w:name w:val="Style67"/>
    <w:basedOn w:val="aff1"/>
    <w:qFormat/>
    <w:rsid w:val="00B57CFE"/>
    <w:pPr>
      <w:widowControl w:val="0"/>
      <w:autoSpaceDE w:val="0"/>
      <w:autoSpaceDN w:val="0"/>
      <w:adjustRightInd w:val="0"/>
      <w:spacing w:after="0" w:line="240" w:lineRule="auto"/>
      <w:jc w:val="both"/>
    </w:pPr>
    <w:rPr>
      <w:rFonts w:ascii="Arial" w:eastAsia="Calibri" w:hAnsi="Arial" w:cs="Arial"/>
      <w:sz w:val="24"/>
      <w:szCs w:val="24"/>
      <w:lang w:eastAsia="ru-RU"/>
    </w:rPr>
  </w:style>
  <w:style w:type="character" w:customStyle="1" w:styleId="FontStyle132">
    <w:name w:val="Font Style132"/>
    <w:rsid w:val="00B57CFE"/>
    <w:rPr>
      <w:rFonts w:ascii="Arial" w:hAnsi="Arial" w:cs="Arial"/>
      <w:sz w:val="14"/>
      <w:szCs w:val="14"/>
    </w:rPr>
  </w:style>
  <w:style w:type="character" w:customStyle="1" w:styleId="FontStyle141">
    <w:name w:val="Font Style141"/>
    <w:rsid w:val="00B57CFE"/>
    <w:rPr>
      <w:rFonts w:ascii="Arial" w:hAnsi="Arial" w:cs="Arial"/>
      <w:sz w:val="16"/>
      <w:szCs w:val="16"/>
    </w:rPr>
  </w:style>
  <w:style w:type="paragraph" w:customStyle="1" w:styleId="Style72">
    <w:name w:val="Style72"/>
    <w:basedOn w:val="aff1"/>
    <w:qFormat/>
    <w:rsid w:val="00B57CFE"/>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78">
    <w:name w:val="Style78"/>
    <w:basedOn w:val="aff1"/>
    <w:qFormat/>
    <w:rsid w:val="00B57CFE"/>
    <w:pPr>
      <w:widowControl w:val="0"/>
      <w:autoSpaceDE w:val="0"/>
      <w:autoSpaceDN w:val="0"/>
      <w:adjustRightInd w:val="0"/>
      <w:spacing w:after="0" w:line="293" w:lineRule="exact"/>
      <w:ind w:firstLine="557"/>
      <w:jc w:val="both"/>
    </w:pPr>
    <w:rPr>
      <w:rFonts w:ascii="Arial" w:eastAsia="Calibri" w:hAnsi="Arial" w:cs="Arial"/>
      <w:sz w:val="24"/>
      <w:szCs w:val="24"/>
      <w:lang w:eastAsia="ru-RU"/>
    </w:rPr>
  </w:style>
  <w:style w:type="paragraph" w:customStyle="1" w:styleId="Style87">
    <w:name w:val="Style87"/>
    <w:basedOn w:val="aff1"/>
    <w:qFormat/>
    <w:rsid w:val="00B57CFE"/>
    <w:pPr>
      <w:widowControl w:val="0"/>
      <w:autoSpaceDE w:val="0"/>
      <w:autoSpaceDN w:val="0"/>
      <w:adjustRightInd w:val="0"/>
      <w:spacing w:after="0" w:line="293" w:lineRule="exact"/>
      <w:ind w:firstLine="552"/>
    </w:pPr>
    <w:rPr>
      <w:rFonts w:ascii="Arial" w:eastAsia="Calibri" w:hAnsi="Arial" w:cs="Arial"/>
      <w:sz w:val="24"/>
      <w:szCs w:val="24"/>
      <w:lang w:eastAsia="ru-RU"/>
    </w:rPr>
  </w:style>
  <w:style w:type="paragraph" w:customStyle="1" w:styleId="Style88">
    <w:name w:val="Style88"/>
    <w:basedOn w:val="aff1"/>
    <w:qFormat/>
    <w:rsid w:val="00B57CFE"/>
    <w:pPr>
      <w:widowControl w:val="0"/>
      <w:autoSpaceDE w:val="0"/>
      <w:autoSpaceDN w:val="0"/>
      <w:adjustRightInd w:val="0"/>
      <w:spacing w:after="0" w:line="288" w:lineRule="exact"/>
      <w:ind w:firstLine="706"/>
    </w:pPr>
    <w:rPr>
      <w:rFonts w:ascii="Arial" w:eastAsia="Calibri" w:hAnsi="Arial" w:cs="Arial"/>
      <w:sz w:val="24"/>
      <w:szCs w:val="24"/>
      <w:lang w:eastAsia="ru-RU"/>
    </w:rPr>
  </w:style>
  <w:style w:type="paragraph" w:customStyle="1" w:styleId="Style13">
    <w:name w:val="Style13"/>
    <w:basedOn w:val="aff1"/>
    <w:qFormat/>
    <w:rsid w:val="00B57CFE"/>
    <w:pPr>
      <w:widowControl w:val="0"/>
      <w:autoSpaceDE w:val="0"/>
      <w:autoSpaceDN w:val="0"/>
      <w:adjustRightInd w:val="0"/>
      <w:spacing w:after="0" w:line="293" w:lineRule="exact"/>
      <w:jc w:val="center"/>
    </w:pPr>
    <w:rPr>
      <w:rFonts w:ascii="Arial" w:eastAsia="Calibri" w:hAnsi="Arial" w:cs="Arial"/>
      <w:sz w:val="24"/>
      <w:szCs w:val="24"/>
      <w:lang w:eastAsia="ru-RU"/>
    </w:rPr>
  </w:style>
  <w:style w:type="paragraph" w:customStyle="1" w:styleId="Style58">
    <w:name w:val="Style58"/>
    <w:basedOn w:val="aff1"/>
    <w:qFormat/>
    <w:rsid w:val="00B57CFE"/>
    <w:pPr>
      <w:widowControl w:val="0"/>
      <w:autoSpaceDE w:val="0"/>
      <w:autoSpaceDN w:val="0"/>
      <w:adjustRightInd w:val="0"/>
      <w:spacing w:after="0" w:line="293" w:lineRule="exact"/>
      <w:ind w:firstLine="686"/>
      <w:jc w:val="both"/>
    </w:pPr>
    <w:rPr>
      <w:rFonts w:ascii="Arial" w:eastAsia="Calibri" w:hAnsi="Arial" w:cs="Arial"/>
      <w:sz w:val="24"/>
      <w:szCs w:val="24"/>
      <w:lang w:eastAsia="ru-RU"/>
    </w:rPr>
  </w:style>
  <w:style w:type="paragraph" w:customStyle="1" w:styleId="Style89">
    <w:name w:val="Style89"/>
    <w:basedOn w:val="aff1"/>
    <w:qFormat/>
    <w:rsid w:val="00B57CFE"/>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121">
    <w:name w:val="Style121"/>
    <w:basedOn w:val="aff1"/>
    <w:qFormat/>
    <w:rsid w:val="00B57CFE"/>
    <w:pPr>
      <w:widowControl w:val="0"/>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Style57">
    <w:name w:val="Style57"/>
    <w:basedOn w:val="aff1"/>
    <w:qFormat/>
    <w:rsid w:val="00B57CFE"/>
    <w:pPr>
      <w:widowControl w:val="0"/>
      <w:autoSpaceDE w:val="0"/>
      <w:autoSpaceDN w:val="0"/>
      <w:adjustRightInd w:val="0"/>
      <w:spacing w:after="0" w:line="322" w:lineRule="exact"/>
      <w:jc w:val="center"/>
    </w:pPr>
    <w:rPr>
      <w:rFonts w:ascii="Times New Roman" w:eastAsia="Calibri" w:hAnsi="Times New Roman" w:cs="Times New Roman"/>
      <w:sz w:val="24"/>
      <w:szCs w:val="24"/>
      <w:lang w:eastAsia="ru-RU"/>
    </w:rPr>
  </w:style>
  <w:style w:type="paragraph" w:customStyle="1" w:styleId="Style103">
    <w:name w:val="Style103"/>
    <w:basedOn w:val="aff1"/>
    <w:qFormat/>
    <w:rsid w:val="00B57CFE"/>
    <w:pPr>
      <w:widowControl w:val="0"/>
      <w:autoSpaceDE w:val="0"/>
      <w:autoSpaceDN w:val="0"/>
      <w:adjustRightInd w:val="0"/>
      <w:spacing w:after="0" w:line="293" w:lineRule="exact"/>
    </w:pPr>
    <w:rPr>
      <w:rFonts w:ascii="Arial" w:eastAsia="Calibri" w:hAnsi="Arial" w:cs="Arial"/>
      <w:sz w:val="24"/>
      <w:szCs w:val="24"/>
      <w:lang w:eastAsia="ru-RU"/>
    </w:rPr>
  </w:style>
  <w:style w:type="character" w:customStyle="1" w:styleId="FontStyle86">
    <w:name w:val="Font Style86"/>
    <w:rsid w:val="00B57CFE"/>
    <w:rPr>
      <w:rFonts w:ascii="Times New Roman" w:hAnsi="Times New Roman" w:cs="Times New Roman"/>
      <w:sz w:val="20"/>
      <w:szCs w:val="20"/>
    </w:rPr>
  </w:style>
  <w:style w:type="character" w:customStyle="1" w:styleId="1240">
    <w:name w:val="Знак Знак124"/>
    <w:rsid w:val="00B57CFE"/>
    <w:rPr>
      <w:rFonts w:ascii="Cambria" w:eastAsia="Times New Roman" w:hAnsi="Cambria" w:cs="Times New Roman"/>
      <w:b/>
      <w:bCs/>
      <w:color w:val="365F91"/>
      <w:sz w:val="28"/>
      <w:szCs w:val="28"/>
    </w:rPr>
  </w:style>
  <w:style w:type="paragraph" w:customStyle="1" w:styleId="afffffffffffffffffffffffffff4">
    <w:name w:val="Мой заголовок"/>
    <w:basedOn w:val="aff1"/>
    <w:qFormat/>
    <w:rsid w:val="00B57CFE"/>
    <w:pPr>
      <w:widowControl w:val="0"/>
      <w:spacing w:after="0" w:line="240" w:lineRule="auto"/>
      <w:jc w:val="center"/>
    </w:pPr>
    <w:rPr>
      <w:rFonts w:ascii="Times New Roman" w:eastAsia="Times New Roman" w:hAnsi="Times New Roman" w:cs="Times New Roman"/>
      <w:b/>
      <w:snapToGrid w:val="0"/>
      <w:sz w:val="28"/>
      <w:szCs w:val="20"/>
      <w:lang w:eastAsia="ru-RU"/>
    </w:rPr>
  </w:style>
  <w:style w:type="paragraph" w:customStyle="1" w:styleId="afffffffffffffffffffffffffff5">
    <w:name w:val="текст сп нум"/>
    <w:basedOn w:val="aff1"/>
    <w:qFormat/>
    <w:rsid w:val="00B57CFE"/>
    <w:pPr>
      <w:keepLines/>
      <w:widowControl w:val="0"/>
      <w:tabs>
        <w:tab w:val="num" w:pos="36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3">
    <w:name w:val="Подрисуночная надпись"/>
    <w:basedOn w:val="aff1"/>
    <w:qFormat/>
    <w:rsid w:val="00B57CFE"/>
    <w:pPr>
      <w:numPr>
        <w:numId w:val="85"/>
      </w:numPr>
      <w:spacing w:after="200" w:line="276" w:lineRule="auto"/>
    </w:pPr>
    <w:rPr>
      <w:rFonts w:ascii="Calibri" w:eastAsia="Calibri" w:hAnsi="Calibri" w:cs="Times New Roman"/>
    </w:rPr>
  </w:style>
  <w:style w:type="paragraph" w:customStyle="1" w:styleId="CharChar">
    <w:name w:val="Char Char Знак Знак Знак Знак Знак Знак Знак Знак Знак Знак"/>
    <w:basedOn w:val="aff1"/>
    <w:qFormat/>
    <w:rsid w:val="00B57CFE"/>
    <w:pPr>
      <w:spacing w:line="240" w:lineRule="exact"/>
    </w:pPr>
    <w:rPr>
      <w:rFonts w:ascii="Verdana" w:eastAsia="Times New Roman" w:hAnsi="Verdana" w:cs="Verdana"/>
      <w:sz w:val="20"/>
      <w:szCs w:val="20"/>
      <w:lang w:val="en-US"/>
    </w:rPr>
  </w:style>
  <w:style w:type="character" w:customStyle="1" w:styleId="afffffffffffffffffffffffffff6">
    <w:name w:val="Знак Знак"/>
    <w:rsid w:val="00B57CFE"/>
    <w:rPr>
      <w:sz w:val="24"/>
      <w:szCs w:val="24"/>
    </w:rPr>
  </w:style>
  <w:style w:type="paragraph" w:customStyle="1" w:styleId="1ffffffff6">
    <w:name w:val="обычный1"/>
    <w:basedOn w:val="aff1"/>
    <w:qFormat/>
    <w:rsid w:val="00B57CFE"/>
    <w:pPr>
      <w:spacing w:after="0" w:line="360" w:lineRule="auto"/>
    </w:pPr>
    <w:rPr>
      <w:rFonts w:ascii="Times New Roman" w:eastAsia="Times New Roman" w:hAnsi="Times New Roman" w:cs="Times New Roman"/>
      <w:sz w:val="20"/>
      <w:szCs w:val="20"/>
      <w:lang w:eastAsia="ru-RU"/>
    </w:rPr>
  </w:style>
  <w:style w:type="paragraph" w:customStyle="1" w:styleId="afffffffffffffffffffffffffff7">
    <w:name w:val="Буклет"/>
    <w:basedOn w:val="aff1"/>
    <w:qFormat/>
    <w:rsid w:val="00B57CFE"/>
    <w:pPr>
      <w:spacing w:after="120" w:line="240" w:lineRule="auto"/>
      <w:ind w:firstLine="284"/>
    </w:pPr>
    <w:rPr>
      <w:rFonts w:ascii="Arial" w:eastAsia="Times New Roman" w:hAnsi="Arial" w:cs="Times New Roman"/>
      <w:sz w:val="24"/>
      <w:szCs w:val="20"/>
      <w:lang w:eastAsia="ru-RU"/>
    </w:rPr>
  </w:style>
  <w:style w:type="paragraph" w:customStyle="1" w:styleId="2fffff7">
    <w:name w:val="Текст2"/>
    <w:basedOn w:val="10e"/>
    <w:qFormat/>
    <w:rsid w:val="00B57CFE"/>
    <w:pPr>
      <w:spacing w:before="0" w:after="0"/>
    </w:pPr>
    <w:rPr>
      <w:rFonts w:ascii="Courier New" w:hAnsi="Courier New"/>
      <w:snapToGrid/>
      <w:sz w:val="20"/>
    </w:rPr>
  </w:style>
  <w:style w:type="paragraph" w:customStyle="1" w:styleId="4ff5">
    <w:name w:val="Стиль Заголовок 4 + По центру"/>
    <w:basedOn w:val="4"/>
    <w:qFormat/>
    <w:rsid w:val="00B57CFE"/>
    <w:pPr>
      <w:numPr>
        <w:ilvl w:val="0"/>
        <w:numId w:val="0"/>
      </w:numPr>
      <w:spacing w:after="120"/>
      <w:contextualSpacing/>
      <w:jc w:val="center"/>
    </w:pPr>
    <w:rPr>
      <w:i/>
      <w:szCs w:val="20"/>
      <w:lang w:val="ru-RU" w:eastAsia="en-US"/>
    </w:rPr>
  </w:style>
  <w:style w:type="paragraph" w:customStyle="1" w:styleId="afffffffffffffffffffffffffff8">
    <w:name w:val="Основной ОК"/>
    <w:basedOn w:val="afff8"/>
    <w:qFormat/>
    <w:rsid w:val="00B57CFE"/>
    <w:pPr>
      <w:spacing w:after="0" w:line="240" w:lineRule="auto"/>
      <w:ind w:left="0" w:firstLine="709"/>
      <w:jc w:val="both"/>
    </w:pPr>
    <w:rPr>
      <w:rFonts w:ascii="Times New Roman" w:eastAsia="Times New Roman" w:hAnsi="Times New Roman" w:cs="Times New Roman"/>
      <w:sz w:val="24"/>
      <w:szCs w:val="24"/>
      <w:lang w:eastAsia="ru-RU"/>
    </w:rPr>
  </w:style>
  <w:style w:type="paragraph" w:customStyle="1" w:styleId="western">
    <w:name w:val="western"/>
    <w:basedOn w:val="aff1"/>
    <w:qFormat/>
    <w:rsid w:val="00B57CFE"/>
    <w:pPr>
      <w:spacing w:before="100" w:beforeAutospacing="1" w:after="119" w:line="240" w:lineRule="auto"/>
    </w:pPr>
    <w:rPr>
      <w:rFonts w:ascii="Times New Roman" w:eastAsia="Times New Roman" w:hAnsi="Times New Roman" w:cs="Times New Roman"/>
      <w:color w:val="000000"/>
      <w:sz w:val="20"/>
      <w:szCs w:val="20"/>
      <w:lang w:eastAsia="ru-RU"/>
    </w:rPr>
  </w:style>
  <w:style w:type="paragraph" w:customStyle="1" w:styleId="afffffffffffffffffffffffffff9">
    <w:name w:val="Итоговая информация"/>
    <w:basedOn w:val="aff1"/>
    <w:qFormat/>
    <w:rsid w:val="00B57CFE"/>
    <w:pPr>
      <w:tabs>
        <w:tab w:val="left" w:pos="1134"/>
        <w:tab w:val="right" w:pos="9072"/>
      </w:tabs>
      <w:spacing w:after="0" w:line="360" w:lineRule="auto"/>
      <w:jc w:val="both"/>
    </w:pPr>
    <w:rPr>
      <w:rFonts w:ascii="Times New Roman" w:eastAsia="Times New Roman" w:hAnsi="Times New Roman" w:cs="Times New Roman"/>
      <w:sz w:val="28"/>
      <w:szCs w:val="20"/>
      <w:lang w:val="en-US" w:eastAsia="ru-RU"/>
    </w:rPr>
  </w:style>
  <w:style w:type="paragraph" w:customStyle="1" w:styleId="GAS">
    <w:name w:val="Заголовок/GAS"/>
    <w:basedOn w:val="aff1"/>
    <w:qFormat/>
    <w:rsid w:val="00B57CFE"/>
    <w:pPr>
      <w:spacing w:after="0" w:line="360" w:lineRule="atLeast"/>
      <w:jc w:val="center"/>
    </w:pPr>
    <w:rPr>
      <w:rFonts w:ascii="TextBook" w:eastAsia="Times New Roman" w:hAnsi="TextBook" w:cs="Times New Roman"/>
      <w:caps/>
      <w:sz w:val="24"/>
      <w:szCs w:val="20"/>
      <w:lang w:eastAsia="ru-RU"/>
    </w:rPr>
  </w:style>
  <w:style w:type="paragraph" w:customStyle="1" w:styleId="1ffffffff7">
    <w:name w:val="Об уп1"/>
    <w:basedOn w:val="aff1"/>
    <w:qFormat/>
    <w:rsid w:val="00B57CFE"/>
    <w:pPr>
      <w:spacing w:after="0" w:line="240" w:lineRule="auto"/>
      <w:ind w:firstLine="720"/>
      <w:jc w:val="both"/>
    </w:pPr>
    <w:rPr>
      <w:rFonts w:ascii="Times New Roman" w:eastAsia="Times New Roman" w:hAnsi="Times New Roman" w:cs="Times New Roman"/>
      <w:spacing w:val="-2"/>
      <w:sz w:val="28"/>
      <w:szCs w:val="20"/>
      <w:lang w:eastAsia="ru-RU"/>
    </w:rPr>
  </w:style>
  <w:style w:type="numbering" w:customStyle="1" w:styleId="3fff7">
    <w:name w:val="Нет списка3"/>
    <w:next w:val="aff4"/>
    <w:uiPriority w:val="99"/>
    <w:semiHidden/>
    <w:rsid w:val="00B57CFE"/>
  </w:style>
  <w:style w:type="table" w:customStyle="1" w:styleId="21110">
    <w:name w:val="Столбцы таблицы 2111"/>
    <w:basedOn w:val="aff3"/>
    <w:next w:val="2f4"/>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
    <w:name w:val="Тема таблицы111"/>
    <w:basedOn w:val="aff3"/>
    <w:next w:val="afffffffff5"/>
    <w:rsid w:val="00B57CFE"/>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afffffffffffffffffffffffffffa">
    <w:name w:val="Сноска"/>
    <w:basedOn w:val="aff1"/>
    <w:qFormat/>
    <w:rsid w:val="00B57CFE"/>
    <w:pPr>
      <w:suppressAutoHyphens/>
      <w:spacing w:after="0" w:line="240" w:lineRule="auto"/>
      <w:ind w:firstLine="567"/>
      <w:jc w:val="both"/>
    </w:pPr>
    <w:rPr>
      <w:rFonts w:ascii="Times New Roman" w:eastAsia="Times New Roman" w:hAnsi="Times New Roman" w:cs="Times New Roman"/>
      <w:sz w:val="24"/>
      <w:szCs w:val="20"/>
      <w:lang w:eastAsia="ru-RU"/>
    </w:rPr>
  </w:style>
  <w:style w:type="paragraph" w:customStyle="1" w:styleId="afffffffffffffffffffffffffffb">
    <w:name w:val="Информация об изменениях документа"/>
    <w:basedOn w:val="aff1"/>
    <w:next w:val="aff1"/>
    <w:uiPriority w:val="99"/>
    <w:qFormat/>
    <w:rsid w:val="00B57CFE"/>
    <w:pPr>
      <w:autoSpaceDE w:val="0"/>
      <w:autoSpaceDN w:val="0"/>
      <w:adjustRightInd w:val="0"/>
      <w:spacing w:before="75" w:after="0" w:line="240" w:lineRule="auto"/>
      <w:ind w:left="170"/>
      <w:jc w:val="both"/>
    </w:pPr>
    <w:rPr>
      <w:rFonts w:ascii="Arial" w:eastAsia="Calibri" w:hAnsi="Arial" w:cs="Arial"/>
      <w:i/>
      <w:iCs/>
      <w:color w:val="353842"/>
      <w:sz w:val="24"/>
      <w:szCs w:val="24"/>
      <w:shd w:val="clear" w:color="auto" w:fill="F0F0F0"/>
    </w:rPr>
  </w:style>
  <w:style w:type="paragraph" w:customStyle="1" w:styleId="12f0">
    <w:name w:val="Название12"/>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134">
    <w:name w:val="Название13"/>
    <w:basedOn w:val="aff1"/>
    <w:qFormat/>
    <w:rsid w:val="00B57CFE"/>
    <w:pPr>
      <w:spacing w:after="0" w:line="240" w:lineRule="auto"/>
      <w:jc w:val="center"/>
    </w:pPr>
    <w:rPr>
      <w:rFonts w:ascii="Times New Roman" w:eastAsia="Times New Roman" w:hAnsi="Times New Roman" w:cs="Times New Roman"/>
      <w:b/>
      <w:sz w:val="24"/>
      <w:szCs w:val="20"/>
      <w:lang w:eastAsia="ru-RU"/>
    </w:rPr>
  </w:style>
  <w:style w:type="paragraph" w:customStyle="1" w:styleId="afffffffffffffffffffffffffffc">
    <w:name w:val="Комментарий"/>
    <w:basedOn w:val="aff1"/>
    <w:next w:val="aff1"/>
    <w:uiPriority w:val="99"/>
    <w:qFormat/>
    <w:rsid w:val="00B57CFE"/>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lang w:eastAsia="ru-RU"/>
    </w:rPr>
  </w:style>
  <w:style w:type="character" w:customStyle="1" w:styleId="2fffff8">
    <w:name w:val="Название Знак2"/>
    <w:uiPriority w:val="10"/>
    <w:rsid w:val="00B57CFE"/>
    <w:rPr>
      <w:rFonts w:ascii="Calibri Light" w:eastAsia="Times New Roman" w:hAnsi="Calibri Light" w:cs="Times New Roman"/>
      <w:spacing w:val="-10"/>
      <w:kern w:val="28"/>
      <w:sz w:val="56"/>
      <w:szCs w:val="56"/>
      <w:lang w:eastAsia="ru-RU"/>
    </w:rPr>
  </w:style>
  <w:style w:type="numbering" w:customStyle="1" w:styleId="11111131">
    <w:name w:val="1 / 1.1 / 1.1.131"/>
    <w:basedOn w:val="aff4"/>
    <w:next w:val="111111"/>
    <w:rsid w:val="00B57CFE"/>
  </w:style>
  <w:style w:type="numbering" w:customStyle="1" w:styleId="11">
    <w:name w:val="Стиль маркированный11"/>
    <w:rsid w:val="00B57CFE"/>
    <w:pPr>
      <w:numPr>
        <w:numId w:val="38"/>
      </w:numPr>
    </w:pPr>
  </w:style>
  <w:style w:type="numbering" w:customStyle="1" w:styleId="1ai211">
    <w:name w:val="1 / a / i211"/>
    <w:rsid w:val="00B57CFE"/>
    <w:pPr>
      <w:numPr>
        <w:numId w:val="87"/>
      </w:numPr>
    </w:pPr>
  </w:style>
  <w:style w:type="numbering" w:customStyle="1" w:styleId="310">
    <w:name w:val="Статья / Раздел31"/>
    <w:basedOn w:val="aff4"/>
    <w:next w:val="a2"/>
    <w:unhideWhenUsed/>
    <w:rsid w:val="00B57CFE"/>
    <w:pPr>
      <w:numPr>
        <w:numId w:val="37"/>
      </w:numPr>
    </w:pPr>
  </w:style>
  <w:style w:type="numbering" w:customStyle="1" w:styleId="211">
    <w:name w:val="Статья / Раздел211"/>
    <w:rsid w:val="00B57CFE"/>
    <w:pPr>
      <w:numPr>
        <w:numId w:val="8"/>
      </w:numPr>
    </w:pPr>
  </w:style>
  <w:style w:type="numbering" w:customStyle="1" w:styleId="111">
    <w:name w:val="Статья / Раздел111"/>
    <w:rsid w:val="00B57CFE"/>
    <w:pPr>
      <w:numPr>
        <w:numId w:val="51"/>
      </w:numPr>
    </w:pPr>
  </w:style>
  <w:style w:type="numbering" w:customStyle="1" w:styleId="1ai111">
    <w:name w:val="1 / a / i111"/>
    <w:rsid w:val="00B57CFE"/>
    <w:pPr>
      <w:numPr>
        <w:numId w:val="88"/>
      </w:numPr>
    </w:pPr>
  </w:style>
  <w:style w:type="numbering" w:customStyle="1" w:styleId="1ai31">
    <w:name w:val="1 / a / i31"/>
    <w:basedOn w:val="aff4"/>
    <w:next w:val="1ai"/>
    <w:unhideWhenUsed/>
    <w:rsid w:val="00B57CFE"/>
    <w:pPr>
      <w:numPr>
        <w:numId w:val="62"/>
      </w:numPr>
    </w:pPr>
  </w:style>
  <w:style w:type="numbering" w:customStyle="1" w:styleId="111111111">
    <w:name w:val="1 / 1.1 / 1.1.1111"/>
    <w:rsid w:val="00B57CFE"/>
    <w:pPr>
      <w:numPr>
        <w:numId w:val="63"/>
      </w:numPr>
    </w:pPr>
  </w:style>
  <w:style w:type="numbering" w:customStyle="1" w:styleId="1111112111">
    <w:name w:val="1 / 1.1 / 1.1.12111"/>
    <w:rsid w:val="00B57CFE"/>
    <w:pPr>
      <w:numPr>
        <w:numId w:val="64"/>
      </w:numPr>
    </w:pPr>
  </w:style>
  <w:style w:type="table" w:customStyle="1" w:styleId="1115">
    <w:name w:val="Сетка таблицы111"/>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
    <w:name w:val="Сетка таблицы211"/>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f2">
    <w:name w:val="Сетка таблицы31"/>
    <w:rsid w:val="00B57CFE"/>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0">
    <w:name w:val="Нет списка1111"/>
    <w:next w:val="aff4"/>
    <w:semiHidden/>
    <w:rsid w:val="00B57CFE"/>
  </w:style>
  <w:style w:type="numbering" w:customStyle="1" w:styleId="2115">
    <w:name w:val="Нет списка211"/>
    <w:next w:val="aff4"/>
    <w:semiHidden/>
    <w:rsid w:val="00B57CFE"/>
  </w:style>
  <w:style w:type="table" w:customStyle="1" w:styleId="21111">
    <w:name w:val="Столбцы таблицы 21111"/>
    <w:basedOn w:val="aff3"/>
    <w:next w:val="2f4"/>
    <w:rsid w:val="00B57CFE"/>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Тема таблицы1111"/>
    <w:basedOn w:val="aff3"/>
    <w:next w:val="afffffffff5"/>
    <w:rsid w:val="00B57CFE"/>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afffffffffffffffffffffffffffd">
    <w:name w:val="ОСНОВНОЙ Стиль"/>
    <w:basedOn w:val="aff1"/>
    <w:qFormat/>
    <w:rsid w:val="00B57CFE"/>
    <w:pPr>
      <w:spacing w:after="0" w:line="240" w:lineRule="auto"/>
      <w:ind w:firstLine="709"/>
      <w:contextualSpacing/>
      <w:jc w:val="both"/>
    </w:pPr>
    <w:rPr>
      <w:rFonts w:ascii="Times New Roman" w:eastAsia="Calibri" w:hAnsi="Times New Roman" w:cs="Times New Roman"/>
      <w:color w:val="000000"/>
      <w:sz w:val="28"/>
      <w:szCs w:val="28"/>
    </w:rPr>
  </w:style>
  <w:style w:type="paragraph" w:customStyle="1" w:styleId="3fff8">
    <w:name w:val="3"/>
    <w:basedOn w:val="aff1"/>
    <w:next w:val="affffe"/>
    <w:qFormat/>
    <w:rsid w:val="00B57CFE"/>
    <w:pPr>
      <w:spacing w:after="120" w:line="240" w:lineRule="auto"/>
      <w:ind w:firstLine="720"/>
      <w:contextualSpacing/>
      <w:jc w:val="center"/>
    </w:pPr>
    <w:rPr>
      <w:rFonts w:ascii="Times New Roman" w:eastAsia="Times New Roman" w:hAnsi="Times New Roman" w:cs="Times New Roman"/>
      <w:b/>
      <w:sz w:val="28"/>
      <w:szCs w:val="20"/>
      <w:lang w:val="en-US" w:eastAsia="ru-RU"/>
    </w:rPr>
  </w:style>
  <w:style w:type="character" w:customStyle="1" w:styleId="10pt">
    <w:name w:val="Основной текст + 10 pt"/>
    <w:uiPriority w:val="99"/>
    <w:rsid w:val="00B57CFE"/>
    <w:rPr>
      <w:rFonts w:ascii="Arial" w:hAnsi="Arial" w:cs="Arial"/>
      <w:sz w:val="20"/>
      <w:szCs w:val="20"/>
    </w:rPr>
  </w:style>
  <w:style w:type="character" w:customStyle="1" w:styleId="s100">
    <w:name w:val="s_10"/>
    <w:rsid w:val="00B57CFE"/>
  </w:style>
  <w:style w:type="character" w:customStyle="1" w:styleId="FontStyle30">
    <w:name w:val="Font Style30"/>
    <w:rsid w:val="00B57CFE"/>
    <w:rPr>
      <w:rFonts w:ascii="Times New Roman" w:hAnsi="Times New Roman"/>
      <w:sz w:val="20"/>
    </w:rPr>
  </w:style>
  <w:style w:type="character" w:customStyle="1" w:styleId="afffffffffffd">
    <w:name w:val="Основной текст_"/>
    <w:link w:val="120"/>
    <w:locked/>
    <w:rsid w:val="00B57CFE"/>
    <w:rPr>
      <w:rFonts w:ascii="Times New Roman" w:eastAsia="Times New Roman" w:hAnsi="Times New Roman" w:cs="Times New Roman"/>
      <w:sz w:val="20"/>
      <w:szCs w:val="20"/>
      <w:lang w:eastAsia="ru-RU"/>
    </w:rPr>
  </w:style>
  <w:style w:type="character" w:customStyle="1" w:styleId="afffffffffffffffffffffffffffe">
    <w:name w:val="Основной текст + Курсив"/>
    <w:aliases w:val="Интервал 0 pt"/>
    <w:rsid w:val="00B57CFE"/>
    <w:rPr>
      <w:rFonts w:ascii="Times New Roman" w:hAnsi="Times New Roman"/>
      <w:i/>
      <w:color w:val="000000"/>
      <w:spacing w:val="0"/>
      <w:w w:val="100"/>
      <w:position w:val="0"/>
      <w:sz w:val="19"/>
      <w:u w:val="none"/>
      <w:shd w:val="clear" w:color="auto" w:fill="FFFFFF"/>
      <w:lang w:val="ru-RU"/>
    </w:rPr>
  </w:style>
  <w:style w:type="numbering" w:customStyle="1" w:styleId="4ff6">
    <w:name w:val="Нет списка4"/>
    <w:next w:val="aff4"/>
    <w:uiPriority w:val="99"/>
    <w:semiHidden/>
    <w:unhideWhenUsed/>
    <w:rsid w:val="00B57CFE"/>
  </w:style>
  <w:style w:type="table" w:customStyle="1" w:styleId="6d">
    <w:name w:val="Сетка таблицы6"/>
    <w:basedOn w:val="aff3"/>
    <w:next w:val="affff0"/>
    <w:uiPriority w:val="39"/>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
    <w:name w:val="Таблица_номер_таблицы"/>
    <w:link w:val="affffffffffffffffffffffffffff0"/>
    <w:qFormat/>
    <w:rsid w:val="00B57CFE"/>
    <w:pPr>
      <w:keepNext/>
      <w:spacing w:after="0" w:line="240" w:lineRule="auto"/>
      <w:jc w:val="right"/>
    </w:pPr>
    <w:rPr>
      <w:rFonts w:ascii="Times New Roman" w:eastAsia="Times New Roman" w:hAnsi="Times New Roman" w:cs="Times New Roman"/>
      <w:bCs/>
      <w:sz w:val="24"/>
      <w:lang w:eastAsia="ru-RU"/>
    </w:rPr>
  </w:style>
  <w:style w:type="character" w:customStyle="1" w:styleId="affffffffffffffffffffffffffff0">
    <w:name w:val="Таблица_номер_таблицы Знак"/>
    <w:link w:val="affffffffffffffffffffffffffff"/>
    <w:rsid w:val="00B57CFE"/>
    <w:rPr>
      <w:rFonts w:ascii="Times New Roman" w:eastAsia="Times New Roman" w:hAnsi="Times New Roman" w:cs="Times New Roman"/>
      <w:bCs/>
      <w:sz w:val="24"/>
      <w:lang w:eastAsia="ru-RU"/>
    </w:rPr>
  </w:style>
  <w:style w:type="paragraph" w:customStyle="1" w:styleId="headertext">
    <w:name w:val="headertext"/>
    <w:basedOn w:val="aff1"/>
    <w:rsid w:val="00B57C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result">
    <w:name w:val="search_result"/>
    <w:rsid w:val="00B57CFE"/>
  </w:style>
  <w:style w:type="character" w:customStyle="1" w:styleId="21f8">
    <w:name w:val="Заголовок 2 Знак1"/>
    <w:aliases w:val="Заголовок 2 Знак Знак Знак1,Знак2 Знак2,Знак2 Знак Знак1,таблица 1а Знак1,Заголовок 2 Знак Знак Знак Знак Знак1,Заголовок 2 Знак Знак Знак Знак Знак Знак Знак Знак2,Заголовок 2 Знак Знак Знак Знак Знак Знак Знак Знак Знак1"/>
    <w:semiHidden/>
    <w:rsid w:val="00B57CFE"/>
    <w:rPr>
      <w:rFonts w:ascii="Calibri Light" w:eastAsia="Times New Roman" w:hAnsi="Calibri Light" w:cs="Times New Roman"/>
      <w:color w:val="2E74B5"/>
      <w:sz w:val="26"/>
      <w:szCs w:val="26"/>
      <w:lang w:eastAsia="ru-RU"/>
    </w:rPr>
  </w:style>
  <w:style w:type="character" w:customStyle="1" w:styleId="614">
    <w:name w:val="Заголовок 6 Знак1"/>
    <w:aliases w:val="Заголовок 6_назв_табл Знак1"/>
    <w:semiHidden/>
    <w:rsid w:val="00B57CFE"/>
    <w:rPr>
      <w:rFonts w:ascii="Calibri Light" w:eastAsia="Times New Roman" w:hAnsi="Calibri Light" w:cs="Times New Roman"/>
      <w:color w:val="1F4D78"/>
      <w:sz w:val="28"/>
      <w:szCs w:val="24"/>
      <w:lang w:eastAsia="ru-RU"/>
    </w:rPr>
  </w:style>
  <w:style w:type="character" w:customStyle="1" w:styleId="2fffff9">
    <w:name w:val="Текст сноски Знак2"/>
    <w:aliases w:val="Текст сноски1 Знак1,Текст сноски Знак Знак1 Знак1,Текст сноски Знак1 Знак1,Текст сноски Знак Знак Знак Знак Знак Знак2,Текст сноски Знак Знак Знак Знак Знак Знак Знак1,Текст сноски-FN Знак1,Зна Знак1"/>
    <w:semiHidden/>
    <w:rsid w:val="00B57CFE"/>
    <w:rPr>
      <w:rFonts w:ascii="Times New Roman" w:eastAsia="Times New Roman" w:hAnsi="Times New Roman" w:cs="Times New Roman"/>
      <w:lang w:eastAsia="ru-RU"/>
    </w:rPr>
  </w:style>
  <w:style w:type="character" w:customStyle="1" w:styleId="1ffffffff8">
    <w:name w:val="Верхний колонтитул Знак1"/>
    <w:aliases w:val="ВерхКолонтитул Знак1"/>
    <w:uiPriority w:val="99"/>
    <w:semiHidden/>
    <w:rsid w:val="00B57CFE"/>
    <w:rPr>
      <w:sz w:val="28"/>
      <w:szCs w:val="24"/>
    </w:rPr>
  </w:style>
  <w:style w:type="character" w:customStyle="1" w:styleId="31f3">
    <w:name w:val="Основной текст 3 Знак1"/>
    <w:aliases w:val="Основной текст 3 Знак Знак Знак Знак Знак1"/>
    <w:uiPriority w:val="99"/>
    <w:semiHidden/>
    <w:rsid w:val="00B57CFE"/>
    <w:rPr>
      <w:sz w:val="16"/>
      <w:szCs w:val="16"/>
    </w:rPr>
  </w:style>
  <w:style w:type="character" w:customStyle="1" w:styleId="1ffffffff9">
    <w:name w:val="Подзаголовок Знак1"/>
    <w:rsid w:val="00B57CFE"/>
    <w:rPr>
      <w:rFonts w:ascii="Calibri" w:eastAsia="Times New Roman" w:hAnsi="Calibri" w:cs="Times New Roman"/>
      <w:color w:val="5A5A5A"/>
      <w:spacing w:val="15"/>
      <w:sz w:val="22"/>
      <w:szCs w:val="22"/>
    </w:rPr>
  </w:style>
  <w:style w:type="character" w:customStyle="1" w:styleId="1ffffffffa">
    <w:name w:val="Нижний колонтитул Знак1"/>
    <w:uiPriority w:val="99"/>
    <w:semiHidden/>
    <w:rsid w:val="00B57CFE"/>
    <w:rPr>
      <w:sz w:val="28"/>
      <w:szCs w:val="24"/>
    </w:rPr>
  </w:style>
  <w:style w:type="character" w:customStyle="1" w:styleId="812">
    <w:name w:val="Заголовок 8 Знак1"/>
    <w:semiHidden/>
    <w:rsid w:val="00B57CFE"/>
    <w:rPr>
      <w:rFonts w:ascii="Calibri Light" w:eastAsia="Times New Roman" w:hAnsi="Calibri Light" w:cs="Times New Roman"/>
      <w:color w:val="272727"/>
      <w:sz w:val="21"/>
      <w:szCs w:val="21"/>
      <w:lang w:eastAsia="ru-RU"/>
    </w:rPr>
  </w:style>
  <w:style w:type="character" w:customStyle="1" w:styleId="910">
    <w:name w:val="Заголовок 9 Знак1"/>
    <w:semiHidden/>
    <w:rsid w:val="00B57CFE"/>
    <w:rPr>
      <w:rFonts w:ascii="Calibri Light" w:eastAsia="Times New Roman" w:hAnsi="Calibri Light" w:cs="Times New Roman"/>
      <w:i/>
      <w:iCs/>
      <w:color w:val="272727"/>
      <w:sz w:val="21"/>
      <w:szCs w:val="21"/>
      <w:lang w:eastAsia="ru-RU"/>
    </w:rPr>
  </w:style>
  <w:style w:type="character" w:customStyle="1" w:styleId="1ffffffffb">
    <w:name w:val="Схема документа Знак1"/>
    <w:semiHidden/>
    <w:rsid w:val="00B57CFE"/>
    <w:rPr>
      <w:rFonts w:ascii="Segoe UI" w:hAnsi="Segoe UI" w:cs="Segoe UI"/>
      <w:sz w:val="16"/>
      <w:szCs w:val="16"/>
    </w:rPr>
  </w:style>
  <w:style w:type="character" w:customStyle="1" w:styleId="1ffffffffc">
    <w:name w:val="Текст Знак1"/>
    <w:semiHidden/>
    <w:rsid w:val="00B57CFE"/>
    <w:rPr>
      <w:rFonts w:ascii="Consolas" w:hAnsi="Consolas"/>
      <w:sz w:val="21"/>
      <w:szCs w:val="21"/>
    </w:rPr>
  </w:style>
  <w:style w:type="character" w:customStyle="1" w:styleId="1ffffffffd">
    <w:name w:val="Красная строка Знак1"/>
    <w:semiHidden/>
    <w:rsid w:val="00B57CFE"/>
    <w:rPr>
      <w:sz w:val="28"/>
      <w:szCs w:val="24"/>
    </w:rPr>
  </w:style>
  <w:style w:type="character" w:customStyle="1" w:styleId="1ffffffffe">
    <w:name w:val="Текст выноски Знак1"/>
    <w:uiPriority w:val="99"/>
    <w:semiHidden/>
    <w:rsid w:val="00B57CFE"/>
    <w:rPr>
      <w:rFonts w:ascii="Segoe UI" w:hAnsi="Segoe UI" w:cs="Segoe UI"/>
      <w:sz w:val="18"/>
      <w:szCs w:val="18"/>
    </w:rPr>
  </w:style>
  <w:style w:type="character" w:customStyle="1" w:styleId="1fffffffff">
    <w:name w:val="Текст концевой сноски Знак1"/>
    <w:uiPriority w:val="99"/>
    <w:semiHidden/>
    <w:rsid w:val="00B57CFE"/>
  </w:style>
  <w:style w:type="character" w:customStyle="1" w:styleId="1fffffffff0">
    <w:name w:val="Подпись Знак1"/>
    <w:semiHidden/>
    <w:rsid w:val="00B57CFE"/>
    <w:rPr>
      <w:sz w:val="28"/>
      <w:szCs w:val="24"/>
    </w:rPr>
  </w:style>
  <w:style w:type="character" w:customStyle="1" w:styleId="1fffffffff1">
    <w:name w:val="Приветствие Знак1"/>
    <w:semiHidden/>
    <w:rsid w:val="00B57CFE"/>
    <w:rPr>
      <w:sz w:val="28"/>
      <w:szCs w:val="24"/>
    </w:rPr>
  </w:style>
  <w:style w:type="character" w:customStyle="1" w:styleId="1fffffffff2">
    <w:name w:val="Прощание Знак1"/>
    <w:semiHidden/>
    <w:rsid w:val="00B57CFE"/>
    <w:rPr>
      <w:sz w:val="28"/>
      <w:szCs w:val="24"/>
    </w:rPr>
  </w:style>
  <w:style w:type="character" w:customStyle="1" w:styleId="1fffffffff3">
    <w:name w:val="Электронная подпись Знак1"/>
    <w:semiHidden/>
    <w:rsid w:val="00B57CFE"/>
    <w:rPr>
      <w:sz w:val="28"/>
      <w:szCs w:val="24"/>
    </w:rPr>
  </w:style>
  <w:style w:type="character" w:customStyle="1" w:styleId="1fffffffff4">
    <w:name w:val="Тема примечания Знак1"/>
    <w:uiPriority w:val="99"/>
    <w:semiHidden/>
    <w:rsid w:val="00B57CFE"/>
    <w:rPr>
      <w:rFonts w:ascii="Arial" w:eastAsia="Times New Roman" w:hAnsi="Arial" w:cs="Times New Roman"/>
      <w:b/>
      <w:bCs/>
      <w:sz w:val="14"/>
      <w:szCs w:val="20"/>
      <w:vertAlign w:val="superscript"/>
      <w:lang w:val="x-none" w:eastAsia="x-none"/>
    </w:rPr>
  </w:style>
  <w:style w:type="character" w:customStyle="1" w:styleId="1fffffffff5">
    <w:name w:val="Шапка Знак1"/>
    <w:semiHidden/>
    <w:rsid w:val="00B57CFE"/>
    <w:rPr>
      <w:rFonts w:ascii="Calibri Light" w:eastAsia="Times New Roman" w:hAnsi="Calibri Light" w:cs="Times New Roman"/>
      <w:sz w:val="24"/>
      <w:szCs w:val="24"/>
      <w:shd w:val="pct20" w:color="auto" w:fill="auto"/>
    </w:rPr>
  </w:style>
  <w:style w:type="character" w:customStyle="1" w:styleId="1fffffffff6">
    <w:name w:val="Дата Знак1"/>
    <w:semiHidden/>
    <w:rsid w:val="00B57CFE"/>
    <w:rPr>
      <w:sz w:val="28"/>
      <w:szCs w:val="24"/>
    </w:rPr>
  </w:style>
  <w:style w:type="character" w:customStyle="1" w:styleId="1fffffffff7">
    <w:name w:val="Заголовок записки Знак1"/>
    <w:semiHidden/>
    <w:rsid w:val="00B57CFE"/>
    <w:rPr>
      <w:sz w:val="28"/>
      <w:szCs w:val="24"/>
    </w:rPr>
  </w:style>
  <w:style w:type="character" w:customStyle="1" w:styleId="21f9">
    <w:name w:val="Красная строка 2 Знак1"/>
    <w:semiHidden/>
    <w:rsid w:val="00B57CFE"/>
  </w:style>
  <w:style w:type="character" w:customStyle="1" w:styleId="1fffffffff8">
    <w:name w:val="Выделенная цитата Знак1"/>
    <w:rsid w:val="00B57CFE"/>
    <w:rPr>
      <w:i/>
      <w:iCs/>
      <w:color w:val="5B9BD5"/>
      <w:sz w:val="28"/>
      <w:szCs w:val="24"/>
    </w:rPr>
  </w:style>
  <w:style w:type="character" w:customStyle="1" w:styleId="1fffffffff9">
    <w:name w:val="Текст макроса Знак1"/>
    <w:semiHidden/>
    <w:rsid w:val="00B57CFE"/>
    <w:rPr>
      <w:rFonts w:ascii="Consolas" w:hAnsi="Consolas"/>
    </w:rPr>
  </w:style>
  <w:style w:type="character" w:customStyle="1" w:styleId="affffffffffffffffffffffffffff1">
    <w:name w:val="Обычный текст Знак"/>
    <w:link w:val="affffffffffffffffffffffffffff2"/>
    <w:locked/>
    <w:rsid w:val="00B57CFE"/>
    <w:rPr>
      <w:sz w:val="24"/>
      <w:szCs w:val="24"/>
      <w:lang w:val="en-US" w:eastAsia="ar-SA" w:bidi="en-US"/>
    </w:rPr>
  </w:style>
  <w:style w:type="paragraph" w:customStyle="1" w:styleId="affffffffffffffffffffffffffff2">
    <w:name w:val="Обычный текст"/>
    <w:basedOn w:val="aff1"/>
    <w:link w:val="affffffffffffffffffffffffffff1"/>
    <w:qFormat/>
    <w:rsid w:val="00B57CFE"/>
    <w:pPr>
      <w:spacing w:after="0" w:line="240" w:lineRule="auto"/>
      <w:ind w:firstLine="709"/>
      <w:jc w:val="both"/>
    </w:pPr>
    <w:rPr>
      <w:sz w:val="24"/>
      <w:szCs w:val="24"/>
      <w:lang w:val="en-US" w:eastAsia="ar-SA" w:bidi="en-US"/>
    </w:rPr>
  </w:style>
  <w:style w:type="paragraph" w:customStyle="1" w:styleId="af7">
    <w:name w:val="Список_черточки"/>
    <w:basedOn w:val="aff1"/>
    <w:uiPriority w:val="99"/>
    <w:semiHidden/>
    <w:qFormat/>
    <w:rsid w:val="00B57CFE"/>
    <w:pPr>
      <w:numPr>
        <w:numId w:val="92"/>
      </w:numPr>
      <w:spacing w:after="0" w:line="240" w:lineRule="auto"/>
      <w:jc w:val="both"/>
    </w:pPr>
    <w:rPr>
      <w:rFonts w:ascii="Times New Roman" w:eastAsia="Calibri" w:hAnsi="Times New Roman" w:cs="Times New Roman"/>
      <w:sz w:val="28"/>
      <w:szCs w:val="20"/>
    </w:rPr>
  </w:style>
  <w:style w:type="numbering" w:customStyle="1" w:styleId="5f9">
    <w:name w:val="Нет списка5"/>
    <w:next w:val="aff4"/>
    <w:uiPriority w:val="99"/>
    <w:semiHidden/>
    <w:unhideWhenUsed/>
    <w:rsid w:val="00B57CFE"/>
  </w:style>
  <w:style w:type="table" w:customStyle="1" w:styleId="7b">
    <w:name w:val="Сетка таблицы7"/>
    <w:basedOn w:val="aff3"/>
    <w:next w:val="affff0"/>
    <w:uiPriority w:val="39"/>
    <w:rsid w:val="00B57CFE"/>
    <w:pPr>
      <w:spacing w:after="0" w:line="240" w:lineRule="auto"/>
      <w:ind w:firstLine="851"/>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1">
    <w:name w:val="Сетка таблицы12"/>
    <w:basedOn w:val="aff3"/>
    <w:next w:val="affff0"/>
    <w:uiPriority w:val="59"/>
    <w:rsid w:val="00B57C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2">
    <w:name w:val="Нет списка12"/>
    <w:next w:val="aff4"/>
    <w:uiPriority w:val="99"/>
    <w:semiHidden/>
    <w:unhideWhenUsed/>
    <w:rsid w:val="00B57CFE"/>
  </w:style>
  <w:style w:type="table" w:customStyle="1" w:styleId="228">
    <w:name w:val="Сетка таблицы22"/>
    <w:basedOn w:val="aff3"/>
    <w:next w:val="affff0"/>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
    <w:basedOn w:val="aff3"/>
    <w:next w:val="affff0"/>
    <w:uiPriority w:val="59"/>
    <w:rsid w:val="00B57C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ff3"/>
    <w:next w:val="affff0"/>
    <w:uiPriority w:val="39"/>
    <w:rsid w:val="00B57C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9">
    <w:name w:val="Нет списка22"/>
    <w:next w:val="aff4"/>
    <w:uiPriority w:val="99"/>
    <w:semiHidden/>
    <w:unhideWhenUsed/>
    <w:rsid w:val="00B57CFE"/>
  </w:style>
  <w:style w:type="table" w:customStyle="1" w:styleId="417">
    <w:name w:val="Сетка таблицы41"/>
    <w:basedOn w:val="aff3"/>
    <w:next w:val="affff0"/>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f4">
    <w:name w:val="Нет списка31"/>
    <w:next w:val="aff4"/>
    <w:uiPriority w:val="99"/>
    <w:semiHidden/>
    <w:unhideWhenUsed/>
    <w:rsid w:val="00B57CFE"/>
  </w:style>
  <w:style w:type="table" w:customStyle="1" w:styleId="514">
    <w:name w:val="Сетка таблицы51"/>
    <w:basedOn w:val="aff3"/>
    <w:next w:val="affff0"/>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8">
    <w:name w:val="Нет списка41"/>
    <w:next w:val="aff4"/>
    <w:uiPriority w:val="99"/>
    <w:semiHidden/>
    <w:unhideWhenUsed/>
    <w:rsid w:val="00B57CFE"/>
  </w:style>
  <w:style w:type="table" w:customStyle="1" w:styleId="615">
    <w:name w:val="Сетка таблицы61"/>
    <w:basedOn w:val="aff3"/>
    <w:next w:val="affff0"/>
    <w:rsid w:val="00B57C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c">
    <w:name w:val="Стиль 14 пт По ширине"/>
    <w:basedOn w:val="aff1"/>
    <w:rsid w:val="00B57CFE"/>
    <w:pPr>
      <w:spacing w:after="0" w:line="240" w:lineRule="auto"/>
      <w:jc w:val="both"/>
    </w:pPr>
    <w:rPr>
      <w:rFonts w:ascii="Times New Roman" w:eastAsia="Times New Roman" w:hAnsi="Times New Roman" w:cs="Times New Roman"/>
      <w:sz w:val="28"/>
      <w:szCs w:val="20"/>
      <w:lang w:eastAsia="ru-RU"/>
    </w:rPr>
  </w:style>
  <w:style w:type="paragraph" w:customStyle="1" w:styleId="1400">
    <w:name w:val="Стиль Обычный (веб) + 14 пт По ширине Слева:  0 см Первая строка..."/>
    <w:basedOn w:val="aff1"/>
    <w:next w:val="afffff7"/>
    <w:rsid w:val="00B57CFE"/>
    <w:pPr>
      <w:spacing w:after="0" w:line="240" w:lineRule="auto"/>
      <w:ind w:firstLine="900"/>
      <w:jc w:val="both"/>
    </w:pPr>
    <w:rPr>
      <w:rFonts w:ascii="Times New Roman" w:eastAsia="Times New Roman" w:hAnsi="Times New Roman" w:cs="Times New Roman"/>
      <w:sz w:val="28"/>
      <w:szCs w:val="20"/>
      <w:lang w:eastAsia="ru-RU"/>
    </w:rPr>
  </w:style>
  <w:style w:type="paragraph" w:customStyle="1" w:styleId="11ff5">
    <w:name w:val="Стиль_11"/>
    <w:basedOn w:val="aff1"/>
    <w:rsid w:val="00B57CFE"/>
    <w:pPr>
      <w:spacing w:after="0" w:line="240" w:lineRule="auto"/>
      <w:ind w:firstLine="720"/>
    </w:pPr>
    <w:rPr>
      <w:rFonts w:ascii="Arial" w:eastAsia="Times New Roman" w:hAnsi="Arial" w:cs="Times New Roman"/>
      <w:sz w:val="24"/>
      <w:szCs w:val="20"/>
      <w:lang w:eastAsia="ru-RU"/>
    </w:rPr>
  </w:style>
  <w:style w:type="paragraph" w:customStyle="1" w:styleId="top">
    <w:name w:val="top"/>
    <w:basedOn w:val="aff1"/>
    <w:rsid w:val="00B57CFE"/>
    <w:pPr>
      <w:spacing w:before="100" w:beforeAutospacing="1" w:after="100" w:afterAutospacing="1" w:line="240" w:lineRule="auto"/>
      <w:jc w:val="both"/>
    </w:pPr>
    <w:rPr>
      <w:rFonts w:ascii="Arial" w:eastAsia="Times New Roman" w:hAnsi="Arial" w:cs="Arial"/>
      <w:color w:val="000000"/>
      <w:sz w:val="20"/>
      <w:szCs w:val="20"/>
      <w:lang w:eastAsia="ru-RU"/>
    </w:rPr>
  </w:style>
  <w:style w:type="paragraph" w:customStyle="1" w:styleId="top1">
    <w:name w:val="top1"/>
    <w:basedOn w:val="aff1"/>
    <w:rsid w:val="00B57CFE"/>
    <w:pPr>
      <w:spacing w:before="100" w:beforeAutospacing="1" w:after="100" w:afterAutospacing="1" w:line="240" w:lineRule="auto"/>
      <w:jc w:val="center"/>
    </w:pPr>
    <w:rPr>
      <w:rFonts w:ascii="Arial" w:eastAsia="Times New Roman" w:hAnsi="Arial" w:cs="Arial"/>
      <w:color w:val="000000"/>
      <w:sz w:val="20"/>
      <w:szCs w:val="20"/>
      <w:lang w:eastAsia="ru-RU"/>
    </w:rPr>
  </w:style>
  <w:style w:type="paragraph" w:customStyle="1" w:styleId="text10">
    <w:name w:val="text_1"/>
    <w:basedOn w:val="aff1"/>
    <w:rsid w:val="00B57CFE"/>
    <w:pPr>
      <w:spacing w:before="100" w:beforeAutospacing="1" w:after="100" w:afterAutospacing="1" w:line="240" w:lineRule="auto"/>
    </w:pPr>
    <w:rPr>
      <w:rFonts w:ascii="Verdana" w:eastAsia="Times New Roman" w:hAnsi="Verdana" w:cs="Times New Roman"/>
      <w:sz w:val="18"/>
      <w:szCs w:val="18"/>
      <w:lang w:eastAsia="ru-RU"/>
    </w:rPr>
  </w:style>
  <w:style w:type="character" w:customStyle="1" w:styleId="WW8Num2z0">
    <w:name w:val="WW8Num2z0"/>
    <w:rsid w:val="00B57CFE"/>
    <w:rPr>
      <w:rFonts w:ascii="Symbol" w:hAnsi="Symbol"/>
    </w:rPr>
  </w:style>
  <w:style w:type="character" w:customStyle="1" w:styleId="WW8Num2z2">
    <w:name w:val="WW8Num2z2"/>
    <w:rsid w:val="00B57CFE"/>
    <w:rPr>
      <w:rFonts w:ascii="Wingdings" w:hAnsi="Wingdings"/>
    </w:rPr>
  </w:style>
  <w:style w:type="character" w:customStyle="1" w:styleId="WW8Num3z0">
    <w:name w:val="WW8Num3z0"/>
    <w:rsid w:val="00B57CFE"/>
    <w:rPr>
      <w:rFonts w:ascii="Symbol" w:hAnsi="Symbol"/>
    </w:rPr>
  </w:style>
  <w:style w:type="character" w:customStyle="1" w:styleId="WW8Num3z1">
    <w:name w:val="WW8Num3z1"/>
    <w:rsid w:val="00B57CFE"/>
    <w:rPr>
      <w:rFonts w:ascii="Courier New" w:hAnsi="Courier New" w:cs="Courier New"/>
    </w:rPr>
  </w:style>
  <w:style w:type="character" w:customStyle="1" w:styleId="WW8Num3z2">
    <w:name w:val="WW8Num3z2"/>
    <w:rsid w:val="00B57CFE"/>
    <w:rPr>
      <w:rFonts w:ascii="Wingdings" w:hAnsi="Wingdings"/>
    </w:rPr>
  </w:style>
  <w:style w:type="character" w:customStyle="1" w:styleId="WW8Num4z0">
    <w:name w:val="WW8Num4z0"/>
    <w:rsid w:val="00B57CFE"/>
    <w:rPr>
      <w:rFonts w:ascii="Symbol" w:hAnsi="Symbol"/>
    </w:rPr>
  </w:style>
  <w:style w:type="character" w:customStyle="1" w:styleId="WW8Num4z1">
    <w:name w:val="WW8Num4z1"/>
    <w:rsid w:val="00B57CFE"/>
    <w:rPr>
      <w:rFonts w:ascii="Courier New" w:hAnsi="Courier New" w:cs="Courier New"/>
    </w:rPr>
  </w:style>
  <w:style w:type="character" w:customStyle="1" w:styleId="WW8Num4z2">
    <w:name w:val="WW8Num4z2"/>
    <w:rsid w:val="00B57CFE"/>
    <w:rPr>
      <w:rFonts w:ascii="Wingdings" w:hAnsi="Wingdings"/>
    </w:rPr>
  </w:style>
  <w:style w:type="character" w:customStyle="1" w:styleId="WW8Num5z0">
    <w:name w:val="WW8Num5z0"/>
    <w:rsid w:val="00B57CFE"/>
    <w:rPr>
      <w:rFonts w:ascii="Symbol" w:hAnsi="Symbol"/>
    </w:rPr>
  </w:style>
  <w:style w:type="character" w:customStyle="1" w:styleId="WW8Num6z0">
    <w:name w:val="WW8Num6z0"/>
    <w:rsid w:val="00B57CFE"/>
    <w:rPr>
      <w:rFonts w:ascii="Symbol" w:hAnsi="Symbol"/>
    </w:rPr>
  </w:style>
  <w:style w:type="character" w:customStyle="1" w:styleId="WW8Num6z1">
    <w:name w:val="WW8Num6z1"/>
    <w:rsid w:val="00B57CFE"/>
    <w:rPr>
      <w:rFonts w:ascii="Courier New" w:hAnsi="Courier New" w:cs="Courier New"/>
    </w:rPr>
  </w:style>
  <w:style w:type="character" w:customStyle="1" w:styleId="WW8Num6z2">
    <w:name w:val="WW8Num6z2"/>
    <w:rsid w:val="00B57CFE"/>
    <w:rPr>
      <w:rFonts w:ascii="Wingdings" w:hAnsi="Wingdings"/>
    </w:rPr>
  </w:style>
  <w:style w:type="character" w:customStyle="1" w:styleId="WW8Num7z1">
    <w:name w:val="WW8Num7z1"/>
    <w:rsid w:val="00B57CFE"/>
    <w:rPr>
      <w:rFonts w:ascii="Courier New" w:hAnsi="Courier New" w:cs="Courier New"/>
    </w:rPr>
  </w:style>
  <w:style w:type="character" w:customStyle="1" w:styleId="WW8Num7z2">
    <w:name w:val="WW8Num7z2"/>
    <w:rsid w:val="00B57CFE"/>
    <w:rPr>
      <w:rFonts w:ascii="Wingdings" w:hAnsi="Wingdings"/>
    </w:rPr>
  </w:style>
  <w:style w:type="character" w:customStyle="1" w:styleId="WW8Num8z0">
    <w:name w:val="WW8Num8z0"/>
    <w:rsid w:val="00B57CFE"/>
    <w:rPr>
      <w:rFonts w:ascii="Symbol" w:hAnsi="Symbol"/>
    </w:rPr>
  </w:style>
  <w:style w:type="character" w:customStyle="1" w:styleId="WW8Num9z0">
    <w:name w:val="WW8Num9z0"/>
    <w:rsid w:val="00B57CFE"/>
    <w:rPr>
      <w:rFonts w:ascii="Symbol" w:hAnsi="Symbol"/>
    </w:rPr>
  </w:style>
  <w:style w:type="character" w:customStyle="1" w:styleId="WW8Num9z1">
    <w:name w:val="WW8Num9z1"/>
    <w:rsid w:val="00B57CFE"/>
    <w:rPr>
      <w:rFonts w:ascii="Courier New" w:hAnsi="Courier New" w:cs="Courier New"/>
    </w:rPr>
  </w:style>
  <w:style w:type="character" w:customStyle="1" w:styleId="WW8Num9z2">
    <w:name w:val="WW8Num9z2"/>
    <w:rsid w:val="00B57CFE"/>
    <w:rPr>
      <w:rFonts w:ascii="Wingdings" w:hAnsi="Wingdings"/>
    </w:rPr>
  </w:style>
  <w:style w:type="character" w:customStyle="1" w:styleId="WW8Num11z0">
    <w:name w:val="WW8Num11z0"/>
    <w:rsid w:val="00B57CFE"/>
    <w:rPr>
      <w:rFonts w:ascii="Symbol" w:hAnsi="Symbol"/>
    </w:rPr>
  </w:style>
  <w:style w:type="character" w:customStyle="1" w:styleId="WW8Num11z1">
    <w:name w:val="WW8Num11z1"/>
    <w:rsid w:val="00B57CFE"/>
    <w:rPr>
      <w:rFonts w:ascii="Courier New" w:hAnsi="Courier New" w:cs="Courier New"/>
    </w:rPr>
  </w:style>
  <w:style w:type="character" w:customStyle="1" w:styleId="WW8Num11z2">
    <w:name w:val="WW8Num11z2"/>
    <w:rsid w:val="00B57CFE"/>
    <w:rPr>
      <w:rFonts w:ascii="Wingdings" w:hAnsi="Wingdings"/>
    </w:rPr>
  </w:style>
  <w:style w:type="character" w:customStyle="1" w:styleId="WW8Num12z0">
    <w:name w:val="WW8Num12z0"/>
    <w:rsid w:val="00B57CFE"/>
    <w:rPr>
      <w:rFonts w:ascii="Symbol" w:hAnsi="Symbol"/>
    </w:rPr>
  </w:style>
  <w:style w:type="character" w:customStyle="1" w:styleId="WW8Num13z0">
    <w:name w:val="WW8Num13z0"/>
    <w:rsid w:val="00B57CFE"/>
    <w:rPr>
      <w:rFonts w:ascii="Symbol" w:hAnsi="Symbol"/>
    </w:rPr>
  </w:style>
  <w:style w:type="character" w:customStyle="1" w:styleId="WW8Num14z0">
    <w:name w:val="WW8Num14z0"/>
    <w:rsid w:val="00B57CFE"/>
    <w:rPr>
      <w:rFonts w:ascii="Times New Roman" w:eastAsia="Times New Roman" w:hAnsi="Times New Roman" w:cs="Times New Roman"/>
    </w:rPr>
  </w:style>
  <w:style w:type="character" w:customStyle="1" w:styleId="WW8Num14z1">
    <w:name w:val="WW8Num14z1"/>
    <w:rsid w:val="00B57CFE"/>
    <w:rPr>
      <w:rFonts w:ascii="Courier New" w:hAnsi="Courier New" w:cs="Courier New"/>
    </w:rPr>
  </w:style>
  <w:style w:type="character" w:customStyle="1" w:styleId="WW8Num14z2">
    <w:name w:val="WW8Num14z2"/>
    <w:rsid w:val="00B57CFE"/>
    <w:rPr>
      <w:rFonts w:ascii="Wingdings" w:hAnsi="Wingdings"/>
    </w:rPr>
  </w:style>
  <w:style w:type="character" w:customStyle="1" w:styleId="WW8Num14z3">
    <w:name w:val="WW8Num14z3"/>
    <w:rsid w:val="00B57CFE"/>
    <w:rPr>
      <w:rFonts w:ascii="Symbol" w:hAnsi="Symbol"/>
    </w:rPr>
  </w:style>
  <w:style w:type="character" w:customStyle="1" w:styleId="WW8Num15z0">
    <w:name w:val="WW8Num15z0"/>
    <w:rsid w:val="00B57CFE"/>
    <w:rPr>
      <w:rFonts w:ascii="Symbol" w:hAnsi="Symbol"/>
    </w:rPr>
  </w:style>
  <w:style w:type="character" w:customStyle="1" w:styleId="WW8Num15z1">
    <w:name w:val="WW8Num15z1"/>
    <w:rsid w:val="00B57CFE"/>
    <w:rPr>
      <w:rFonts w:ascii="Courier New" w:hAnsi="Courier New" w:cs="Courier New"/>
    </w:rPr>
  </w:style>
  <w:style w:type="character" w:customStyle="1" w:styleId="WW8Num15z2">
    <w:name w:val="WW8Num15z2"/>
    <w:rsid w:val="00B57CFE"/>
    <w:rPr>
      <w:rFonts w:ascii="Wingdings" w:hAnsi="Wingdings"/>
    </w:rPr>
  </w:style>
  <w:style w:type="character" w:customStyle="1" w:styleId="WW8Num16z0">
    <w:name w:val="WW8Num16z0"/>
    <w:rsid w:val="00B57CFE"/>
    <w:rPr>
      <w:rFonts w:ascii="Symbol" w:hAnsi="Symbol"/>
    </w:rPr>
  </w:style>
  <w:style w:type="character" w:customStyle="1" w:styleId="WW8Num16z1">
    <w:name w:val="WW8Num16z1"/>
    <w:rsid w:val="00B57CFE"/>
    <w:rPr>
      <w:rFonts w:ascii="Courier New" w:hAnsi="Courier New" w:cs="Courier New"/>
    </w:rPr>
  </w:style>
  <w:style w:type="character" w:customStyle="1" w:styleId="WW8Num16z2">
    <w:name w:val="WW8Num16z2"/>
    <w:rsid w:val="00B57CFE"/>
    <w:rPr>
      <w:rFonts w:ascii="Wingdings" w:hAnsi="Wingdings"/>
    </w:rPr>
  </w:style>
  <w:style w:type="character" w:customStyle="1" w:styleId="WW8Num18z0">
    <w:name w:val="WW8Num18z0"/>
    <w:rsid w:val="00B57CFE"/>
    <w:rPr>
      <w:rFonts w:ascii="Symbol" w:hAnsi="Symbol"/>
    </w:rPr>
  </w:style>
  <w:style w:type="character" w:customStyle="1" w:styleId="WW8Num18z1">
    <w:name w:val="WW8Num18z1"/>
    <w:rsid w:val="00B57CFE"/>
    <w:rPr>
      <w:rFonts w:ascii="Courier New" w:hAnsi="Courier New" w:cs="Courier New"/>
    </w:rPr>
  </w:style>
  <w:style w:type="character" w:customStyle="1" w:styleId="WW8Num18z2">
    <w:name w:val="WW8Num18z2"/>
    <w:rsid w:val="00B57CFE"/>
    <w:rPr>
      <w:rFonts w:ascii="Wingdings" w:hAnsi="Wingdings"/>
    </w:rPr>
  </w:style>
  <w:style w:type="character" w:customStyle="1" w:styleId="WW8Num19z0">
    <w:name w:val="WW8Num19z0"/>
    <w:rsid w:val="00B57CFE"/>
    <w:rPr>
      <w:rFonts w:ascii="Symbol" w:hAnsi="Symbol"/>
    </w:rPr>
  </w:style>
  <w:style w:type="character" w:customStyle="1" w:styleId="WW8Num19z1">
    <w:name w:val="WW8Num19z1"/>
    <w:rsid w:val="00B57CFE"/>
    <w:rPr>
      <w:rFonts w:ascii="Courier New" w:hAnsi="Courier New" w:cs="Courier New"/>
    </w:rPr>
  </w:style>
  <w:style w:type="character" w:customStyle="1" w:styleId="WW8Num19z2">
    <w:name w:val="WW8Num19z2"/>
    <w:rsid w:val="00B57CFE"/>
    <w:rPr>
      <w:rFonts w:ascii="Wingdings" w:hAnsi="Wingdings"/>
    </w:rPr>
  </w:style>
  <w:style w:type="character" w:customStyle="1" w:styleId="WW8Num20z0">
    <w:name w:val="WW8Num20z0"/>
    <w:rsid w:val="00B57CFE"/>
    <w:rPr>
      <w:rFonts w:ascii="Times New Roman" w:eastAsia="Times New Roman" w:hAnsi="Times New Roman" w:cs="Times New Roman"/>
    </w:rPr>
  </w:style>
  <w:style w:type="character" w:customStyle="1" w:styleId="WW8Num21z0">
    <w:name w:val="WW8Num21z0"/>
    <w:rsid w:val="00B57CFE"/>
    <w:rPr>
      <w:rFonts w:ascii="Symbol" w:hAnsi="Symbol"/>
    </w:rPr>
  </w:style>
  <w:style w:type="character" w:customStyle="1" w:styleId="WW8Num21z2">
    <w:name w:val="WW8Num21z2"/>
    <w:rsid w:val="00B57CFE"/>
    <w:rPr>
      <w:rFonts w:ascii="Wingdings" w:hAnsi="Wingdings"/>
    </w:rPr>
  </w:style>
  <w:style w:type="character" w:customStyle="1" w:styleId="WW8Num21z4">
    <w:name w:val="WW8Num21z4"/>
    <w:rsid w:val="00B57CFE"/>
    <w:rPr>
      <w:rFonts w:ascii="Courier New" w:hAnsi="Courier New" w:cs="Courier New"/>
    </w:rPr>
  </w:style>
  <w:style w:type="character" w:customStyle="1" w:styleId="WW8Num23z0">
    <w:name w:val="WW8Num23z0"/>
    <w:rsid w:val="00B57CFE"/>
    <w:rPr>
      <w:rFonts w:ascii="Symbol" w:hAnsi="Symbol"/>
    </w:rPr>
  </w:style>
  <w:style w:type="character" w:customStyle="1" w:styleId="WW8Num23z1">
    <w:name w:val="WW8Num23z1"/>
    <w:rsid w:val="00B57CFE"/>
    <w:rPr>
      <w:rFonts w:ascii="Courier New" w:hAnsi="Courier New" w:cs="Courier New"/>
    </w:rPr>
  </w:style>
  <w:style w:type="character" w:customStyle="1" w:styleId="WW8Num23z2">
    <w:name w:val="WW8Num23z2"/>
    <w:rsid w:val="00B57CFE"/>
    <w:rPr>
      <w:rFonts w:ascii="Wingdings" w:hAnsi="Wingdings"/>
    </w:rPr>
  </w:style>
  <w:style w:type="character" w:customStyle="1" w:styleId="WW8Num25z0">
    <w:name w:val="WW8Num25z0"/>
    <w:rsid w:val="00B57CFE"/>
    <w:rPr>
      <w:rFonts w:ascii="Symbol" w:hAnsi="Symbol"/>
    </w:rPr>
  </w:style>
  <w:style w:type="character" w:customStyle="1" w:styleId="WW8Num25z1">
    <w:name w:val="WW8Num25z1"/>
    <w:rsid w:val="00B57CFE"/>
    <w:rPr>
      <w:rFonts w:ascii="Courier New" w:hAnsi="Courier New" w:cs="Courier New"/>
    </w:rPr>
  </w:style>
  <w:style w:type="character" w:customStyle="1" w:styleId="WW8Num25z2">
    <w:name w:val="WW8Num25z2"/>
    <w:rsid w:val="00B57CFE"/>
    <w:rPr>
      <w:rFonts w:ascii="Wingdings" w:hAnsi="Wingdings"/>
    </w:rPr>
  </w:style>
  <w:style w:type="character" w:customStyle="1" w:styleId="WW8Num26z0">
    <w:name w:val="WW8Num26z0"/>
    <w:rsid w:val="00B57CFE"/>
    <w:rPr>
      <w:rFonts w:ascii="Symbol" w:hAnsi="Symbol"/>
    </w:rPr>
  </w:style>
  <w:style w:type="character" w:customStyle="1" w:styleId="WW8Num26z1">
    <w:name w:val="WW8Num26z1"/>
    <w:rsid w:val="00B57CFE"/>
    <w:rPr>
      <w:rFonts w:ascii="Courier New" w:hAnsi="Courier New" w:cs="Courier New"/>
    </w:rPr>
  </w:style>
  <w:style w:type="character" w:customStyle="1" w:styleId="WW8Num26z2">
    <w:name w:val="WW8Num26z2"/>
    <w:rsid w:val="00B57CFE"/>
    <w:rPr>
      <w:rFonts w:ascii="Wingdings" w:hAnsi="Wingdings"/>
    </w:rPr>
  </w:style>
  <w:style w:type="character" w:customStyle="1" w:styleId="WW8Num27z0">
    <w:name w:val="WW8Num27z0"/>
    <w:rsid w:val="00B57CFE"/>
    <w:rPr>
      <w:rFonts w:ascii="Symbol" w:hAnsi="Symbol"/>
    </w:rPr>
  </w:style>
  <w:style w:type="character" w:customStyle="1" w:styleId="WW8Num27z1">
    <w:name w:val="WW8Num27z1"/>
    <w:rsid w:val="00B57CFE"/>
    <w:rPr>
      <w:rFonts w:ascii="Courier New" w:hAnsi="Courier New" w:cs="Courier New"/>
    </w:rPr>
  </w:style>
  <w:style w:type="character" w:customStyle="1" w:styleId="WW8Num27z2">
    <w:name w:val="WW8Num27z2"/>
    <w:rsid w:val="00B57CFE"/>
    <w:rPr>
      <w:rFonts w:ascii="Wingdings" w:hAnsi="Wingdings"/>
    </w:rPr>
  </w:style>
  <w:style w:type="character" w:customStyle="1" w:styleId="WW8NumSt18z0">
    <w:name w:val="WW8NumSt18z0"/>
    <w:rsid w:val="00B57CFE"/>
    <w:rPr>
      <w:rFonts w:ascii="Times New Roman" w:hAnsi="Times New Roman" w:cs="Times New Roman"/>
    </w:rPr>
  </w:style>
  <w:style w:type="paragraph" w:customStyle="1" w:styleId="1fffffffffa">
    <w:name w:val="Указатель1"/>
    <w:basedOn w:val="aff1"/>
    <w:rsid w:val="00B57CFE"/>
    <w:pPr>
      <w:suppressLineNumbers/>
      <w:suppressAutoHyphens/>
      <w:spacing w:after="0" w:line="240" w:lineRule="auto"/>
    </w:pPr>
    <w:rPr>
      <w:rFonts w:ascii="Arial" w:eastAsia="Times New Roman" w:hAnsi="Arial" w:cs="Tahoma"/>
      <w:sz w:val="20"/>
      <w:szCs w:val="20"/>
      <w:lang w:eastAsia="ar-SA"/>
    </w:rPr>
  </w:style>
  <w:style w:type="paragraph" w:customStyle="1" w:styleId="1fffffffffb">
    <w:name w:val="Схема документа1"/>
    <w:basedOn w:val="aff1"/>
    <w:rsid w:val="00B57CFE"/>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1fffffffffc">
    <w:name w:val="Красная строка1"/>
    <w:basedOn w:val="afff"/>
    <w:rsid w:val="00B57CFE"/>
    <w:pPr>
      <w:suppressAutoHyphens/>
      <w:spacing w:line="240" w:lineRule="auto"/>
      <w:ind w:firstLine="210"/>
    </w:pPr>
    <w:rPr>
      <w:rFonts w:ascii="Times New Roman" w:eastAsia="Times New Roman" w:hAnsi="Times New Roman" w:cs="Times New Roman"/>
      <w:sz w:val="20"/>
      <w:szCs w:val="20"/>
      <w:lang w:eastAsia="ar-SA"/>
    </w:rPr>
  </w:style>
  <w:style w:type="paragraph" w:customStyle="1" w:styleId="21fa">
    <w:name w:val="Список 21"/>
    <w:basedOn w:val="aff1"/>
    <w:rsid w:val="00B57CFE"/>
    <w:pPr>
      <w:suppressAutoHyphens/>
      <w:spacing w:after="0" w:line="240" w:lineRule="auto"/>
      <w:ind w:left="566" w:hanging="283"/>
    </w:pPr>
    <w:rPr>
      <w:rFonts w:ascii="Times New Roman" w:eastAsia="Times New Roman" w:hAnsi="Times New Roman" w:cs="Times New Roman"/>
      <w:sz w:val="20"/>
      <w:szCs w:val="20"/>
      <w:lang w:eastAsia="ar-SA"/>
    </w:rPr>
  </w:style>
  <w:style w:type="paragraph" w:customStyle="1" w:styleId="affffffffffffffffffffffffffff3">
    <w:name w:val="Содержимое врезки"/>
    <w:basedOn w:val="afff"/>
    <w:rsid w:val="00B57CFE"/>
    <w:pPr>
      <w:suppressAutoHyphens/>
      <w:spacing w:line="240" w:lineRule="auto"/>
    </w:pPr>
    <w:rPr>
      <w:rFonts w:ascii="Times New Roman" w:eastAsia="Times New Roman" w:hAnsi="Times New Roman" w:cs="Times New Roman"/>
      <w:sz w:val="20"/>
      <w:szCs w:val="20"/>
      <w:lang w:eastAsia="ar-SA"/>
    </w:rPr>
  </w:style>
  <w:style w:type="paragraph" w:customStyle="1" w:styleId="21fb">
    <w:name w:val="Красная строка 21"/>
    <w:basedOn w:val="afff8"/>
    <w:rsid w:val="00B57CFE"/>
    <w:pPr>
      <w:suppressAutoHyphens/>
      <w:spacing w:line="240" w:lineRule="auto"/>
      <w:ind w:firstLine="210"/>
    </w:pPr>
    <w:rPr>
      <w:rFonts w:ascii="Times New Roman" w:eastAsia="Times New Roman" w:hAnsi="Times New Roman" w:cs="Times New Roman"/>
      <w:sz w:val="20"/>
      <w:szCs w:val="20"/>
      <w:lang w:eastAsia="ar-SA"/>
    </w:rPr>
  </w:style>
  <w:style w:type="paragraph" w:customStyle="1" w:styleId="affffffffffffffffffffffffffff4">
    <w:name w:val="пояснилка"/>
    <w:basedOn w:val="aff1"/>
    <w:link w:val="affffffffffffffffffffffffffff5"/>
    <w:rsid w:val="00B57CFE"/>
    <w:pPr>
      <w:tabs>
        <w:tab w:val="num" w:pos="-142"/>
      </w:tabs>
      <w:spacing w:after="0" w:line="240" w:lineRule="auto"/>
      <w:ind w:right="284" w:firstLine="709"/>
      <w:jc w:val="both"/>
    </w:pPr>
    <w:rPr>
      <w:rFonts w:ascii="Times New Roman" w:eastAsia="Times New Roman" w:hAnsi="Times New Roman" w:cs="Times New Roman"/>
      <w:sz w:val="28"/>
      <w:szCs w:val="28"/>
      <w:lang w:eastAsia="ru-RU"/>
    </w:rPr>
  </w:style>
  <w:style w:type="character" w:customStyle="1" w:styleId="affffffffffffffffffffffffffff5">
    <w:name w:val="пояснилка Знак"/>
    <w:link w:val="affffffffffffffffffffffffffff4"/>
    <w:rsid w:val="00B57CFE"/>
    <w:rPr>
      <w:rFonts w:ascii="Times New Roman" w:eastAsia="Times New Roman" w:hAnsi="Times New Roman" w:cs="Times New Roman"/>
      <w:sz w:val="28"/>
      <w:szCs w:val="28"/>
      <w:lang w:eastAsia="ru-RU"/>
    </w:rPr>
  </w:style>
  <w:style w:type="paragraph" w:customStyle="1" w:styleId="WW-3">
    <w:name w:val="WW-Основной текст 3"/>
    <w:basedOn w:val="aff1"/>
    <w:rsid w:val="00B57CFE"/>
    <w:pPr>
      <w:widowControl w:val="0"/>
      <w:suppressAutoHyphens/>
      <w:spacing w:after="120" w:line="240" w:lineRule="auto"/>
    </w:pPr>
    <w:rPr>
      <w:rFonts w:ascii="Times New Roman" w:eastAsia="Arial Unicode MS" w:hAnsi="Times New Roman" w:cs="Times New Roman"/>
      <w:sz w:val="16"/>
      <w:szCs w:val="16"/>
      <w:lang w:eastAsia="ru-RU"/>
    </w:rPr>
  </w:style>
  <w:style w:type="character" w:customStyle="1" w:styleId="affffffffffffffffffffffffffff6">
    <w:name w:val="Символ нумерации"/>
    <w:rsid w:val="00B57CFE"/>
  </w:style>
  <w:style w:type="character" w:customStyle="1" w:styleId="affffffffffffffffffffffffffff7">
    <w:name w:val="Символы концевой сноски"/>
    <w:rsid w:val="00B57CFE"/>
    <w:rPr>
      <w:vertAlign w:val="superscript"/>
    </w:rPr>
  </w:style>
  <w:style w:type="character" w:customStyle="1" w:styleId="WW8Num17z0">
    <w:name w:val="WW8Num17z0"/>
    <w:rsid w:val="00B57CFE"/>
    <w:rPr>
      <w:rFonts w:ascii="Symbol" w:hAnsi="Symbol" w:cs="StarSymbol"/>
      <w:sz w:val="18"/>
      <w:szCs w:val="18"/>
    </w:rPr>
  </w:style>
  <w:style w:type="character" w:customStyle="1" w:styleId="WW8Num17z1">
    <w:name w:val="WW8Num17z1"/>
    <w:rsid w:val="00B57CFE"/>
    <w:rPr>
      <w:rFonts w:ascii="Courier New" w:hAnsi="Courier New"/>
      <w:sz w:val="20"/>
    </w:rPr>
  </w:style>
  <w:style w:type="character" w:customStyle="1" w:styleId="WW8Num17z2">
    <w:name w:val="WW8Num17z2"/>
    <w:rsid w:val="00B57CFE"/>
    <w:rPr>
      <w:rFonts w:ascii="Wingdings" w:hAnsi="Wingdings"/>
      <w:sz w:val="20"/>
    </w:rPr>
  </w:style>
  <w:style w:type="paragraph" w:customStyle="1" w:styleId="WW-2">
    <w:name w:val="WW-Основной текст 2"/>
    <w:basedOn w:val="aff1"/>
    <w:rsid w:val="00B57CFE"/>
    <w:pPr>
      <w:widowControl w:val="0"/>
      <w:suppressAutoHyphens/>
      <w:spacing w:after="120" w:line="480" w:lineRule="auto"/>
    </w:pPr>
    <w:rPr>
      <w:rFonts w:ascii="Times New Roman" w:eastAsia="Arial Unicode MS" w:hAnsi="Times New Roman" w:cs="Times New Roman"/>
      <w:sz w:val="24"/>
      <w:szCs w:val="24"/>
      <w:lang w:eastAsia="ru-RU"/>
    </w:rPr>
  </w:style>
  <w:style w:type="paragraph" w:customStyle="1" w:styleId="ac">
    <w:name w:val="СПИСОК"/>
    <w:basedOn w:val="aff1"/>
    <w:link w:val="affffffffffffffffffffffffffff8"/>
    <w:rsid w:val="00B57CFE"/>
    <w:pPr>
      <w:numPr>
        <w:numId w:val="94"/>
      </w:numPr>
      <w:spacing w:after="120" w:line="312" w:lineRule="auto"/>
      <w:ind w:right="567"/>
      <w:jc w:val="both"/>
    </w:pPr>
    <w:rPr>
      <w:rFonts w:ascii="Times New Roman" w:eastAsia="Times New Roman" w:hAnsi="Times New Roman" w:cs="Times New Roman"/>
      <w:sz w:val="26"/>
      <w:szCs w:val="26"/>
      <w:lang w:eastAsia="ru-RU"/>
    </w:rPr>
  </w:style>
  <w:style w:type="character" w:customStyle="1" w:styleId="affffffffffffffffffffffffffff8">
    <w:name w:val="СПИСОК Знак"/>
    <w:link w:val="ac"/>
    <w:rsid w:val="00B57CFE"/>
    <w:rPr>
      <w:rFonts w:ascii="Times New Roman" w:eastAsia="Times New Roman" w:hAnsi="Times New Roman" w:cs="Times New Roman"/>
      <w:sz w:val="26"/>
      <w:szCs w:val="26"/>
      <w:lang w:eastAsia="ru-RU"/>
    </w:rPr>
  </w:style>
  <w:style w:type="paragraph" w:customStyle="1" w:styleId="affffffffffffffffffffffffffff9">
    <w:name w:val="Пояснительная"/>
    <w:basedOn w:val="aff1"/>
    <w:link w:val="affffffffffffffffffffffffffffa"/>
    <w:rsid w:val="00B57CFE"/>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fffffffffffffffffffffffffffa">
    <w:name w:val="Пояснительная Знак"/>
    <w:link w:val="affffffffffffffffffffffffffff9"/>
    <w:rsid w:val="00B57CFE"/>
    <w:rPr>
      <w:rFonts w:ascii="Times New Roman" w:eastAsia="Times New Roman" w:hAnsi="Times New Roman" w:cs="Times New Roman"/>
      <w:sz w:val="28"/>
      <w:szCs w:val="20"/>
      <w:lang w:eastAsia="ru-RU"/>
    </w:rPr>
  </w:style>
  <w:style w:type="character" w:customStyle="1" w:styleId="afffffffffffffffffa">
    <w:name w:val="список Знак"/>
    <w:link w:val="a4"/>
    <w:rsid w:val="00B57CFE"/>
    <w:rPr>
      <w:rFonts w:ascii="Times New Roman" w:eastAsia="Times New Roman" w:hAnsi="Times New Roman" w:cs="Times New Roman"/>
      <w:sz w:val="28"/>
      <w:szCs w:val="24"/>
      <w:lang w:eastAsia="ru-RU"/>
    </w:rPr>
  </w:style>
  <w:style w:type="character" w:customStyle="1" w:styleId="Absatz-Standardschriftart">
    <w:name w:val="Absatz-Standardschriftart"/>
    <w:rsid w:val="00B57CFE"/>
  </w:style>
  <w:style w:type="character" w:customStyle="1" w:styleId="WW-Absatz-Standardschriftart">
    <w:name w:val="WW-Absatz-Standardschriftart"/>
    <w:rsid w:val="00B57CFE"/>
  </w:style>
  <w:style w:type="character" w:customStyle="1" w:styleId="WW-Absatz-Standardschriftart1">
    <w:name w:val="WW-Absatz-Standardschriftart1"/>
    <w:rsid w:val="00B57CFE"/>
  </w:style>
  <w:style w:type="character" w:customStyle="1" w:styleId="WW-Absatz-Standardschriftart11">
    <w:name w:val="WW-Absatz-Standardschriftart11"/>
    <w:rsid w:val="00B57CFE"/>
  </w:style>
  <w:style w:type="character" w:customStyle="1" w:styleId="WW-Absatz-Standardschriftart111">
    <w:name w:val="WW-Absatz-Standardschriftart111"/>
    <w:rsid w:val="00B57CFE"/>
  </w:style>
  <w:style w:type="character" w:customStyle="1" w:styleId="WW-Absatz-Standardschriftart1111">
    <w:name w:val="WW-Absatz-Standardschriftart1111"/>
    <w:rsid w:val="00B57CFE"/>
  </w:style>
  <w:style w:type="character" w:customStyle="1" w:styleId="WW-Absatz-Standardschriftart11111">
    <w:name w:val="WW-Absatz-Standardschriftart11111"/>
    <w:rsid w:val="00B57CFE"/>
  </w:style>
  <w:style w:type="character" w:customStyle="1" w:styleId="WW-Absatz-Standardschriftart111111">
    <w:name w:val="WW-Absatz-Standardschriftart111111"/>
    <w:rsid w:val="00B57CFE"/>
  </w:style>
  <w:style w:type="character" w:customStyle="1" w:styleId="WW-Absatz-Standardschriftart1111111">
    <w:name w:val="WW-Absatz-Standardschriftart1111111"/>
    <w:rsid w:val="00B57CFE"/>
  </w:style>
  <w:style w:type="character" w:customStyle="1" w:styleId="WW-Absatz-Standardschriftart11111111">
    <w:name w:val="WW-Absatz-Standardschriftart11111111"/>
    <w:rsid w:val="00B57CFE"/>
  </w:style>
  <w:style w:type="character" w:customStyle="1" w:styleId="WW-Absatz-Standardschriftart111111111">
    <w:name w:val="WW-Absatz-Standardschriftart111111111"/>
    <w:rsid w:val="00B57CFE"/>
  </w:style>
  <w:style w:type="character" w:customStyle="1" w:styleId="WW-Absatz-Standardschriftart1111111111">
    <w:name w:val="WW-Absatz-Standardschriftart1111111111"/>
    <w:rsid w:val="00B57CFE"/>
  </w:style>
  <w:style w:type="character" w:customStyle="1" w:styleId="WW-Absatz-Standardschriftart11111111111">
    <w:name w:val="WW-Absatz-Standardschriftart11111111111"/>
    <w:rsid w:val="00B57CFE"/>
  </w:style>
  <w:style w:type="character" w:customStyle="1" w:styleId="WW-Absatz-Standardschriftart111111111111">
    <w:name w:val="WW-Absatz-Standardschriftart111111111111"/>
    <w:rsid w:val="00B57CFE"/>
  </w:style>
  <w:style w:type="character" w:customStyle="1" w:styleId="WW-Absatz-Standardschriftart1111111111111">
    <w:name w:val="WW-Absatz-Standardschriftart1111111111111"/>
    <w:rsid w:val="00B57CFE"/>
  </w:style>
  <w:style w:type="character" w:customStyle="1" w:styleId="WW-Absatz-Standardschriftart11111111111111">
    <w:name w:val="WW-Absatz-Standardschriftart11111111111111"/>
    <w:rsid w:val="00B57CFE"/>
  </w:style>
  <w:style w:type="character" w:customStyle="1" w:styleId="WW8Num1z0">
    <w:name w:val="WW8Num1z0"/>
    <w:rsid w:val="00B57CFE"/>
    <w:rPr>
      <w:rFonts w:ascii="Symbol" w:hAnsi="Symbol" w:cs="StarSymbol"/>
      <w:sz w:val="18"/>
      <w:szCs w:val="18"/>
    </w:rPr>
  </w:style>
  <w:style w:type="character" w:customStyle="1" w:styleId="WW-Absatz-Standardschriftart111111111111111">
    <w:name w:val="WW-Absatz-Standardschriftart111111111111111"/>
    <w:rsid w:val="00B57CFE"/>
  </w:style>
  <w:style w:type="character" w:customStyle="1" w:styleId="affffffffffffffffffffffffffffb">
    <w:name w:val="Маркеры списка"/>
    <w:rsid w:val="00B57CFE"/>
    <w:rPr>
      <w:rFonts w:ascii="StarSymbol" w:eastAsia="StarSymbol" w:hAnsi="StarSymbol" w:cs="StarSymbol"/>
      <w:sz w:val="18"/>
      <w:szCs w:val="18"/>
    </w:rPr>
  </w:style>
  <w:style w:type="character" w:customStyle="1" w:styleId="WW-Absatz-Standardschriftart1111111111111111">
    <w:name w:val="WW-Absatz-Standardschriftart1111111111111111"/>
    <w:rsid w:val="00B57CFE"/>
  </w:style>
  <w:style w:type="character" w:customStyle="1" w:styleId="WW-Absatz-Standardschriftart11111111111111111">
    <w:name w:val="WW-Absatz-Standardschriftart11111111111111111"/>
    <w:rsid w:val="00B57CFE"/>
  </w:style>
  <w:style w:type="character" w:customStyle="1" w:styleId="WW-Absatz-Standardschriftart111111111111111111">
    <w:name w:val="WW-Absatz-Standardschriftart111111111111111111"/>
    <w:rsid w:val="00B57CFE"/>
  </w:style>
  <w:style w:type="character" w:customStyle="1" w:styleId="WW-Absatz-Standardschriftart1111111111111111111">
    <w:name w:val="WW-Absatz-Standardschriftart1111111111111111111"/>
    <w:rsid w:val="00B57CFE"/>
  </w:style>
  <w:style w:type="character" w:customStyle="1" w:styleId="WW-Absatz-Standardschriftart11111111111111111111">
    <w:name w:val="WW-Absatz-Standardschriftart11111111111111111111"/>
    <w:rsid w:val="00B57CFE"/>
  </w:style>
  <w:style w:type="character" w:customStyle="1" w:styleId="WW8Num5z1">
    <w:name w:val="WW8Num5z1"/>
    <w:rsid w:val="00B57CFE"/>
    <w:rPr>
      <w:rFonts w:ascii="Courier New" w:hAnsi="Courier New"/>
    </w:rPr>
  </w:style>
  <w:style w:type="character" w:customStyle="1" w:styleId="WW8Num5z2">
    <w:name w:val="WW8Num5z2"/>
    <w:rsid w:val="00B57CFE"/>
    <w:rPr>
      <w:rFonts w:ascii="Wingdings" w:hAnsi="Wingdings"/>
    </w:rPr>
  </w:style>
  <w:style w:type="character" w:customStyle="1" w:styleId="WW8Num5z3">
    <w:name w:val="WW8Num5z3"/>
    <w:rsid w:val="00B57CFE"/>
    <w:rPr>
      <w:rFonts w:ascii="Symbol" w:hAnsi="Symbol"/>
    </w:rPr>
  </w:style>
  <w:style w:type="character" w:customStyle="1" w:styleId="WW8Num8z1">
    <w:name w:val="WW8Num8z1"/>
    <w:rsid w:val="00B57CFE"/>
    <w:rPr>
      <w:rFonts w:ascii="Courier New" w:hAnsi="Courier New"/>
    </w:rPr>
  </w:style>
  <w:style w:type="character" w:customStyle="1" w:styleId="WW8Num8z3">
    <w:name w:val="WW8Num8z3"/>
    <w:rsid w:val="00B57CFE"/>
    <w:rPr>
      <w:rFonts w:ascii="Symbol" w:hAnsi="Symbol"/>
    </w:rPr>
  </w:style>
  <w:style w:type="character" w:customStyle="1" w:styleId="WW8Num9z3">
    <w:name w:val="WW8Num9z3"/>
    <w:rsid w:val="00B57CFE"/>
    <w:rPr>
      <w:rFonts w:ascii="Symbol" w:hAnsi="Symbol"/>
    </w:rPr>
  </w:style>
  <w:style w:type="character" w:customStyle="1" w:styleId="WW8Num4z3">
    <w:name w:val="WW8Num4z3"/>
    <w:rsid w:val="00B57CFE"/>
    <w:rPr>
      <w:rFonts w:ascii="Symbol" w:hAnsi="Symbol"/>
    </w:rPr>
  </w:style>
  <w:style w:type="character" w:customStyle="1" w:styleId="WW8Num10z0">
    <w:name w:val="WW8Num10z0"/>
    <w:rsid w:val="00B57CFE"/>
    <w:rPr>
      <w:rFonts w:ascii="Wingdings" w:hAnsi="Wingdings"/>
    </w:rPr>
  </w:style>
  <w:style w:type="character" w:customStyle="1" w:styleId="WW8Num10z1">
    <w:name w:val="WW8Num10z1"/>
    <w:rsid w:val="00B57CFE"/>
    <w:rPr>
      <w:rFonts w:ascii="Courier New" w:hAnsi="Courier New"/>
    </w:rPr>
  </w:style>
  <w:style w:type="character" w:customStyle="1" w:styleId="WW8Num10z3">
    <w:name w:val="WW8Num10z3"/>
    <w:rsid w:val="00B57CFE"/>
    <w:rPr>
      <w:rFonts w:ascii="Symbol" w:hAnsi="Symbol"/>
    </w:rPr>
  </w:style>
  <w:style w:type="character" w:customStyle="1" w:styleId="WW8Num3z3">
    <w:name w:val="WW8Num3z3"/>
    <w:rsid w:val="00B57CFE"/>
    <w:rPr>
      <w:rFonts w:ascii="Symbol" w:hAnsi="Symbol"/>
    </w:rPr>
  </w:style>
  <w:style w:type="character" w:customStyle="1" w:styleId="WW8Num6z3">
    <w:name w:val="WW8Num6z3"/>
    <w:rsid w:val="00B57CFE"/>
    <w:rPr>
      <w:rFonts w:ascii="Symbol" w:hAnsi="Symbol"/>
    </w:rPr>
  </w:style>
  <w:style w:type="paragraph" w:customStyle="1" w:styleId="affffffffffffffffffffffffffffc">
    <w:name w:val="Нижний колонтитул справа"/>
    <w:basedOn w:val="aff1"/>
    <w:rsid w:val="00B57CFE"/>
    <w:pPr>
      <w:widowControl w:val="0"/>
      <w:suppressLineNumbers/>
      <w:tabs>
        <w:tab w:val="center" w:pos="5187"/>
        <w:tab w:val="right" w:pos="10375"/>
      </w:tabs>
      <w:suppressAutoHyphens/>
      <w:spacing w:after="0" w:line="240" w:lineRule="auto"/>
    </w:pPr>
    <w:rPr>
      <w:rFonts w:ascii="Arial" w:eastAsia="Arial Unicode MS" w:hAnsi="Arial" w:cs="Times New Roman"/>
      <w:sz w:val="24"/>
      <w:szCs w:val="24"/>
      <w:lang w:eastAsia="ru-RU"/>
    </w:rPr>
  </w:style>
  <w:style w:type="paragraph" w:customStyle="1" w:styleId="affffffffffffffffffffffffffffd">
    <w:name w:val="Горизонтальная линия"/>
    <w:basedOn w:val="aff1"/>
    <w:next w:val="afff"/>
    <w:rsid w:val="00B57CFE"/>
    <w:pPr>
      <w:widowControl w:val="0"/>
      <w:suppressLineNumbers/>
      <w:pBdr>
        <w:bottom w:val="double" w:sz="1" w:space="0" w:color="808080"/>
      </w:pBdr>
      <w:suppressAutoHyphens/>
      <w:spacing w:after="283" w:line="240" w:lineRule="auto"/>
    </w:pPr>
    <w:rPr>
      <w:rFonts w:ascii="Arial" w:eastAsia="Arial Unicode MS" w:hAnsi="Arial" w:cs="Times New Roman"/>
      <w:sz w:val="12"/>
      <w:szCs w:val="12"/>
      <w:lang w:eastAsia="ru-RU"/>
    </w:rPr>
  </w:style>
  <w:style w:type="character" w:customStyle="1" w:styleId="WW8Num1z1">
    <w:name w:val="WW8Num1z1"/>
    <w:rsid w:val="00B57CFE"/>
    <w:rPr>
      <w:rFonts w:ascii="Wingdings" w:hAnsi="Wingdings"/>
    </w:rPr>
  </w:style>
  <w:style w:type="character" w:customStyle="1" w:styleId="WW8Num1z2">
    <w:name w:val="WW8Num1z2"/>
    <w:rsid w:val="00B57CFE"/>
    <w:rPr>
      <w:rFonts w:ascii="Wingdings" w:hAnsi="Wingdings"/>
      <w:caps w:val="0"/>
      <w:smallCaps w:val="0"/>
      <w:strike w:val="0"/>
      <w:dstrike w:val="0"/>
      <w:vanish w:val="0"/>
      <w:position w:val="0"/>
      <w:sz w:val="24"/>
      <w:vertAlign w:val="baseline"/>
      <w14:shadow w14:blurRad="0" w14:dist="0" w14:dir="0" w14:sx="0" w14:sy="0" w14:kx="0" w14:ky="0" w14:algn="none">
        <w14:srgbClr w14:val="000000"/>
      </w14:shadow>
    </w:rPr>
  </w:style>
  <w:style w:type="character" w:customStyle="1" w:styleId="WW8Num10z2">
    <w:name w:val="WW8Num10z2"/>
    <w:rsid w:val="00B57CFE"/>
    <w:rPr>
      <w:rFonts w:ascii="Wingdings" w:hAnsi="Wingdings"/>
      <w:caps w:val="0"/>
      <w:smallCaps w:val="0"/>
      <w:strike w:val="0"/>
      <w:dstrike w:val="0"/>
      <w:vanish w:val="0"/>
      <w:position w:val="0"/>
      <w:sz w:val="24"/>
      <w:vertAlign w:val="baseline"/>
      <w14:shadow w14:blurRad="0" w14:dist="0" w14:dir="0" w14:sx="0" w14:sy="0" w14:kx="0" w14:ky="0" w14:algn="none">
        <w14:srgbClr w14:val="000000"/>
      </w14:shadow>
    </w:rPr>
  </w:style>
  <w:style w:type="character" w:customStyle="1" w:styleId="WW8Num22z0">
    <w:name w:val="WW8Num22z0"/>
    <w:rsid w:val="00B57CFE"/>
    <w:rPr>
      <w:rFonts w:ascii="Symbol" w:hAnsi="Symbol"/>
    </w:rPr>
  </w:style>
  <w:style w:type="character" w:customStyle="1" w:styleId="WW8Num24z0">
    <w:name w:val="WW8Num24z0"/>
    <w:rsid w:val="00B57CFE"/>
    <w:rPr>
      <w:caps w:val="0"/>
      <w:smallCaps w:val="0"/>
      <w:strike w:val="0"/>
      <w:dstrike w:val="0"/>
      <w:vanish w:val="0"/>
      <w:position w:val="0"/>
      <w:sz w:val="24"/>
      <w:vertAlign w:val="baseline"/>
      <w14:shadow w14:blurRad="0" w14:dist="0" w14:dir="0" w14:sx="0" w14:sy="0" w14:kx="0" w14:ky="0" w14:algn="none">
        <w14:srgbClr w14:val="000000"/>
      </w14:shadow>
    </w:rPr>
  </w:style>
  <w:style w:type="character" w:customStyle="1" w:styleId="affffffffffffffffffffffffffffe">
    <w:name w:val="Символ сноски"/>
    <w:rsid w:val="00B57CFE"/>
    <w:rPr>
      <w:vertAlign w:val="superscript"/>
    </w:rPr>
  </w:style>
  <w:style w:type="character" w:customStyle="1" w:styleId="WW-">
    <w:name w:val="WW-Символы концевой сноски"/>
    <w:rsid w:val="00B57CFE"/>
  </w:style>
  <w:style w:type="character" w:customStyle="1" w:styleId="WW8Num32z0">
    <w:name w:val="WW8Num32z0"/>
    <w:rsid w:val="00B57CFE"/>
    <w:rPr>
      <w:caps w:val="0"/>
      <w:smallCaps w:val="0"/>
      <w:strike w:val="0"/>
      <w:dstrike w:val="0"/>
      <w:vanish w:val="0"/>
      <w:position w:val="0"/>
      <w:sz w:val="24"/>
      <w:vertAlign w:val="baseline"/>
      <w14:shadow w14:blurRad="0" w14:dist="0" w14:dir="0" w14:sx="0" w14:sy="0" w14:kx="0" w14:ky="0" w14:algn="none">
        <w14:srgbClr w14:val="000000"/>
      </w14:shadow>
    </w:rPr>
  </w:style>
  <w:style w:type="character" w:customStyle="1" w:styleId="WW8Num28z0">
    <w:name w:val="WW8Num28z0"/>
    <w:rsid w:val="00B57CFE"/>
    <w:rPr>
      <w:b w:val="0"/>
      <w:i w:val="0"/>
      <w:caps w:val="0"/>
      <w:smallCaps w:val="0"/>
      <w:strike w:val="0"/>
      <w:dstrike w:val="0"/>
      <w:vanish w:val="0"/>
      <w:position w:val="0"/>
      <w:sz w:val="24"/>
      <w:vertAlign w:val="baseline"/>
      <w14:shadow w14:blurRad="0" w14:dist="0" w14:dir="0" w14:sx="0" w14:sy="0" w14:kx="0" w14:ky="0" w14:algn="none">
        <w14:srgbClr w14:val="000000"/>
      </w14:shadow>
    </w:rPr>
  </w:style>
  <w:style w:type="character" w:customStyle="1" w:styleId="WW8Num44z0">
    <w:name w:val="WW8Num44z0"/>
    <w:rsid w:val="00B57CFE"/>
    <w:rPr>
      <w:caps w:val="0"/>
      <w:smallCaps w:val="0"/>
      <w:strike w:val="0"/>
      <w:dstrike w:val="0"/>
      <w:vanish w:val="0"/>
      <w:position w:val="0"/>
      <w:sz w:val="24"/>
      <w:vertAlign w:val="baseline"/>
      <w14:shadow w14:blurRad="0" w14:dist="0" w14:dir="0" w14:sx="0" w14:sy="0" w14:kx="0" w14:ky="0" w14:algn="none">
        <w14:srgbClr w14:val="000000"/>
      </w14:shadow>
    </w:rPr>
  </w:style>
  <w:style w:type="character" w:customStyle="1" w:styleId="WW8Num169z0">
    <w:name w:val="WW8Num169z0"/>
    <w:rsid w:val="00B57CFE"/>
    <w:rPr>
      <w:rFonts w:ascii="Times New Roman" w:eastAsia="Times New Roman" w:hAnsi="Times New Roman" w:cs="Times New Roman"/>
    </w:rPr>
  </w:style>
  <w:style w:type="character" w:customStyle="1" w:styleId="WW8Num169z1">
    <w:name w:val="WW8Num169z1"/>
    <w:rsid w:val="00B57CFE"/>
    <w:rPr>
      <w:rFonts w:ascii="Courier New" w:hAnsi="Courier New"/>
    </w:rPr>
  </w:style>
  <w:style w:type="character" w:customStyle="1" w:styleId="WW8Num169z2">
    <w:name w:val="WW8Num169z2"/>
    <w:rsid w:val="00B57CFE"/>
    <w:rPr>
      <w:rFonts w:ascii="Wingdings" w:hAnsi="Wingdings"/>
    </w:rPr>
  </w:style>
  <w:style w:type="character" w:customStyle="1" w:styleId="WW8Num169z3">
    <w:name w:val="WW8Num169z3"/>
    <w:rsid w:val="00B57CFE"/>
    <w:rPr>
      <w:rFonts w:ascii="Symbol" w:hAnsi="Symbol"/>
    </w:rPr>
  </w:style>
  <w:style w:type="character" w:customStyle="1" w:styleId="WW8Num321z0">
    <w:name w:val="WW8Num321z0"/>
    <w:rsid w:val="00B57CFE"/>
    <w:rPr>
      <w:rFonts w:ascii="Wingdings" w:hAnsi="Wingdings"/>
    </w:rPr>
  </w:style>
  <w:style w:type="character" w:customStyle="1" w:styleId="WW8Num321z1">
    <w:name w:val="WW8Num321z1"/>
    <w:rsid w:val="00B57CFE"/>
    <w:rPr>
      <w:rFonts w:ascii="Courier New" w:hAnsi="Courier New" w:cs="Courier New"/>
    </w:rPr>
  </w:style>
  <w:style w:type="character" w:customStyle="1" w:styleId="WW8Num321z3">
    <w:name w:val="WW8Num321z3"/>
    <w:rsid w:val="00B57CFE"/>
    <w:rPr>
      <w:rFonts w:ascii="Symbol" w:hAnsi="Symbol"/>
    </w:rPr>
  </w:style>
  <w:style w:type="character" w:customStyle="1" w:styleId="WW8Num513z0">
    <w:name w:val="WW8Num513z0"/>
    <w:rsid w:val="00B57CFE"/>
    <w:rPr>
      <w:rFonts w:ascii="Symbol" w:hAnsi="Symbol"/>
    </w:rPr>
  </w:style>
  <w:style w:type="character" w:customStyle="1" w:styleId="WW8Num513z1">
    <w:name w:val="WW8Num513z1"/>
    <w:rsid w:val="00B57CFE"/>
    <w:rPr>
      <w:rFonts w:ascii="Courier New" w:hAnsi="Courier New" w:cs="Courier New"/>
    </w:rPr>
  </w:style>
  <w:style w:type="character" w:customStyle="1" w:styleId="WW8Num513z2">
    <w:name w:val="WW8Num513z2"/>
    <w:rsid w:val="00B57CFE"/>
    <w:rPr>
      <w:rFonts w:ascii="Wingdings" w:hAnsi="Wingdings"/>
    </w:rPr>
  </w:style>
  <w:style w:type="character" w:customStyle="1" w:styleId="WW8Num340z0">
    <w:name w:val="WW8Num340z0"/>
    <w:rsid w:val="00B57CFE"/>
    <w:rPr>
      <w:rFonts w:ascii="Symbol" w:hAnsi="Symbol"/>
    </w:rPr>
  </w:style>
  <w:style w:type="character" w:customStyle="1" w:styleId="WW8Num340z1">
    <w:name w:val="WW8Num340z1"/>
    <w:rsid w:val="00B57CFE"/>
    <w:rPr>
      <w:rFonts w:ascii="Courier New" w:hAnsi="Courier New" w:cs="Courier New"/>
    </w:rPr>
  </w:style>
  <w:style w:type="character" w:customStyle="1" w:styleId="WW8Num340z2">
    <w:name w:val="WW8Num340z2"/>
    <w:rsid w:val="00B57CFE"/>
    <w:rPr>
      <w:rFonts w:ascii="Wingdings" w:hAnsi="Wingdings"/>
    </w:rPr>
  </w:style>
  <w:style w:type="character" w:customStyle="1" w:styleId="WW8Num569z0">
    <w:name w:val="WW8Num569z0"/>
    <w:rsid w:val="00B57CFE"/>
    <w:rPr>
      <w:rFonts w:ascii="Wingdings" w:hAnsi="Wingdings"/>
    </w:rPr>
  </w:style>
  <w:style w:type="character" w:customStyle="1" w:styleId="WW8Num569z1">
    <w:name w:val="WW8Num569z1"/>
    <w:rsid w:val="00B57CFE"/>
    <w:rPr>
      <w:rFonts w:ascii="Courier New" w:hAnsi="Courier New" w:cs="Courier New"/>
    </w:rPr>
  </w:style>
  <w:style w:type="character" w:customStyle="1" w:styleId="WW8Num569z3">
    <w:name w:val="WW8Num569z3"/>
    <w:rsid w:val="00B57CFE"/>
    <w:rPr>
      <w:rFonts w:ascii="Symbol" w:hAnsi="Symbol"/>
    </w:rPr>
  </w:style>
  <w:style w:type="character" w:customStyle="1" w:styleId="WW8Num192z0">
    <w:name w:val="WW8Num192z0"/>
    <w:rsid w:val="00B57CFE"/>
    <w:rPr>
      <w:rFonts w:ascii="Wingdings" w:hAnsi="Wingdings"/>
    </w:rPr>
  </w:style>
  <w:style w:type="character" w:customStyle="1" w:styleId="WW8Num192z1">
    <w:name w:val="WW8Num192z1"/>
    <w:rsid w:val="00B57CFE"/>
    <w:rPr>
      <w:rFonts w:ascii="Courier New" w:hAnsi="Courier New" w:cs="Courier New"/>
    </w:rPr>
  </w:style>
  <w:style w:type="character" w:customStyle="1" w:styleId="WW8Num192z3">
    <w:name w:val="WW8Num192z3"/>
    <w:rsid w:val="00B57CFE"/>
    <w:rPr>
      <w:rFonts w:ascii="Symbol" w:hAnsi="Symbol"/>
    </w:rPr>
  </w:style>
  <w:style w:type="character" w:customStyle="1" w:styleId="WW8Num561z0">
    <w:name w:val="WW8Num561z0"/>
    <w:rsid w:val="00B57CFE"/>
    <w:rPr>
      <w:rFonts w:ascii="Symbol" w:hAnsi="Symbol"/>
    </w:rPr>
  </w:style>
  <w:style w:type="character" w:customStyle="1" w:styleId="WW8Num561z1">
    <w:name w:val="WW8Num561z1"/>
    <w:rsid w:val="00B57CFE"/>
    <w:rPr>
      <w:rFonts w:ascii="Courier New" w:hAnsi="Courier New"/>
    </w:rPr>
  </w:style>
  <w:style w:type="character" w:customStyle="1" w:styleId="WW8Num561z2">
    <w:name w:val="WW8Num561z2"/>
    <w:rsid w:val="00B57CFE"/>
    <w:rPr>
      <w:rFonts w:ascii="Wingdings" w:hAnsi="Wingdings"/>
    </w:rPr>
  </w:style>
  <w:style w:type="numbering" w:customStyle="1" w:styleId="a5">
    <w:name w:val="Стиль нумерованный"/>
    <w:basedOn w:val="aff4"/>
    <w:rsid w:val="00B57CFE"/>
    <w:pPr>
      <w:numPr>
        <w:numId w:val="95"/>
      </w:numPr>
    </w:pPr>
  </w:style>
  <w:style w:type="paragraph" w:customStyle="1" w:styleId="sdendnote">
    <w:name w:val="sdendnote"/>
    <w:basedOn w:val="aff1"/>
    <w:rsid w:val="00B57CFE"/>
    <w:pPr>
      <w:spacing w:before="100" w:beforeAutospacing="1" w:after="0" w:line="240" w:lineRule="auto"/>
      <w:ind w:left="284" w:hanging="284"/>
    </w:pPr>
    <w:rPr>
      <w:rFonts w:ascii="Times New Roman" w:eastAsia="Times New Roman" w:hAnsi="Times New Roman" w:cs="Times New Roman"/>
      <w:sz w:val="20"/>
      <w:szCs w:val="20"/>
      <w:lang w:eastAsia="ru-RU"/>
    </w:rPr>
  </w:style>
  <w:style w:type="paragraph" w:customStyle="1" w:styleId="sdfootnote-western">
    <w:name w:val="sdfootnote-western"/>
    <w:basedOn w:val="aff1"/>
    <w:rsid w:val="00B57CFE"/>
    <w:pPr>
      <w:spacing w:before="100" w:beforeAutospacing="1" w:after="0" w:line="240" w:lineRule="auto"/>
    </w:pPr>
    <w:rPr>
      <w:rFonts w:ascii="Times New Roman" w:eastAsia="Times New Roman" w:hAnsi="Times New Roman" w:cs="Times New Roman"/>
      <w:sz w:val="20"/>
      <w:szCs w:val="20"/>
      <w:lang w:eastAsia="ru-RU"/>
    </w:rPr>
  </w:style>
  <w:style w:type="paragraph" w:customStyle="1" w:styleId="sdfootnote-cjk">
    <w:name w:val="sdfootnote-cjk"/>
    <w:basedOn w:val="aff1"/>
    <w:rsid w:val="00B57CFE"/>
    <w:pPr>
      <w:spacing w:before="100" w:beforeAutospacing="1" w:after="0" w:line="240" w:lineRule="auto"/>
    </w:pPr>
    <w:rPr>
      <w:rFonts w:ascii="Times New Roman" w:eastAsia="Times New Roman" w:hAnsi="Times New Roman" w:cs="Times New Roman"/>
      <w:sz w:val="20"/>
      <w:szCs w:val="20"/>
      <w:lang w:eastAsia="ru-RU"/>
    </w:rPr>
  </w:style>
  <w:style w:type="paragraph" w:customStyle="1" w:styleId="sdfootnote-ctl">
    <w:name w:val="sdfootnote-ctl"/>
    <w:basedOn w:val="aff1"/>
    <w:rsid w:val="00B57CFE"/>
    <w:pPr>
      <w:spacing w:before="100" w:beforeAutospacing="1" w:after="0" w:line="240" w:lineRule="auto"/>
    </w:pPr>
    <w:rPr>
      <w:rFonts w:ascii="Times New Roman" w:eastAsia="Times New Roman" w:hAnsi="Times New Roman" w:cs="Times New Roman"/>
      <w:sz w:val="24"/>
      <w:szCs w:val="24"/>
      <w:lang w:eastAsia="ru-RU"/>
    </w:rPr>
  </w:style>
  <w:style w:type="paragraph" w:customStyle="1" w:styleId="clstext">
    <w:name w:val="clstext"/>
    <w:basedOn w:val="aff1"/>
    <w:rsid w:val="00B57CFE"/>
    <w:pPr>
      <w:spacing w:before="45" w:after="45" w:line="240" w:lineRule="auto"/>
      <w:ind w:left="45" w:right="45" w:firstLine="225"/>
      <w:jc w:val="both"/>
    </w:pPr>
    <w:rPr>
      <w:rFonts w:ascii="Arial CYR" w:eastAsia="Times New Roman" w:hAnsi="Arial CYR" w:cs="Arial CYR"/>
      <w:color w:val="000000"/>
      <w:sz w:val="18"/>
      <w:szCs w:val="18"/>
      <w:lang w:eastAsia="ru-RU"/>
    </w:rPr>
  </w:style>
  <w:style w:type="paragraph" w:customStyle="1" w:styleId="1fffffffffd">
    <w:name w:val="Обычный отступ1"/>
    <w:basedOn w:val="aff1"/>
    <w:rsid w:val="00B57CFE"/>
    <w:pPr>
      <w:suppressAutoHyphens/>
      <w:spacing w:after="0" w:line="240" w:lineRule="auto"/>
      <w:ind w:left="708"/>
    </w:pPr>
    <w:rPr>
      <w:rFonts w:ascii="Times New Roman" w:eastAsia="Times New Roman" w:hAnsi="Times New Roman" w:cs="Times New Roman"/>
      <w:sz w:val="20"/>
      <w:szCs w:val="20"/>
      <w:lang w:eastAsia="ar-SA"/>
    </w:rPr>
  </w:style>
  <w:style w:type="paragraph" w:customStyle="1" w:styleId="Normal8">
    <w:name w:val="Normal Знак Знак Знак"/>
    <w:rsid w:val="00B57CFE"/>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Style33">
    <w:name w:val="Style33"/>
    <w:basedOn w:val="aff1"/>
    <w:rsid w:val="00B57CF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WW8Num12z1">
    <w:name w:val="WW8Num12z1"/>
    <w:rsid w:val="00B57CFE"/>
    <w:rPr>
      <w:rFonts w:ascii="Courier New" w:hAnsi="Courier New" w:cs="Courier New"/>
    </w:rPr>
  </w:style>
  <w:style w:type="character" w:customStyle="1" w:styleId="WW8Num12z2">
    <w:name w:val="WW8Num12z2"/>
    <w:rsid w:val="00B57CFE"/>
    <w:rPr>
      <w:rFonts w:ascii="Wingdings" w:hAnsi="Wingdings"/>
    </w:rPr>
  </w:style>
  <w:style w:type="character" w:customStyle="1" w:styleId="WW8Num17z3">
    <w:name w:val="WW8Num17z3"/>
    <w:rsid w:val="00B57CFE"/>
    <w:rPr>
      <w:rFonts w:ascii="Symbol" w:hAnsi="Symbol"/>
    </w:rPr>
  </w:style>
  <w:style w:type="character" w:customStyle="1" w:styleId="WW8Num28z1">
    <w:name w:val="WW8Num28z1"/>
    <w:rsid w:val="00B57CFE"/>
    <w:rPr>
      <w:rFonts w:ascii="Courier New" w:hAnsi="Courier New" w:cs="Courier New"/>
    </w:rPr>
  </w:style>
  <w:style w:type="character" w:customStyle="1" w:styleId="WW8Num28z2">
    <w:name w:val="WW8Num28z2"/>
    <w:rsid w:val="00B57CFE"/>
    <w:rPr>
      <w:rFonts w:ascii="Wingdings" w:hAnsi="Wingdings"/>
    </w:rPr>
  </w:style>
  <w:style w:type="character" w:customStyle="1" w:styleId="WW8Num30z0">
    <w:name w:val="WW8Num30z0"/>
    <w:rsid w:val="00B57CFE"/>
    <w:rPr>
      <w:rFonts w:ascii="Times New Roman" w:hAnsi="Times New Roman"/>
      <w:b w:val="0"/>
      <w:i w:val="0"/>
      <w:sz w:val="24"/>
      <w:u w:val="none"/>
    </w:rPr>
  </w:style>
  <w:style w:type="character" w:customStyle="1" w:styleId="WW8NumSt14z0">
    <w:name w:val="WW8NumSt14z0"/>
    <w:rsid w:val="00B57CFE"/>
    <w:rPr>
      <w:rFonts w:ascii="Times New Roman" w:hAnsi="Times New Roman"/>
      <w:b w:val="0"/>
      <w:i w:val="0"/>
      <w:sz w:val="24"/>
      <w:u w:val="none"/>
    </w:rPr>
  </w:style>
  <w:style w:type="character" w:customStyle="1" w:styleId="WW8NumSt15z0">
    <w:name w:val="WW8NumSt15z0"/>
    <w:rsid w:val="00B57CFE"/>
    <w:rPr>
      <w:rFonts w:ascii="Times New Roman" w:hAnsi="Times New Roman"/>
      <w:b w:val="0"/>
      <w:i w:val="0"/>
      <w:sz w:val="24"/>
      <w:u w:val="none"/>
    </w:rPr>
  </w:style>
  <w:style w:type="character" w:customStyle="1" w:styleId="WW8NumSt17z0">
    <w:name w:val="WW8NumSt17z0"/>
    <w:rsid w:val="00B57CFE"/>
    <w:rPr>
      <w:rFonts w:ascii="Times New Roman" w:hAnsi="Times New Roman"/>
      <w:b w:val="0"/>
      <w:i w:val="0"/>
      <w:sz w:val="24"/>
      <w:u w:val="none"/>
    </w:rPr>
  </w:style>
  <w:style w:type="paragraph" w:customStyle="1" w:styleId="u">
    <w:name w:val="u"/>
    <w:basedOn w:val="aff1"/>
    <w:rsid w:val="00B57CFE"/>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character" w:customStyle="1" w:styleId="WW8Num29z0">
    <w:name w:val="WW8Num29z0"/>
    <w:rsid w:val="00B57CFE"/>
    <w:rPr>
      <w:rFonts w:ascii="Symbol" w:hAnsi="Symbol"/>
    </w:rPr>
  </w:style>
  <w:style w:type="character" w:customStyle="1" w:styleId="2fffffa">
    <w:name w:val="Основной шрифт абзаца2"/>
    <w:rsid w:val="00B57CFE"/>
  </w:style>
  <w:style w:type="character" w:customStyle="1" w:styleId="WW8Num8z2">
    <w:name w:val="WW8Num8z2"/>
    <w:rsid w:val="00B57CFE"/>
    <w:rPr>
      <w:rFonts w:ascii="Wingdings" w:hAnsi="Wingdings"/>
    </w:rPr>
  </w:style>
  <w:style w:type="character" w:customStyle="1" w:styleId="WW8Num13z1">
    <w:name w:val="WW8Num13z1"/>
    <w:rsid w:val="00B57CFE"/>
    <w:rPr>
      <w:rFonts w:ascii="Courier New" w:hAnsi="Courier New" w:cs="Courier New"/>
    </w:rPr>
  </w:style>
  <w:style w:type="character" w:customStyle="1" w:styleId="WW8Num13z2">
    <w:name w:val="WW8Num13z2"/>
    <w:rsid w:val="00B57CFE"/>
    <w:rPr>
      <w:rFonts w:ascii="Wingdings" w:hAnsi="Wingdings"/>
    </w:rPr>
  </w:style>
  <w:style w:type="character" w:customStyle="1" w:styleId="WW8Num20z1">
    <w:name w:val="WW8Num20z1"/>
    <w:rsid w:val="00B57CFE"/>
    <w:rPr>
      <w:rFonts w:ascii="Courier New" w:hAnsi="Courier New" w:cs="Courier New"/>
    </w:rPr>
  </w:style>
  <w:style w:type="character" w:customStyle="1" w:styleId="WW8Num20z2">
    <w:name w:val="WW8Num20z2"/>
    <w:rsid w:val="00B57CFE"/>
    <w:rPr>
      <w:rFonts w:ascii="Wingdings" w:hAnsi="Wingdings"/>
    </w:rPr>
  </w:style>
  <w:style w:type="character" w:customStyle="1" w:styleId="WW8Num22z1">
    <w:name w:val="WW8Num22z1"/>
    <w:rsid w:val="00B57CFE"/>
    <w:rPr>
      <w:rFonts w:ascii="Courier New" w:hAnsi="Courier New" w:cs="Courier New"/>
    </w:rPr>
  </w:style>
  <w:style w:type="character" w:customStyle="1" w:styleId="WW8Num22z2">
    <w:name w:val="WW8Num22z2"/>
    <w:rsid w:val="00B57CFE"/>
    <w:rPr>
      <w:rFonts w:ascii="Wingdings" w:hAnsi="Wingdings"/>
    </w:rPr>
  </w:style>
  <w:style w:type="character" w:customStyle="1" w:styleId="WW8Num27z3">
    <w:name w:val="WW8Num27z3"/>
    <w:rsid w:val="00B57CFE"/>
    <w:rPr>
      <w:rFonts w:ascii="Symbol" w:hAnsi="Symbol"/>
    </w:rPr>
  </w:style>
  <w:style w:type="character" w:customStyle="1" w:styleId="WW8Num29z1">
    <w:name w:val="WW8Num29z1"/>
    <w:rsid w:val="00B57CFE"/>
    <w:rPr>
      <w:rFonts w:ascii="Courier New" w:hAnsi="Courier New" w:cs="Courier New"/>
    </w:rPr>
  </w:style>
  <w:style w:type="character" w:customStyle="1" w:styleId="WW8Num29z2">
    <w:name w:val="WW8Num29z2"/>
    <w:rsid w:val="00B57CFE"/>
    <w:rPr>
      <w:rFonts w:ascii="Wingdings" w:hAnsi="Wingdings"/>
    </w:rPr>
  </w:style>
  <w:style w:type="character" w:customStyle="1" w:styleId="WW8Num30z1">
    <w:name w:val="WW8Num30z1"/>
    <w:rsid w:val="00B57CFE"/>
    <w:rPr>
      <w:rFonts w:ascii="Courier New" w:hAnsi="Courier New" w:cs="Courier New"/>
    </w:rPr>
  </w:style>
  <w:style w:type="character" w:customStyle="1" w:styleId="WW8Num30z2">
    <w:name w:val="WW8Num30z2"/>
    <w:rsid w:val="00B57CFE"/>
    <w:rPr>
      <w:rFonts w:ascii="Wingdings" w:hAnsi="Wingdings"/>
    </w:rPr>
  </w:style>
  <w:style w:type="character" w:customStyle="1" w:styleId="WW8Num30z3">
    <w:name w:val="WW8Num30z3"/>
    <w:rsid w:val="00B57CFE"/>
    <w:rPr>
      <w:rFonts w:ascii="Symbol" w:hAnsi="Symbol"/>
    </w:rPr>
  </w:style>
  <w:style w:type="character" w:customStyle="1" w:styleId="WW8Num33z0">
    <w:name w:val="WW8Num33z0"/>
    <w:rsid w:val="00B57CFE"/>
    <w:rPr>
      <w:rFonts w:ascii="Symbol" w:hAnsi="Symbol"/>
    </w:rPr>
  </w:style>
  <w:style w:type="character" w:customStyle="1" w:styleId="WW8Num33z1">
    <w:name w:val="WW8Num33z1"/>
    <w:rsid w:val="00B57CFE"/>
    <w:rPr>
      <w:rFonts w:ascii="Courier New" w:hAnsi="Courier New" w:cs="Courier New"/>
    </w:rPr>
  </w:style>
  <w:style w:type="character" w:customStyle="1" w:styleId="WW8Num33z2">
    <w:name w:val="WW8Num33z2"/>
    <w:rsid w:val="00B57CFE"/>
    <w:rPr>
      <w:rFonts w:ascii="Wingdings" w:hAnsi="Wingdings"/>
    </w:rPr>
  </w:style>
  <w:style w:type="character" w:customStyle="1" w:styleId="WW8Num34z0">
    <w:name w:val="WW8Num34z0"/>
    <w:rsid w:val="00B57CFE"/>
    <w:rPr>
      <w:rFonts w:ascii="Symbol" w:hAnsi="Symbol"/>
    </w:rPr>
  </w:style>
  <w:style w:type="character" w:customStyle="1" w:styleId="WW8Num34z1">
    <w:name w:val="WW8Num34z1"/>
    <w:rsid w:val="00B57CFE"/>
    <w:rPr>
      <w:rFonts w:ascii="Courier New" w:hAnsi="Courier New" w:cs="Courier New"/>
    </w:rPr>
  </w:style>
  <w:style w:type="character" w:customStyle="1" w:styleId="WW8Num34z2">
    <w:name w:val="WW8Num34z2"/>
    <w:rsid w:val="00B57CFE"/>
    <w:rPr>
      <w:rFonts w:ascii="Wingdings" w:hAnsi="Wingdings"/>
    </w:rPr>
  </w:style>
  <w:style w:type="paragraph" w:customStyle="1" w:styleId="2fffffb">
    <w:name w:val="Указатель2"/>
    <w:basedOn w:val="aff1"/>
    <w:rsid w:val="00B57CFE"/>
    <w:pPr>
      <w:suppressLineNumbers/>
      <w:suppressAutoHyphens/>
      <w:spacing w:after="0" w:line="240" w:lineRule="auto"/>
    </w:pPr>
    <w:rPr>
      <w:rFonts w:ascii="Arial" w:eastAsia="Times New Roman" w:hAnsi="Arial" w:cs="Tahoma"/>
      <w:sz w:val="20"/>
      <w:szCs w:val="20"/>
      <w:lang w:eastAsia="ar-SA"/>
    </w:rPr>
  </w:style>
  <w:style w:type="paragraph" w:customStyle="1" w:styleId="WW-30">
    <w:name w:val="WW-???????? ????? 3"/>
    <w:basedOn w:val="aff1"/>
    <w:rsid w:val="00B57CFE"/>
    <w:pPr>
      <w:suppressAutoHyphens/>
      <w:overflowPunct w:val="0"/>
      <w:autoSpaceDE w:val="0"/>
      <w:spacing w:after="120" w:line="240" w:lineRule="auto"/>
      <w:textAlignment w:val="baseline"/>
    </w:pPr>
    <w:rPr>
      <w:rFonts w:ascii="Times New Roman" w:eastAsia="Times New Roman" w:hAnsi="Times New Roman" w:cs="Times New Roman"/>
      <w:sz w:val="16"/>
      <w:szCs w:val="20"/>
      <w:lang w:eastAsia="ar-SA"/>
    </w:rPr>
  </w:style>
  <w:style w:type="paragraph" w:customStyle="1" w:styleId="afffffffffffffffffffffffffffff">
    <w:name w:val="?????????"/>
    <w:basedOn w:val="aff1"/>
    <w:next w:val="afff"/>
    <w:rsid w:val="00B57CFE"/>
    <w:pPr>
      <w:keepNext/>
      <w:suppressAutoHyphens/>
      <w:overflowPunct w:val="0"/>
      <w:autoSpaceDE w:val="0"/>
      <w:spacing w:before="240" w:after="120" w:line="240" w:lineRule="auto"/>
      <w:textAlignment w:val="baseline"/>
    </w:pPr>
    <w:rPr>
      <w:rFonts w:ascii="Arial" w:eastAsia="Times New Roman" w:hAnsi="Arial" w:cs="Times New Roman"/>
      <w:sz w:val="28"/>
      <w:szCs w:val="20"/>
      <w:lang w:eastAsia="ar-SA"/>
    </w:rPr>
  </w:style>
  <w:style w:type="paragraph" w:customStyle="1" w:styleId="12f3">
    <w:name w:val="Обычный12"/>
    <w:rsid w:val="00B57CFE"/>
    <w:pPr>
      <w:widowControl w:val="0"/>
      <w:spacing w:after="0" w:line="240" w:lineRule="auto"/>
    </w:pPr>
    <w:rPr>
      <w:rFonts w:ascii="Arial" w:eastAsia="Times New Roman" w:hAnsi="Arial" w:cs="Times New Roman"/>
      <w:snapToGrid w:val="0"/>
      <w:sz w:val="20"/>
      <w:szCs w:val="20"/>
      <w:lang w:eastAsia="ru-RU"/>
    </w:rPr>
  </w:style>
  <w:style w:type="paragraph" w:customStyle="1" w:styleId="3121">
    <w:name w:val="Основной текст 312"/>
    <w:basedOn w:val="aff1"/>
    <w:rsid w:val="00B57CFE"/>
    <w:pPr>
      <w:spacing w:after="0" w:line="240" w:lineRule="auto"/>
    </w:pPr>
    <w:rPr>
      <w:rFonts w:ascii="Times New Roman" w:eastAsia="Times New Roman" w:hAnsi="Times New Roman" w:cs="Times New Roman"/>
      <w:sz w:val="28"/>
      <w:szCs w:val="20"/>
      <w:lang w:val="en-US" w:eastAsia="ru-RU"/>
    </w:rPr>
  </w:style>
  <w:style w:type="character" w:customStyle="1" w:styleId="135">
    <w:name w:val="Знак1 Знак Знак Знак3"/>
    <w:basedOn w:val="aff2"/>
    <w:rsid w:val="00B57CFE"/>
  </w:style>
  <w:style w:type="character" w:customStyle="1" w:styleId="530">
    <w:name w:val="Знак Знак53"/>
    <w:rsid w:val="00B57CFE"/>
    <w:rPr>
      <w:b/>
      <w:bCs/>
      <w:kern w:val="1"/>
      <w:sz w:val="48"/>
      <w:szCs w:val="48"/>
    </w:rPr>
  </w:style>
  <w:style w:type="character" w:customStyle="1" w:styleId="431">
    <w:name w:val="Знак Знак43"/>
    <w:rsid w:val="00B57CFE"/>
    <w:rPr>
      <w:rFonts w:ascii="Cambria" w:eastAsia="Times New Roman" w:hAnsi="Cambria" w:cs="Times New Roman"/>
      <w:b/>
      <w:bCs/>
      <w:i/>
      <w:iCs/>
      <w:sz w:val="28"/>
      <w:szCs w:val="28"/>
    </w:rPr>
  </w:style>
  <w:style w:type="character" w:customStyle="1" w:styleId="161">
    <w:name w:val="Знак Знак16"/>
    <w:basedOn w:val="1fff0"/>
    <w:rsid w:val="00B57CFE"/>
  </w:style>
  <w:style w:type="character" w:customStyle="1" w:styleId="14d">
    <w:name w:val="Знак Знак14"/>
    <w:rsid w:val="00B57CFE"/>
    <w:rPr>
      <w:sz w:val="16"/>
      <w:szCs w:val="16"/>
    </w:rPr>
  </w:style>
  <w:style w:type="character" w:customStyle="1" w:styleId="2102">
    <w:name w:val="Знак Знак210"/>
    <w:basedOn w:val="1fff0"/>
    <w:rsid w:val="00B57CFE"/>
  </w:style>
  <w:style w:type="character" w:customStyle="1" w:styleId="352">
    <w:name w:val="Знак Знак35"/>
    <w:rsid w:val="00B57CFE"/>
    <w:rPr>
      <w:rFonts w:ascii="Calibri" w:eastAsia="Times New Roman" w:hAnsi="Calibri" w:cs="Times New Roman"/>
      <w:b/>
      <w:bCs/>
      <w:i/>
      <w:iCs/>
      <w:sz w:val="26"/>
      <w:szCs w:val="26"/>
    </w:rPr>
  </w:style>
  <w:style w:type="character" w:customStyle="1" w:styleId="afffffffffffffffffffffffffffff0">
    <w:name w:val="?????? ?????????"/>
    <w:rsid w:val="00B57CFE"/>
    <w:rPr>
      <w:b w:val="0"/>
      <w:sz w:val="28"/>
    </w:rPr>
  </w:style>
  <w:style w:type="character" w:customStyle="1" w:styleId="afffffffffffffffffffffffffffff1">
    <w:name w:val="??????? ??????"/>
    <w:rsid w:val="00B57CFE"/>
    <w:rPr>
      <w:rFonts w:ascii="StarSymbol" w:hAnsi="StarSymbol"/>
      <w:sz w:val="18"/>
    </w:rPr>
  </w:style>
  <w:style w:type="character" w:customStyle="1" w:styleId="afffffffffffffffffffffffffffff2">
    <w:name w:val="??????? ???????? ??????"/>
    <w:rsid w:val="00B57CFE"/>
    <w:rPr>
      <w:vertAlign w:val="superscript"/>
    </w:rPr>
  </w:style>
  <w:style w:type="character" w:customStyle="1" w:styleId="afffffffffffffffffffffffffffff3">
    <w:name w:val="???????? ????? ??????"/>
    <w:rsid w:val="00B57CFE"/>
  </w:style>
  <w:style w:type="character" w:customStyle="1" w:styleId="afffffffffffffffffffffffffffff4">
    <w:name w:val="???? ???????? ??????"/>
    <w:rsid w:val="00B57CFE"/>
    <w:rPr>
      <w:vertAlign w:val="superscript"/>
    </w:rPr>
  </w:style>
  <w:style w:type="paragraph" w:customStyle="1" w:styleId="afffffffffffffffffffffffffffff5">
    <w:name w:val="?????????? ???????"/>
    <w:basedOn w:val="aff1"/>
    <w:rsid w:val="00B57CFE"/>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ru-RU"/>
    </w:rPr>
  </w:style>
  <w:style w:type="paragraph" w:customStyle="1" w:styleId="afffffffffffffffffffffffffffff6">
    <w:name w:val="????????? ???????"/>
    <w:basedOn w:val="afffffffffffffffffffffffffffff5"/>
    <w:rsid w:val="00B57CFE"/>
    <w:pPr>
      <w:jc w:val="center"/>
    </w:pPr>
    <w:rPr>
      <w:b/>
      <w:i/>
    </w:rPr>
  </w:style>
  <w:style w:type="paragraph" w:customStyle="1" w:styleId="afffffffffffffffffffffffffffff7">
    <w:name w:val="????????"/>
    <w:basedOn w:val="aff1"/>
    <w:rsid w:val="00B57CFE"/>
    <w:pPr>
      <w:widowControl w:val="0"/>
      <w:suppressLineNumbers/>
      <w:suppressAutoHyphens/>
      <w:overflowPunct w:val="0"/>
      <w:autoSpaceDE w:val="0"/>
      <w:autoSpaceDN w:val="0"/>
      <w:adjustRightInd w:val="0"/>
      <w:spacing w:before="120" w:after="120" w:line="240" w:lineRule="auto"/>
      <w:textAlignment w:val="baseline"/>
    </w:pPr>
    <w:rPr>
      <w:rFonts w:ascii="Times New Roman" w:eastAsia="Times New Roman" w:hAnsi="Times New Roman" w:cs="Times New Roman"/>
      <w:i/>
      <w:sz w:val="20"/>
      <w:szCs w:val="20"/>
      <w:lang w:eastAsia="ru-RU"/>
    </w:rPr>
  </w:style>
  <w:style w:type="paragraph" w:customStyle="1" w:styleId="31f5">
    <w:name w:val="???????? ????? ? ???????? 31"/>
    <w:basedOn w:val="aff1"/>
    <w:rsid w:val="00B57CFE"/>
    <w:pPr>
      <w:widowControl w:val="0"/>
      <w:suppressAutoHyphens/>
      <w:overflowPunct w:val="0"/>
      <w:autoSpaceDE w:val="0"/>
      <w:autoSpaceDN w:val="0"/>
      <w:adjustRightInd w:val="0"/>
      <w:spacing w:after="0" w:line="240" w:lineRule="auto"/>
      <w:ind w:left="1276" w:hanging="142"/>
      <w:jc w:val="both"/>
      <w:textAlignment w:val="baseline"/>
    </w:pPr>
    <w:rPr>
      <w:rFonts w:ascii="Times New Roman" w:eastAsia="Times New Roman" w:hAnsi="Times New Roman" w:cs="Times New Roman"/>
      <w:sz w:val="28"/>
      <w:szCs w:val="20"/>
      <w:lang w:eastAsia="ru-RU"/>
    </w:rPr>
  </w:style>
  <w:style w:type="paragraph" w:customStyle="1" w:styleId="31f6">
    <w:name w:val="???????? ????? 31"/>
    <w:basedOn w:val="aff1"/>
    <w:rsid w:val="00B57CFE"/>
    <w:pPr>
      <w:widowControl w:val="0"/>
      <w:suppressAutoHyphens/>
      <w:overflowPunct w:val="0"/>
      <w:autoSpaceDE w:val="0"/>
      <w:autoSpaceDN w:val="0"/>
      <w:adjustRightInd w:val="0"/>
      <w:spacing w:after="120" w:line="240" w:lineRule="auto"/>
      <w:textAlignment w:val="baseline"/>
    </w:pPr>
    <w:rPr>
      <w:rFonts w:ascii="Times New Roman" w:eastAsia="Times New Roman" w:hAnsi="Times New Roman" w:cs="Times New Roman"/>
      <w:sz w:val="16"/>
      <w:szCs w:val="20"/>
      <w:lang w:eastAsia="ru-RU"/>
    </w:rPr>
  </w:style>
  <w:style w:type="paragraph" w:customStyle="1" w:styleId="21fc">
    <w:name w:val="???????? ????? 21"/>
    <w:basedOn w:val="aff1"/>
    <w:rsid w:val="00B57CFE"/>
    <w:pPr>
      <w:widowControl w:val="0"/>
      <w:suppressAutoHyphens/>
      <w:overflowPunct w:val="0"/>
      <w:autoSpaceDE w:val="0"/>
      <w:autoSpaceDN w:val="0"/>
      <w:adjustRightInd w:val="0"/>
      <w:spacing w:after="120" w:line="480" w:lineRule="auto"/>
      <w:textAlignment w:val="baseline"/>
    </w:pPr>
    <w:rPr>
      <w:rFonts w:ascii="Times New Roman" w:eastAsia="Times New Roman" w:hAnsi="Times New Roman" w:cs="Times New Roman"/>
      <w:sz w:val="24"/>
      <w:szCs w:val="20"/>
      <w:lang w:eastAsia="ru-RU"/>
    </w:rPr>
  </w:style>
  <w:style w:type="paragraph" w:customStyle="1" w:styleId="WW-20">
    <w:name w:val="WW-???????? ????? 2"/>
    <w:basedOn w:val="aff1"/>
    <w:rsid w:val="00B57CFE"/>
    <w:pPr>
      <w:widowControl w:val="0"/>
      <w:suppressAutoHyphens/>
      <w:overflowPunct w:val="0"/>
      <w:autoSpaceDE w:val="0"/>
      <w:autoSpaceDN w:val="0"/>
      <w:adjustRightInd w:val="0"/>
      <w:spacing w:after="120" w:line="480" w:lineRule="auto"/>
      <w:textAlignment w:val="baseline"/>
    </w:pPr>
    <w:rPr>
      <w:rFonts w:ascii="Times New Roman" w:eastAsia="Times New Roman" w:hAnsi="Times New Roman" w:cs="Times New Roman"/>
      <w:sz w:val="24"/>
      <w:szCs w:val="20"/>
      <w:lang w:eastAsia="ru-RU"/>
    </w:rPr>
  </w:style>
  <w:style w:type="paragraph" w:customStyle="1" w:styleId="afffffffffffffffffffffffffffff8">
    <w:name w:val="??????? (???)"/>
    <w:basedOn w:val="aff1"/>
    <w:rsid w:val="00B57CFE"/>
    <w:pPr>
      <w:widowControl w:val="0"/>
      <w:overflowPunct w:val="0"/>
      <w:autoSpaceDE w:val="0"/>
      <w:autoSpaceDN w:val="0"/>
      <w:adjustRightInd w:val="0"/>
      <w:spacing w:before="100" w:after="119" w:line="240" w:lineRule="auto"/>
      <w:textAlignment w:val="baseline"/>
    </w:pPr>
    <w:rPr>
      <w:rFonts w:ascii="Times New Roman" w:eastAsia="Times New Roman" w:hAnsi="Times New Roman" w:cs="Times New Roman"/>
      <w:sz w:val="24"/>
      <w:szCs w:val="20"/>
      <w:lang w:eastAsia="ru-RU"/>
    </w:rPr>
  </w:style>
  <w:style w:type="paragraph" w:customStyle="1" w:styleId="2fffffc">
    <w:name w:val="???????? ????? ? ???????? 2"/>
    <w:basedOn w:val="aff1"/>
    <w:rsid w:val="00B57CFE"/>
    <w:pPr>
      <w:widowControl w:val="0"/>
      <w:overflowPunct w:val="0"/>
      <w:autoSpaceDE w:val="0"/>
      <w:autoSpaceDN w:val="0"/>
      <w:adjustRightInd w:val="0"/>
      <w:spacing w:after="120" w:line="480" w:lineRule="auto"/>
      <w:ind w:left="283"/>
      <w:textAlignment w:val="baseline"/>
    </w:pPr>
    <w:rPr>
      <w:rFonts w:ascii="Times New Roman" w:eastAsia="Times New Roman" w:hAnsi="Times New Roman" w:cs="Times New Roman"/>
      <w:sz w:val="24"/>
      <w:szCs w:val="20"/>
      <w:lang w:eastAsia="ru-RU"/>
    </w:rPr>
  </w:style>
  <w:style w:type="paragraph" w:customStyle="1" w:styleId="21fd">
    <w:name w:val="???????? ????? ? ???????? 21"/>
    <w:basedOn w:val="aff1"/>
    <w:rsid w:val="00B57CFE"/>
    <w:pPr>
      <w:widowControl w:val="0"/>
      <w:suppressAutoHyphens/>
      <w:overflowPunct w:val="0"/>
      <w:autoSpaceDE w:val="0"/>
      <w:autoSpaceDN w:val="0"/>
      <w:adjustRightInd w:val="0"/>
      <w:spacing w:after="120" w:line="480" w:lineRule="auto"/>
      <w:ind w:left="283"/>
      <w:textAlignment w:val="baseline"/>
    </w:pPr>
    <w:rPr>
      <w:rFonts w:ascii="Times New Roman" w:eastAsia="Times New Roman" w:hAnsi="Times New Roman" w:cs="Times New Roman"/>
      <w:sz w:val="20"/>
      <w:szCs w:val="20"/>
      <w:lang w:eastAsia="ru-RU"/>
    </w:rPr>
  </w:style>
  <w:style w:type="character" w:customStyle="1" w:styleId="1fffffffffe">
    <w:name w:val="Знак концевой сноски1"/>
    <w:rsid w:val="00B57CFE"/>
    <w:rPr>
      <w:vertAlign w:val="superscript"/>
    </w:rPr>
  </w:style>
  <w:style w:type="paragraph" w:customStyle="1" w:styleId="afffffffffffffffffffffffffffff9">
    <w:name w:val="Новый абзац"/>
    <w:basedOn w:val="aff1"/>
    <w:link w:val="2fffffd"/>
    <w:rsid w:val="00B57CFE"/>
    <w:pPr>
      <w:spacing w:after="120" w:line="240" w:lineRule="auto"/>
      <w:ind w:firstLine="567"/>
      <w:jc w:val="both"/>
    </w:pPr>
    <w:rPr>
      <w:rFonts w:ascii="Arial" w:eastAsia="Times New Roman" w:hAnsi="Arial" w:cs="Times New Roman"/>
      <w:sz w:val="24"/>
      <w:szCs w:val="20"/>
      <w:lang w:eastAsia="ru-RU"/>
    </w:rPr>
  </w:style>
  <w:style w:type="character" w:customStyle="1" w:styleId="2fffffd">
    <w:name w:val="Новый абзац Знак2"/>
    <w:link w:val="afffffffffffffffffffffffffffff9"/>
    <w:rsid w:val="00B57CFE"/>
    <w:rPr>
      <w:rFonts w:ascii="Arial" w:eastAsia="Times New Roman" w:hAnsi="Arial" w:cs="Times New Roman"/>
      <w:sz w:val="24"/>
      <w:szCs w:val="20"/>
      <w:lang w:eastAsia="ru-RU"/>
    </w:rPr>
  </w:style>
  <w:style w:type="paragraph" w:customStyle="1" w:styleId="afffffffffffffffffffffffffffffa">
    <w:name w:val="Обычный (ПЗ)"/>
    <w:basedOn w:val="aff1"/>
    <w:rsid w:val="00B57CFE"/>
    <w:pPr>
      <w:spacing w:after="0" w:line="240" w:lineRule="auto"/>
      <w:ind w:firstLine="720"/>
      <w:jc w:val="both"/>
    </w:pPr>
    <w:rPr>
      <w:rFonts w:ascii="Arial" w:eastAsia="Times New Roman" w:hAnsi="Arial" w:cs="Times New Roman"/>
      <w:sz w:val="24"/>
      <w:szCs w:val="20"/>
      <w:lang w:eastAsia="ru-RU"/>
    </w:rPr>
  </w:style>
  <w:style w:type="paragraph" w:customStyle="1" w:styleId="IG0">
    <w:name w:val="Обычный_IG Знак Знак Знак Знак"/>
    <w:basedOn w:val="aff1"/>
    <w:link w:val="IG1"/>
    <w:rsid w:val="00B57CFE"/>
    <w:pPr>
      <w:spacing w:after="0" w:line="360" w:lineRule="auto"/>
      <w:ind w:firstLine="709"/>
      <w:jc w:val="both"/>
    </w:pPr>
    <w:rPr>
      <w:rFonts w:ascii="Arial" w:eastAsia="Times New Roman" w:hAnsi="Arial" w:cs="Times New Roman"/>
      <w:sz w:val="28"/>
      <w:szCs w:val="28"/>
      <w:lang w:eastAsia="ru-RU"/>
    </w:rPr>
  </w:style>
  <w:style w:type="character" w:customStyle="1" w:styleId="IG1">
    <w:name w:val="Обычный_IG Знак Знак Знак Знак Знак"/>
    <w:link w:val="IG0"/>
    <w:rsid w:val="00B57CFE"/>
    <w:rPr>
      <w:rFonts w:ascii="Arial" w:eastAsia="Times New Roman" w:hAnsi="Arial" w:cs="Times New Roman"/>
      <w:sz w:val="28"/>
      <w:szCs w:val="28"/>
      <w:lang w:eastAsia="ru-RU"/>
    </w:rPr>
  </w:style>
  <w:style w:type="paragraph" w:customStyle="1" w:styleId="IG">
    <w:name w:val="Маркированный_список_IG"/>
    <w:basedOn w:val="aff1"/>
    <w:rsid w:val="00B57CFE"/>
    <w:pPr>
      <w:numPr>
        <w:numId w:val="96"/>
      </w:numPr>
      <w:tabs>
        <w:tab w:val="left" w:pos="1134"/>
      </w:tabs>
      <w:snapToGrid w:val="0"/>
      <w:spacing w:after="0" w:line="360" w:lineRule="auto"/>
      <w:jc w:val="both"/>
    </w:pPr>
    <w:rPr>
      <w:rFonts w:ascii="Times New Roman" w:eastAsia="Times New Roman" w:hAnsi="Times New Roman" w:cs="Times New Roman"/>
      <w:sz w:val="28"/>
      <w:szCs w:val="28"/>
      <w:lang w:eastAsia="ru-RU"/>
    </w:rPr>
  </w:style>
  <w:style w:type="paragraph" w:customStyle="1" w:styleId="IG2">
    <w:name w:val="Обычный_IG Знак Знак"/>
    <w:basedOn w:val="aff1"/>
    <w:rsid w:val="00B57CFE"/>
    <w:pPr>
      <w:spacing w:after="0" w:line="360" w:lineRule="auto"/>
      <w:ind w:firstLine="709"/>
      <w:jc w:val="both"/>
    </w:pPr>
    <w:rPr>
      <w:rFonts w:ascii="Times New Roman" w:eastAsia="Times New Roman" w:hAnsi="Times New Roman" w:cs="Times New Roman"/>
      <w:sz w:val="28"/>
      <w:szCs w:val="28"/>
      <w:lang w:eastAsia="ru-RU"/>
    </w:rPr>
  </w:style>
  <w:style w:type="paragraph" w:customStyle="1" w:styleId="02553">
    <w:name w:val="Стиль Справа:  025 см Перед:  53 пт Междустр.интервал:  одинарн..."/>
    <w:basedOn w:val="aff1"/>
    <w:rsid w:val="00B57CFE"/>
    <w:pPr>
      <w:shd w:val="clear" w:color="auto" w:fill="FFFFFF"/>
      <w:spacing w:after="0" w:line="240" w:lineRule="auto"/>
      <w:ind w:right="142" w:firstLine="709"/>
      <w:jc w:val="both"/>
    </w:pPr>
    <w:rPr>
      <w:rFonts w:ascii="Times New Roman" w:eastAsia="Times New Roman" w:hAnsi="Times New Roman" w:cs="Times New Roman"/>
      <w:spacing w:val="4"/>
      <w:sz w:val="28"/>
      <w:szCs w:val="20"/>
      <w:lang w:eastAsia="ru-RU"/>
    </w:rPr>
  </w:style>
  <w:style w:type="paragraph" w:customStyle="1" w:styleId="10">
    <w:name w:val="Список маркированный 1"/>
    <w:basedOn w:val="aff1"/>
    <w:link w:val="1ffffffffff"/>
    <w:qFormat/>
    <w:rsid w:val="00B57CFE"/>
    <w:pPr>
      <w:numPr>
        <w:numId w:val="97"/>
      </w:numPr>
      <w:tabs>
        <w:tab w:val="left" w:pos="1276"/>
      </w:tabs>
      <w:suppressAutoHyphens/>
      <w:spacing w:after="0" w:line="360" w:lineRule="auto"/>
      <w:jc w:val="both"/>
    </w:pPr>
    <w:rPr>
      <w:rFonts w:ascii="Times New Roman" w:eastAsia="Times New Roman" w:hAnsi="Times New Roman" w:cs="Times New Roman"/>
      <w:sz w:val="24"/>
      <w:szCs w:val="24"/>
      <w:lang w:eastAsia="ru-RU"/>
    </w:rPr>
  </w:style>
  <w:style w:type="character" w:customStyle="1" w:styleId="1ffffffffff">
    <w:name w:val="Список маркированный 1 Знак"/>
    <w:link w:val="10"/>
    <w:rsid w:val="00B57CFE"/>
    <w:rPr>
      <w:rFonts w:ascii="Times New Roman" w:eastAsia="Times New Roman" w:hAnsi="Times New Roman" w:cs="Times New Roman"/>
      <w:sz w:val="24"/>
      <w:szCs w:val="24"/>
      <w:lang w:eastAsia="ru-RU"/>
    </w:rPr>
  </w:style>
  <w:style w:type="numbering" w:customStyle="1" w:styleId="11111132">
    <w:name w:val="1 / 1.1 / 1.1.132"/>
    <w:basedOn w:val="aff4"/>
    <w:next w:val="111111"/>
    <w:rsid w:val="00B57CFE"/>
    <w:pPr>
      <w:numPr>
        <w:numId w:val="86"/>
      </w:numPr>
    </w:pPr>
  </w:style>
  <w:style w:type="paragraph" w:customStyle="1" w:styleId="TableContents">
    <w:name w:val="Table Contents"/>
    <w:basedOn w:val="aff1"/>
    <w:rsid w:val="00AE6E86"/>
    <w:pPr>
      <w:widowControl w:val="0"/>
      <w:suppressLineNumbers/>
      <w:suppressAutoHyphens/>
      <w:autoSpaceDN w:val="0"/>
      <w:spacing w:after="0" w:line="240" w:lineRule="auto"/>
      <w:textAlignment w:val="baseline"/>
    </w:pPr>
    <w:rPr>
      <w:rFonts w:ascii="Arial" w:eastAsia="SimSun" w:hAnsi="Arial" w:cs="Lucida Sans"/>
      <w:kern w:val="3"/>
      <w:sz w:val="21"/>
      <w:szCs w:val="24"/>
      <w:lang w:eastAsia="zh-CN" w:bidi="hi-IN"/>
    </w:rPr>
  </w:style>
  <w:style w:type="paragraph" w:customStyle="1" w:styleId="Standard">
    <w:name w:val="Standard"/>
    <w:rsid w:val="00593596"/>
    <w:pPr>
      <w:suppressAutoHyphens/>
      <w:spacing w:line="252" w:lineRule="auto"/>
      <w:textAlignment w:val="baseline"/>
    </w:pPr>
    <w:rPr>
      <w:rFonts w:ascii="Calibri" w:eastAsia="SimSun" w:hAnsi="Calibri" w:cs="Tahoma"/>
      <w:kern w:val="1"/>
      <w:lang w:eastAsia="ar-SA"/>
    </w:rPr>
  </w:style>
  <w:style w:type="paragraph" w:customStyle="1" w:styleId="afffffffffffffffffffffffffffffb">
    <w:name w:val="Основа Знак"/>
    <w:basedOn w:val="aff1"/>
    <w:rsid w:val="00562EED"/>
    <w:pPr>
      <w:spacing w:before="120" w:after="0" w:line="240" w:lineRule="auto"/>
      <w:ind w:firstLine="720"/>
      <w:jc w:val="both"/>
    </w:pPr>
    <w:rPr>
      <w:rFonts w:ascii="Times New Roman" w:eastAsia="Times New Roman" w:hAnsi="Times New Roman" w:cs="Times New Roman"/>
      <w:sz w:val="24"/>
      <w:szCs w:val="24"/>
      <w:lang w:eastAsia="ru-RU"/>
    </w:rPr>
  </w:style>
  <w:style w:type="paragraph" w:customStyle="1" w:styleId="consplusnonformat0">
    <w:name w:val="consplusnonformat"/>
    <w:basedOn w:val="aff1"/>
    <w:rsid w:val="004565EE"/>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228bf8a64b8551e1msonormal">
    <w:name w:val="228bf8a64b8551e1msonormal"/>
    <w:basedOn w:val="aff1"/>
    <w:rsid w:val="008225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mi-callto">
    <w:name w:val="wmi-callto"/>
    <w:basedOn w:val="aff2"/>
    <w:rsid w:val="007659BE"/>
  </w:style>
  <w:style w:type="paragraph" w:customStyle="1" w:styleId="136">
    <w:name w:val="Обычный13"/>
    <w:rsid w:val="009F7814"/>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5fa">
    <w:name w:val="5_текст"/>
    <w:basedOn w:val="afff"/>
    <w:link w:val="5fb"/>
    <w:qFormat/>
    <w:rsid w:val="00F238B7"/>
    <w:pPr>
      <w:suppressAutoHyphens/>
      <w:spacing w:after="0" w:line="240" w:lineRule="auto"/>
      <w:ind w:firstLine="720"/>
      <w:jc w:val="both"/>
    </w:pPr>
    <w:rPr>
      <w:rFonts w:ascii="Times New Roman" w:eastAsia="Calibri" w:hAnsi="Times New Roman" w:cs="Times New Roman"/>
      <w:sz w:val="24"/>
      <w:szCs w:val="24"/>
    </w:rPr>
  </w:style>
  <w:style w:type="character" w:customStyle="1" w:styleId="5fb">
    <w:name w:val="5_текст Знак"/>
    <w:link w:val="5fa"/>
    <w:rsid w:val="00F238B7"/>
    <w:rPr>
      <w:rFonts w:ascii="Times New Roman" w:eastAsia="Calibri" w:hAnsi="Times New Roman" w:cs="Times New Roman"/>
      <w:sz w:val="24"/>
      <w:szCs w:val="24"/>
    </w:rPr>
  </w:style>
  <w:style w:type="table" w:customStyle="1" w:styleId="TableGrid">
    <w:name w:val="TableGrid"/>
    <w:rsid w:val="00474441"/>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afffffe">
    <w:name w:val="Абзац Знак"/>
    <w:link w:val="afffffd"/>
    <w:qFormat/>
    <w:rsid w:val="00DA08C0"/>
    <w:rPr>
      <w:rFonts w:ascii="Times New Roman" w:eastAsia="Times New Roman" w:hAnsi="Times New Roman" w:cs="Times New Roman"/>
      <w:spacing w:val="6"/>
      <w:sz w:val="30"/>
      <w:szCs w:val="20"/>
      <w:lang w:eastAsia="ru-RU"/>
    </w:rPr>
  </w:style>
  <w:style w:type="paragraph" w:customStyle="1" w:styleId="afffffffffffffffffffffffffffffc">
    <w:name w:val="Табличный_заголовки"/>
    <w:basedOn w:val="aff1"/>
    <w:qFormat/>
    <w:rsid w:val="00DA08C0"/>
    <w:pPr>
      <w:keepNext/>
      <w:keepLines/>
      <w:spacing w:after="0" w:line="240" w:lineRule="auto"/>
      <w:jc w:val="center"/>
    </w:pPr>
    <w:rPr>
      <w:rFonts w:ascii="Times New Roman" w:eastAsia="Times New Roman" w:hAnsi="Times New Roman" w:cs="Times New Roman"/>
      <w:b/>
      <w:sz w:val="20"/>
      <w:szCs w:val="20"/>
      <w:lang w:eastAsia="ru-RU"/>
    </w:rPr>
  </w:style>
  <w:style w:type="paragraph" w:customStyle="1" w:styleId="afffffffffffffffffffffffffffffd">
    <w:name w:val="Табличный_центр"/>
    <w:basedOn w:val="aff1"/>
    <w:qFormat/>
    <w:rsid w:val="00AA47C3"/>
    <w:pPr>
      <w:spacing w:after="0" w:line="240" w:lineRule="auto"/>
      <w:jc w:val="center"/>
    </w:pPr>
    <w:rPr>
      <w:rFonts w:ascii="Times New Roman" w:eastAsia="Times New Roman" w:hAnsi="Times New Roman" w:cs="Times New Roman"/>
      <w:lang w:eastAsia="ru-RU"/>
    </w:rPr>
  </w:style>
  <w:style w:type="character" w:customStyle="1" w:styleId="spellingerror">
    <w:name w:val="spellingerror"/>
    <w:rsid w:val="00432FBC"/>
  </w:style>
  <w:style w:type="character" w:customStyle="1" w:styleId="normaltextrun">
    <w:name w:val="normaltextrun"/>
    <w:rsid w:val="00432FBC"/>
  </w:style>
  <w:style w:type="paragraph" w:customStyle="1" w:styleId="s12">
    <w:name w:val="s_1"/>
    <w:basedOn w:val="aff1"/>
    <w:rsid w:val="00C950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220">
    <w:name w:val="s_22"/>
    <w:basedOn w:val="aff1"/>
    <w:rsid w:val="00C950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ffffffffffffffffffe">
    <w:name w:val="Информация о версии"/>
    <w:basedOn w:val="afffffffffffffffffffffffffffc"/>
    <w:next w:val="aff1"/>
    <w:uiPriority w:val="99"/>
    <w:rsid w:val="00537AF0"/>
    <w:pPr>
      <w:widowControl w:val="0"/>
    </w:pPr>
    <w:rPr>
      <w:rFonts w:ascii="Times New Roman CYR" w:eastAsiaTheme="minorEastAsia" w:hAnsi="Times New Roman CYR" w:cs="Times New Roman CYR"/>
      <w:i/>
      <w:iCs/>
      <w:shd w:val="clear" w:color="auto" w:fill="auto"/>
    </w:rPr>
  </w:style>
  <w:style w:type="paragraph" w:customStyle="1" w:styleId="221">
    <w:name w:val="Зг2_р2"/>
    <w:basedOn w:val="24"/>
    <w:qFormat/>
    <w:rsid w:val="006E4C17"/>
    <w:pPr>
      <w:keepNext w:val="0"/>
      <w:keepLines w:val="0"/>
      <w:numPr>
        <w:ilvl w:val="0"/>
        <w:numId w:val="114"/>
      </w:numPr>
      <w:autoSpaceDE w:val="0"/>
      <w:autoSpaceDN w:val="0"/>
      <w:adjustRightInd w:val="0"/>
      <w:spacing w:before="120" w:after="120" w:line="240" w:lineRule="auto"/>
    </w:pPr>
    <w:rPr>
      <w:rFonts w:ascii="Times New Roman" w:hAnsi="Times New Roman"/>
      <w:bCs/>
      <w:color w:val="auto"/>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73879">
      <w:bodyDiv w:val="1"/>
      <w:marLeft w:val="0"/>
      <w:marRight w:val="0"/>
      <w:marTop w:val="0"/>
      <w:marBottom w:val="0"/>
      <w:divBdr>
        <w:top w:val="none" w:sz="0" w:space="0" w:color="auto"/>
        <w:left w:val="none" w:sz="0" w:space="0" w:color="auto"/>
        <w:bottom w:val="none" w:sz="0" w:space="0" w:color="auto"/>
        <w:right w:val="none" w:sz="0" w:space="0" w:color="auto"/>
      </w:divBdr>
    </w:div>
    <w:div w:id="35011492">
      <w:bodyDiv w:val="1"/>
      <w:marLeft w:val="0"/>
      <w:marRight w:val="0"/>
      <w:marTop w:val="0"/>
      <w:marBottom w:val="0"/>
      <w:divBdr>
        <w:top w:val="none" w:sz="0" w:space="0" w:color="auto"/>
        <w:left w:val="none" w:sz="0" w:space="0" w:color="auto"/>
        <w:bottom w:val="none" w:sz="0" w:space="0" w:color="auto"/>
        <w:right w:val="none" w:sz="0" w:space="0" w:color="auto"/>
      </w:divBdr>
    </w:div>
    <w:div w:id="130367844">
      <w:bodyDiv w:val="1"/>
      <w:marLeft w:val="0"/>
      <w:marRight w:val="0"/>
      <w:marTop w:val="0"/>
      <w:marBottom w:val="0"/>
      <w:divBdr>
        <w:top w:val="none" w:sz="0" w:space="0" w:color="auto"/>
        <w:left w:val="none" w:sz="0" w:space="0" w:color="auto"/>
        <w:bottom w:val="none" w:sz="0" w:space="0" w:color="auto"/>
        <w:right w:val="none" w:sz="0" w:space="0" w:color="auto"/>
      </w:divBdr>
    </w:div>
    <w:div w:id="153184520">
      <w:bodyDiv w:val="1"/>
      <w:marLeft w:val="0"/>
      <w:marRight w:val="0"/>
      <w:marTop w:val="0"/>
      <w:marBottom w:val="0"/>
      <w:divBdr>
        <w:top w:val="none" w:sz="0" w:space="0" w:color="auto"/>
        <w:left w:val="none" w:sz="0" w:space="0" w:color="auto"/>
        <w:bottom w:val="none" w:sz="0" w:space="0" w:color="auto"/>
        <w:right w:val="none" w:sz="0" w:space="0" w:color="auto"/>
      </w:divBdr>
    </w:div>
    <w:div w:id="158007661">
      <w:bodyDiv w:val="1"/>
      <w:marLeft w:val="0"/>
      <w:marRight w:val="0"/>
      <w:marTop w:val="0"/>
      <w:marBottom w:val="0"/>
      <w:divBdr>
        <w:top w:val="none" w:sz="0" w:space="0" w:color="auto"/>
        <w:left w:val="none" w:sz="0" w:space="0" w:color="auto"/>
        <w:bottom w:val="none" w:sz="0" w:space="0" w:color="auto"/>
        <w:right w:val="none" w:sz="0" w:space="0" w:color="auto"/>
      </w:divBdr>
    </w:div>
    <w:div w:id="176191081">
      <w:bodyDiv w:val="1"/>
      <w:marLeft w:val="0"/>
      <w:marRight w:val="0"/>
      <w:marTop w:val="0"/>
      <w:marBottom w:val="0"/>
      <w:divBdr>
        <w:top w:val="none" w:sz="0" w:space="0" w:color="auto"/>
        <w:left w:val="none" w:sz="0" w:space="0" w:color="auto"/>
        <w:bottom w:val="none" w:sz="0" w:space="0" w:color="auto"/>
        <w:right w:val="none" w:sz="0" w:space="0" w:color="auto"/>
      </w:divBdr>
    </w:div>
    <w:div w:id="188760132">
      <w:bodyDiv w:val="1"/>
      <w:marLeft w:val="0"/>
      <w:marRight w:val="0"/>
      <w:marTop w:val="0"/>
      <w:marBottom w:val="0"/>
      <w:divBdr>
        <w:top w:val="none" w:sz="0" w:space="0" w:color="auto"/>
        <w:left w:val="none" w:sz="0" w:space="0" w:color="auto"/>
        <w:bottom w:val="none" w:sz="0" w:space="0" w:color="auto"/>
        <w:right w:val="none" w:sz="0" w:space="0" w:color="auto"/>
      </w:divBdr>
    </w:div>
    <w:div w:id="244998132">
      <w:bodyDiv w:val="1"/>
      <w:marLeft w:val="0"/>
      <w:marRight w:val="0"/>
      <w:marTop w:val="0"/>
      <w:marBottom w:val="0"/>
      <w:divBdr>
        <w:top w:val="none" w:sz="0" w:space="0" w:color="auto"/>
        <w:left w:val="none" w:sz="0" w:space="0" w:color="auto"/>
        <w:bottom w:val="none" w:sz="0" w:space="0" w:color="auto"/>
        <w:right w:val="none" w:sz="0" w:space="0" w:color="auto"/>
      </w:divBdr>
    </w:div>
    <w:div w:id="252445590">
      <w:bodyDiv w:val="1"/>
      <w:marLeft w:val="0"/>
      <w:marRight w:val="0"/>
      <w:marTop w:val="0"/>
      <w:marBottom w:val="0"/>
      <w:divBdr>
        <w:top w:val="none" w:sz="0" w:space="0" w:color="auto"/>
        <w:left w:val="none" w:sz="0" w:space="0" w:color="auto"/>
        <w:bottom w:val="none" w:sz="0" w:space="0" w:color="auto"/>
        <w:right w:val="none" w:sz="0" w:space="0" w:color="auto"/>
      </w:divBdr>
    </w:div>
    <w:div w:id="292947872">
      <w:bodyDiv w:val="1"/>
      <w:marLeft w:val="0"/>
      <w:marRight w:val="0"/>
      <w:marTop w:val="0"/>
      <w:marBottom w:val="0"/>
      <w:divBdr>
        <w:top w:val="none" w:sz="0" w:space="0" w:color="auto"/>
        <w:left w:val="none" w:sz="0" w:space="0" w:color="auto"/>
        <w:bottom w:val="none" w:sz="0" w:space="0" w:color="auto"/>
        <w:right w:val="none" w:sz="0" w:space="0" w:color="auto"/>
      </w:divBdr>
    </w:div>
    <w:div w:id="314342503">
      <w:bodyDiv w:val="1"/>
      <w:marLeft w:val="0"/>
      <w:marRight w:val="0"/>
      <w:marTop w:val="0"/>
      <w:marBottom w:val="0"/>
      <w:divBdr>
        <w:top w:val="none" w:sz="0" w:space="0" w:color="auto"/>
        <w:left w:val="none" w:sz="0" w:space="0" w:color="auto"/>
        <w:bottom w:val="none" w:sz="0" w:space="0" w:color="auto"/>
        <w:right w:val="none" w:sz="0" w:space="0" w:color="auto"/>
      </w:divBdr>
    </w:div>
    <w:div w:id="373315911">
      <w:bodyDiv w:val="1"/>
      <w:marLeft w:val="0"/>
      <w:marRight w:val="0"/>
      <w:marTop w:val="0"/>
      <w:marBottom w:val="0"/>
      <w:divBdr>
        <w:top w:val="none" w:sz="0" w:space="0" w:color="auto"/>
        <w:left w:val="none" w:sz="0" w:space="0" w:color="auto"/>
        <w:bottom w:val="none" w:sz="0" w:space="0" w:color="auto"/>
        <w:right w:val="none" w:sz="0" w:space="0" w:color="auto"/>
      </w:divBdr>
    </w:div>
    <w:div w:id="429738181">
      <w:bodyDiv w:val="1"/>
      <w:marLeft w:val="0"/>
      <w:marRight w:val="0"/>
      <w:marTop w:val="0"/>
      <w:marBottom w:val="0"/>
      <w:divBdr>
        <w:top w:val="none" w:sz="0" w:space="0" w:color="auto"/>
        <w:left w:val="none" w:sz="0" w:space="0" w:color="auto"/>
        <w:bottom w:val="none" w:sz="0" w:space="0" w:color="auto"/>
        <w:right w:val="none" w:sz="0" w:space="0" w:color="auto"/>
      </w:divBdr>
    </w:div>
    <w:div w:id="445582295">
      <w:bodyDiv w:val="1"/>
      <w:marLeft w:val="0"/>
      <w:marRight w:val="0"/>
      <w:marTop w:val="0"/>
      <w:marBottom w:val="0"/>
      <w:divBdr>
        <w:top w:val="none" w:sz="0" w:space="0" w:color="auto"/>
        <w:left w:val="none" w:sz="0" w:space="0" w:color="auto"/>
        <w:bottom w:val="none" w:sz="0" w:space="0" w:color="auto"/>
        <w:right w:val="none" w:sz="0" w:space="0" w:color="auto"/>
      </w:divBdr>
    </w:div>
    <w:div w:id="473254703">
      <w:bodyDiv w:val="1"/>
      <w:marLeft w:val="0"/>
      <w:marRight w:val="0"/>
      <w:marTop w:val="0"/>
      <w:marBottom w:val="0"/>
      <w:divBdr>
        <w:top w:val="none" w:sz="0" w:space="0" w:color="auto"/>
        <w:left w:val="none" w:sz="0" w:space="0" w:color="auto"/>
        <w:bottom w:val="none" w:sz="0" w:space="0" w:color="auto"/>
        <w:right w:val="none" w:sz="0" w:space="0" w:color="auto"/>
      </w:divBdr>
    </w:div>
    <w:div w:id="560143955">
      <w:bodyDiv w:val="1"/>
      <w:marLeft w:val="0"/>
      <w:marRight w:val="0"/>
      <w:marTop w:val="0"/>
      <w:marBottom w:val="0"/>
      <w:divBdr>
        <w:top w:val="none" w:sz="0" w:space="0" w:color="auto"/>
        <w:left w:val="none" w:sz="0" w:space="0" w:color="auto"/>
        <w:bottom w:val="none" w:sz="0" w:space="0" w:color="auto"/>
        <w:right w:val="none" w:sz="0" w:space="0" w:color="auto"/>
      </w:divBdr>
    </w:div>
    <w:div w:id="576287428">
      <w:bodyDiv w:val="1"/>
      <w:marLeft w:val="0"/>
      <w:marRight w:val="0"/>
      <w:marTop w:val="0"/>
      <w:marBottom w:val="0"/>
      <w:divBdr>
        <w:top w:val="none" w:sz="0" w:space="0" w:color="auto"/>
        <w:left w:val="none" w:sz="0" w:space="0" w:color="auto"/>
        <w:bottom w:val="none" w:sz="0" w:space="0" w:color="auto"/>
        <w:right w:val="none" w:sz="0" w:space="0" w:color="auto"/>
      </w:divBdr>
    </w:div>
    <w:div w:id="598417891">
      <w:bodyDiv w:val="1"/>
      <w:marLeft w:val="0"/>
      <w:marRight w:val="0"/>
      <w:marTop w:val="0"/>
      <w:marBottom w:val="0"/>
      <w:divBdr>
        <w:top w:val="none" w:sz="0" w:space="0" w:color="auto"/>
        <w:left w:val="none" w:sz="0" w:space="0" w:color="auto"/>
        <w:bottom w:val="none" w:sz="0" w:space="0" w:color="auto"/>
        <w:right w:val="none" w:sz="0" w:space="0" w:color="auto"/>
      </w:divBdr>
    </w:div>
    <w:div w:id="609632660">
      <w:bodyDiv w:val="1"/>
      <w:marLeft w:val="0"/>
      <w:marRight w:val="0"/>
      <w:marTop w:val="0"/>
      <w:marBottom w:val="0"/>
      <w:divBdr>
        <w:top w:val="none" w:sz="0" w:space="0" w:color="auto"/>
        <w:left w:val="none" w:sz="0" w:space="0" w:color="auto"/>
        <w:bottom w:val="none" w:sz="0" w:space="0" w:color="auto"/>
        <w:right w:val="none" w:sz="0" w:space="0" w:color="auto"/>
      </w:divBdr>
      <w:divsChild>
        <w:div w:id="318384964">
          <w:marLeft w:val="0"/>
          <w:marRight w:val="0"/>
          <w:marTop w:val="0"/>
          <w:marBottom w:val="0"/>
          <w:divBdr>
            <w:top w:val="none" w:sz="0" w:space="0" w:color="auto"/>
            <w:left w:val="none" w:sz="0" w:space="0" w:color="auto"/>
            <w:bottom w:val="none" w:sz="0" w:space="0" w:color="auto"/>
            <w:right w:val="none" w:sz="0" w:space="0" w:color="auto"/>
          </w:divBdr>
          <w:divsChild>
            <w:div w:id="1790204881">
              <w:marLeft w:val="0"/>
              <w:marRight w:val="0"/>
              <w:marTop w:val="0"/>
              <w:marBottom w:val="0"/>
              <w:divBdr>
                <w:top w:val="none" w:sz="0" w:space="0" w:color="auto"/>
                <w:left w:val="none" w:sz="0" w:space="0" w:color="auto"/>
                <w:bottom w:val="none" w:sz="0" w:space="0" w:color="auto"/>
                <w:right w:val="none" w:sz="0" w:space="0" w:color="auto"/>
              </w:divBdr>
              <w:divsChild>
                <w:div w:id="592015901">
                  <w:marLeft w:val="0"/>
                  <w:marRight w:val="0"/>
                  <w:marTop w:val="0"/>
                  <w:marBottom w:val="0"/>
                  <w:divBdr>
                    <w:top w:val="none" w:sz="0" w:space="0" w:color="auto"/>
                    <w:left w:val="none" w:sz="0" w:space="0" w:color="auto"/>
                    <w:bottom w:val="none" w:sz="0" w:space="0" w:color="auto"/>
                    <w:right w:val="none" w:sz="0" w:space="0" w:color="auto"/>
                  </w:divBdr>
                  <w:divsChild>
                    <w:div w:id="1311909771">
                      <w:marLeft w:val="0"/>
                      <w:marRight w:val="0"/>
                      <w:marTop w:val="0"/>
                      <w:marBottom w:val="0"/>
                      <w:divBdr>
                        <w:top w:val="none" w:sz="0" w:space="0" w:color="auto"/>
                        <w:left w:val="none" w:sz="0" w:space="0" w:color="auto"/>
                        <w:bottom w:val="none" w:sz="0" w:space="0" w:color="auto"/>
                        <w:right w:val="none" w:sz="0" w:space="0" w:color="auto"/>
                      </w:divBdr>
                      <w:divsChild>
                        <w:div w:id="850029758">
                          <w:marLeft w:val="0"/>
                          <w:marRight w:val="0"/>
                          <w:marTop w:val="0"/>
                          <w:marBottom w:val="0"/>
                          <w:divBdr>
                            <w:top w:val="none" w:sz="0" w:space="0" w:color="auto"/>
                            <w:left w:val="none" w:sz="0" w:space="0" w:color="auto"/>
                            <w:bottom w:val="none" w:sz="0" w:space="0" w:color="auto"/>
                            <w:right w:val="none" w:sz="0" w:space="0" w:color="auto"/>
                          </w:divBdr>
                        </w:div>
                      </w:divsChild>
                    </w:div>
                    <w:div w:id="1488397836">
                      <w:marLeft w:val="0"/>
                      <w:marRight w:val="75"/>
                      <w:marTop w:val="0"/>
                      <w:marBottom w:val="75"/>
                      <w:divBdr>
                        <w:top w:val="none" w:sz="0" w:space="0" w:color="auto"/>
                        <w:left w:val="none" w:sz="0" w:space="0" w:color="auto"/>
                        <w:bottom w:val="none" w:sz="0" w:space="0" w:color="auto"/>
                        <w:right w:val="none" w:sz="0" w:space="0" w:color="auto"/>
                      </w:divBdr>
                      <w:divsChild>
                        <w:div w:id="76681463">
                          <w:marLeft w:val="0"/>
                          <w:marRight w:val="0"/>
                          <w:marTop w:val="0"/>
                          <w:marBottom w:val="0"/>
                          <w:divBdr>
                            <w:top w:val="none" w:sz="0" w:space="0" w:color="auto"/>
                            <w:left w:val="none" w:sz="0" w:space="0" w:color="auto"/>
                            <w:bottom w:val="none" w:sz="0" w:space="0" w:color="auto"/>
                            <w:right w:val="none" w:sz="0" w:space="0" w:color="auto"/>
                          </w:divBdr>
                          <w:divsChild>
                            <w:div w:id="283271492">
                              <w:marLeft w:val="0"/>
                              <w:marRight w:val="0"/>
                              <w:marTop w:val="0"/>
                              <w:marBottom w:val="0"/>
                              <w:divBdr>
                                <w:top w:val="none" w:sz="0" w:space="0" w:color="auto"/>
                                <w:left w:val="none" w:sz="0" w:space="0" w:color="auto"/>
                                <w:bottom w:val="none" w:sz="0" w:space="0" w:color="auto"/>
                                <w:right w:val="none" w:sz="0" w:space="0" w:color="auto"/>
                              </w:divBdr>
                              <w:divsChild>
                                <w:div w:id="171771676">
                                  <w:marLeft w:val="0"/>
                                  <w:marRight w:val="120"/>
                                  <w:marTop w:val="0"/>
                                  <w:marBottom w:val="60"/>
                                  <w:divBdr>
                                    <w:top w:val="none" w:sz="0" w:space="0" w:color="auto"/>
                                    <w:left w:val="none" w:sz="0" w:space="0" w:color="auto"/>
                                    <w:bottom w:val="none" w:sz="0" w:space="0" w:color="auto"/>
                                    <w:right w:val="none" w:sz="0" w:space="0" w:color="auto"/>
                                  </w:divBdr>
                                  <w:divsChild>
                                    <w:div w:id="254823953">
                                      <w:marLeft w:val="0"/>
                                      <w:marRight w:val="0"/>
                                      <w:marTop w:val="0"/>
                                      <w:marBottom w:val="0"/>
                                      <w:divBdr>
                                        <w:top w:val="none" w:sz="0" w:space="0" w:color="auto"/>
                                        <w:left w:val="none" w:sz="0" w:space="0" w:color="auto"/>
                                        <w:bottom w:val="none" w:sz="0" w:space="0" w:color="auto"/>
                                        <w:right w:val="none" w:sz="0" w:space="0" w:color="auto"/>
                                      </w:divBdr>
                                      <w:divsChild>
                                        <w:div w:id="1321273552">
                                          <w:marLeft w:val="0"/>
                                          <w:marRight w:val="0"/>
                                          <w:marTop w:val="0"/>
                                          <w:marBottom w:val="0"/>
                                          <w:divBdr>
                                            <w:top w:val="none" w:sz="0" w:space="0" w:color="auto"/>
                                            <w:left w:val="none" w:sz="0" w:space="0" w:color="auto"/>
                                            <w:bottom w:val="none" w:sz="0" w:space="0" w:color="auto"/>
                                            <w:right w:val="none" w:sz="0" w:space="0" w:color="auto"/>
                                          </w:divBdr>
                                          <w:divsChild>
                                            <w:div w:id="30884177">
                                              <w:marLeft w:val="0"/>
                                              <w:marRight w:val="0"/>
                                              <w:marTop w:val="0"/>
                                              <w:marBottom w:val="0"/>
                                              <w:divBdr>
                                                <w:top w:val="none" w:sz="0" w:space="0" w:color="auto"/>
                                                <w:left w:val="none" w:sz="0" w:space="0" w:color="auto"/>
                                                <w:bottom w:val="none" w:sz="0" w:space="0" w:color="auto"/>
                                                <w:right w:val="none" w:sz="0" w:space="0" w:color="auto"/>
                                              </w:divBdr>
                                              <w:divsChild>
                                                <w:div w:id="643388482">
                                                  <w:marLeft w:val="0"/>
                                                  <w:marRight w:val="0"/>
                                                  <w:marTop w:val="0"/>
                                                  <w:marBottom w:val="0"/>
                                                  <w:divBdr>
                                                    <w:top w:val="none" w:sz="0" w:space="0" w:color="auto"/>
                                                    <w:left w:val="none" w:sz="0" w:space="0" w:color="auto"/>
                                                    <w:bottom w:val="none" w:sz="0" w:space="0" w:color="auto"/>
                                                    <w:right w:val="none" w:sz="0" w:space="0" w:color="auto"/>
                                                  </w:divBdr>
                                                  <w:divsChild>
                                                    <w:div w:id="1567257949">
                                                      <w:marLeft w:val="0"/>
                                                      <w:marRight w:val="0"/>
                                                      <w:marTop w:val="0"/>
                                                      <w:marBottom w:val="0"/>
                                                      <w:divBdr>
                                                        <w:top w:val="none" w:sz="0" w:space="0" w:color="auto"/>
                                                        <w:left w:val="none" w:sz="0" w:space="0" w:color="auto"/>
                                                        <w:bottom w:val="none" w:sz="0" w:space="0" w:color="auto"/>
                                                        <w:right w:val="none" w:sz="0" w:space="0" w:color="auto"/>
                                                      </w:divBdr>
                                                      <w:divsChild>
                                                        <w:div w:id="22487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2156750">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661270">
                  <w:marLeft w:val="0"/>
                  <w:marRight w:val="0"/>
                  <w:marTop w:val="0"/>
                  <w:marBottom w:val="0"/>
                  <w:divBdr>
                    <w:top w:val="none" w:sz="0" w:space="0" w:color="auto"/>
                    <w:left w:val="none" w:sz="0" w:space="0" w:color="auto"/>
                    <w:bottom w:val="none" w:sz="0" w:space="0" w:color="auto"/>
                    <w:right w:val="none" w:sz="0" w:space="0" w:color="auto"/>
                  </w:divBdr>
                  <w:divsChild>
                    <w:div w:id="135494964">
                      <w:marLeft w:val="0"/>
                      <w:marRight w:val="0"/>
                      <w:marTop w:val="0"/>
                      <w:marBottom w:val="0"/>
                      <w:divBdr>
                        <w:top w:val="none" w:sz="0" w:space="0" w:color="auto"/>
                        <w:left w:val="none" w:sz="0" w:space="0" w:color="auto"/>
                        <w:bottom w:val="none" w:sz="0" w:space="0" w:color="auto"/>
                        <w:right w:val="none" w:sz="0" w:space="0" w:color="auto"/>
                      </w:divBdr>
                      <w:divsChild>
                        <w:div w:id="15789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957653">
          <w:marLeft w:val="0"/>
          <w:marRight w:val="0"/>
          <w:marTop w:val="0"/>
          <w:marBottom w:val="0"/>
          <w:divBdr>
            <w:top w:val="none" w:sz="0" w:space="0" w:color="auto"/>
            <w:left w:val="none" w:sz="0" w:space="0" w:color="auto"/>
            <w:bottom w:val="none" w:sz="0" w:space="0" w:color="auto"/>
            <w:right w:val="none" w:sz="0" w:space="0" w:color="auto"/>
          </w:divBdr>
          <w:divsChild>
            <w:div w:id="572618476">
              <w:marLeft w:val="0"/>
              <w:marRight w:val="0"/>
              <w:marTop w:val="0"/>
              <w:marBottom w:val="0"/>
              <w:divBdr>
                <w:top w:val="none" w:sz="0" w:space="0" w:color="auto"/>
                <w:left w:val="none" w:sz="0" w:space="0" w:color="auto"/>
                <w:bottom w:val="none" w:sz="0" w:space="0" w:color="auto"/>
                <w:right w:val="none" w:sz="0" w:space="0" w:color="auto"/>
              </w:divBdr>
              <w:divsChild>
                <w:div w:id="1265651094">
                  <w:marLeft w:val="0"/>
                  <w:marRight w:val="0"/>
                  <w:marTop w:val="0"/>
                  <w:marBottom w:val="0"/>
                  <w:divBdr>
                    <w:top w:val="none" w:sz="0" w:space="0" w:color="auto"/>
                    <w:left w:val="none" w:sz="0" w:space="0" w:color="auto"/>
                    <w:bottom w:val="none" w:sz="0" w:space="0" w:color="auto"/>
                    <w:right w:val="none" w:sz="0" w:space="0" w:color="auto"/>
                  </w:divBdr>
                  <w:divsChild>
                    <w:div w:id="1956668041">
                      <w:marLeft w:val="0"/>
                      <w:marRight w:val="0"/>
                      <w:marTop w:val="0"/>
                      <w:marBottom w:val="0"/>
                      <w:divBdr>
                        <w:top w:val="none" w:sz="0" w:space="0" w:color="auto"/>
                        <w:left w:val="none" w:sz="0" w:space="0" w:color="auto"/>
                        <w:bottom w:val="none" w:sz="0" w:space="0" w:color="auto"/>
                        <w:right w:val="none" w:sz="0" w:space="0" w:color="auto"/>
                      </w:divBdr>
                      <w:divsChild>
                        <w:div w:id="407846672">
                          <w:marLeft w:val="0"/>
                          <w:marRight w:val="0"/>
                          <w:marTop w:val="0"/>
                          <w:marBottom w:val="0"/>
                          <w:divBdr>
                            <w:top w:val="none" w:sz="0" w:space="0" w:color="auto"/>
                            <w:left w:val="none" w:sz="0" w:space="0" w:color="auto"/>
                            <w:bottom w:val="none" w:sz="0" w:space="0" w:color="auto"/>
                            <w:right w:val="none" w:sz="0" w:space="0" w:color="auto"/>
                          </w:divBdr>
                          <w:divsChild>
                            <w:div w:id="170877882">
                              <w:marLeft w:val="0"/>
                              <w:marRight w:val="0"/>
                              <w:marTop w:val="0"/>
                              <w:marBottom w:val="0"/>
                              <w:divBdr>
                                <w:top w:val="none" w:sz="0" w:space="0" w:color="auto"/>
                                <w:left w:val="none" w:sz="0" w:space="0" w:color="auto"/>
                                <w:bottom w:val="none" w:sz="0" w:space="0" w:color="auto"/>
                                <w:right w:val="none" w:sz="0" w:space="0" w:color="auto"/>
                              </w:divBdr>
                              <w:divsChild>
                                <w:div w:id="277227133">
                                  <w:marLeft w:val="0"/>
                                  <w:marRight w:val="0"/>
                                  <w:marTop w:val="0"/>
                                  <w:marBottom w:val="0"/>
                                  <w:divBdr>
                                    <w:top w:val="none" w:sz="0" w:space="0" w:color="auto"/>
                                    <w:left w:val="none" w:sz="0" w:space="0" w:color="auto"/>
                                    <w:bottom w:val="none" w:sz="0" w:space="0" w:color="auto"/>
                                    <w:right w:val="none" w:sz="0" w:space="0" w:color="auto"/>
                                  </w:divBdr>
                                </w:div>
                              </w:divsChild>
                            </w:div>
                            <w:div w:id="414013980">
                              <w:marLeft w:val="0"/>
                              <w:marRight w:val="0"/>
                              <w:marTop w:val="0"/>
                              <w:marBottom w:val="0"/>
                              <w:divBdr>
                                <w:top w:val="none" w:sz="0" w:space="0" w:color="auto"/>
                                <w:left w:val="none" w:sz="0" w:space="0" w:color="auto"/>
                                <w:bottom w:val="none" w:sz="0" w:space="0" w:color="auto"/>
                                <w:right w:val="none" w:sz="0" w:space="0" w:color="auto"/>
                              </w:divBdr>
                              <w:divsChild>
                                <w:div w:id="840966872">
                                  <w:marLeft w:val="0"/>
                                  <w:marRight w:val="0"/>
                                  <w:marTop w:val="0"/>
                                  <w:marBottom w:val="0"/>
                                  <w:divBdr>
                                    <w:top w:val="single" w:sz="6" w:space="0" w:color="E6EAEF"/>
                                    <w:left w:val="none" w:sz="0" w:space="0" w:color="auto"/>
                                    <w:bottom w:val="none" w:sz="0" w:space="0" w:color="auto"/>
                                    <w:right w:val="none" w:sz="0" w:space="0" w:color="auto"/>
                                  </w:divBdr>
                                </w:div>
                                <w:div w:id="1572351146">
                                  <w:marLeft w:val="0"/>
                                  <w:marRight w:val="0"/>
                                  <w:marTop w:val="0"/>
                                  <w:marBottom w:val="0"/>
                                  <w:divBdr>
                                    <w:top w:val="none" w:sz="0" w:space="0" w:color="auto"/>
                                    <w:left w:val="none" w:sz="0" w:space="0" w:color="auto"/>
                                    <w:bottom w:val="none" w:sz="0" w:space="0" w:color="auto"/>
                                    <w:right w:val="none" w:sz="0" w:space="0" w:color="auto"/>
                                  </w:divBdr>
                                  <w:divsChild>
                                    <w:div w:id="775516874">
                                      <w:marLeft w:val="0"/>
                                      <w:marRight w:val="0"/>
                                      <w:marTop w:val="0"/>
                                      <w:marBottom w:val="0"/>
                                      <w:divBdr>
                                        <w:top w:val="none" w:sz="0" w:space="0" w:color="auto"/>
                                        <w:left w:val="none" w:sz="0" w:space="0" w:color="auto"/>
                                        <w:bottom w:val="none" w:sz="0" w:space="0" w:color="auto"/>
                                        <w:right w:val="none" w:sz="0" w:space="0" w:color="auto"/>
                                      </w:divBdr>
                                      <w:divsChild>
                                        <w:div w:id="1955407649">
                                          <w:marLeft w:val="0"/>
                                          <w:marRight w:val="0"/>
                                          <w:marTop w:val="0"/>
                                          <w:marBottom w:val="0"/>
                                          <w:divBdr>
                                            <w:top w:val="none" w:sz="0" w:space="0" w:color="auto"/>
                                            <w:left w:val="none" w:sz="0" w:space="0" w:color="auto"/>
                                            <w:bottom w:val="none" w:sz="0" w:space="0" w:color="auto"/>
                                            <w:right w:val="none" w:sz="0" w:space="0" w:color="auto"/>
                                          </w:divBdr>
                                          <w:divsChild>
                                            <w:div w:id="123039378">
                                              <w:marLeft w:val="0"/>
                                              <w:marRight w:val="0"/>
                                              <w:marTop w:val="0"/>
                                              <w:marBottom w:val="0"/>
                                              <w:divBdr>
                                                <w:top w:val="none" w:sz="0" w:space="0" w:color="auto"/>
                                                <w:left w:val="none" w:sz="0" w:space="0" w:color="auto"/>
                                                <w:bottom w:val="none" w:sz="0" w:space="0" w:color="auto"/>
                                                <w:right w:val="none" w:sz="0" w:space="0" w:color="auto"/>
                                              </w:divBdr>
                                              <w:divsChild>
                                                <w:div w:id="1458570474">
                                                  <w:marLeft w:val="0"/>
                                                  <w:marRight w:val="0"/>
                                                  <w:marTop w:val="0"/>
                                                  <w:marBottom w:val="0"/>
                                                  <w:divBdr>
                                                    <w:top w:val="none" w:sz="0" w:space="0" w:color="auto"/>
                                                    <w:left w:val="none" w:sz="0" w:space="0" w:color="auto"/>
                                                    <w:bottom w:val="none" w:sz="0" w:space="0" w:color="auto"/>
                                                    <w:right w:val="none" w:sz="0" w:space="0" w:color="auto"/>
                                                  </w:divBdr>
                                                  <w:divsChild>
                                                    <w:div w:id="77995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404314">
                                              <w:marLeft w:val="0"/>
                                              <w:marRight w:val="0"/>
                                              <w:marTop w:val="0"/>
                                              <w:marBottom w:val="0"/>
                                              <w:divBdr>
                                                <w:top w:val="none" w:sz="0" w:space="0" w:color="auto"/>
                                                <w:left w:val="none" w:sz="0" w:space="0" w:color="auto"/>
                                                <w:bottom w:val="none" w:sz="0" w:space="0" w:color="auto"/>
                                                <w:right w:val="none" w:sz="0" w:space="0" w:color="auto"/>
                                              </w:divBdr>
                                              <w:divsChild>
                                                <w:div w:id="1982420852">
                                                  <w:marLeft w:val="0"/>
                                                  <w:marRight w:val="0"/>
                                                  <w:marTop w:val="0"/>
                                                  <w:marBottom w:val="0"/>
                                                  <w:divBdr>
                                                    <w:top w:val="none" w:sz="0" w:space="0" w:color="auto"/>
                                                    <w:left w:val="none" w:sz="0" w:space="0" w:color="auto"/>
                                                    <w:bottom w:val="none" w:sz="0" w:space="0" w:color="auto"/>
                                                    <w:right w:val="none" w:sz="0" w:space="0" w:color="auto"/>
                                                  </w:divBdr>
                                                </w:div>
                                              </w:divsChild>
                                            </w:div>
                                            <w:div w:id="786317274">
                                              <w:marLeft w:val="0"/>
                                              <w:marRight w:val="0"/>
                                              <w:marTop w:val="0"/>
                                              <w:marBottom w:val="0"/>
                                              <w:divBdr>
                                                <w:top w:val="none" w:sz="0" w:space="0" w:color="auto"/>
                                                <w:left w:val="none" w:sz="0" w:space="0" w:color="auto"/>
                                                <w:bottom w:val="none" w:sz="0" w:space="0" w:color="auto"/>
                                                <w:right w:val="none" w:sz="0" w:space="0" w:color="auto"/>
                                              </w:divBdr>
                                              <w:divsChild>
                                                <w:div w:id="2089038843">
                                                  <w:marLeft w:val="0"/>
                                                  <w:marRight w:val="0"/>
                                                  <w:marTop w:val="0"/>
                                                  <w:marBottom w:val="0"/>
                                                  <w:divBdr>
                                                    <w:top w:val="none" w:sz="0" w:space="0" w:color="auto"/>
                                                    <w:left w:val="none" w:sz="0" w:space="0" w:color="auto"/>
                                                    <w:bottom w:val="none" w:sz="0" w:space="0" w:color="auto"/>
                                                    <w:right w:val="none" w:sz="0" w:space="0" w:color="auto"/>
                                                  </w:divBdr>
                                                  <w:divsChild>
                                                    <w:div w:id="125108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48546">
                                              <w:marLeft w:val="0"/>
                                              <w:marRight w:val="0"/>
                                              <w:marTop w:val="0"/>
                                              <w:marBottom w:val="0"/>
                                              <w:divBdr>
                                                <w:top w:val="none" w:sz="0" w:space="0" w:color="auto"/>
                                                <w:left w:val="none" w:sz="0" w:space="0" w:color="auto"/>
                                                <w:bottom w:val="none" w:sz="0" w:space="0" w:color="auto"/>
                                                <w:right w:val="none" w:sz="0" w:space="0" w:color="auto"/>
                                              </w:divBdr>
                                              <w:divsChild>
                                                <w:div w:id="1095054581">
                                                  <w:marLeft w:val="0"/>
                                                  <w:marRight w:val="0"/>
                                                  <w:marTop w:val="0"/>
                                                  <w:marBottom w:val="0"/>
                                                  <w:divBdr>
                                                    <w:top w:val="none" w:sz="0" w:space="0" w:color="auto"/>
                                                    <w:left w:val="none" w:sz="0" w:space="0" w:color="auto"/>
                                                    <w:bottom w:val="none" w:sz="0" w:space="0" w:color="auto"/>
                                                    <w:right w:val="none" w:sz="0" w:space="0" w:color="auto"/>
                                                  </w:divBdr>
                                                  <w:divsChild>
                                                    <w:div w:id="63249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102801">
                                              <w:marLeft w:val="0"/>
                                              <w:marRight w:val="0"/>
                                              <w:marTop w:val="0"/>
                                              <w:marBottom w:val="0"/>
                                              <w:divBdr>
                                                <w:top w:val="none" w:sz="0" w:space="0" w:color="auto"/>
                                                <w:left w:val="none" w:sz="0" w:space="0" w:color="auto"/>
                                                <w:bottom w:val="none" w:sz="0" w:space="0" w:color="auto"/>
                                                <w:right w:val="none" w:sz="0" w:space="0" w:color="auto"/>
                                              </w:divBdr>
                                              <w:divsChild>
                                                <w:div w:id="1003318131">
                                                  <w:marLeft w:val="0"/>
                                                  <w:marRight w:val="0"/>
                                                  <w:marTop w:val="0"/>
                                                  <w:marBottom w:val="0"/>
                                                  <w:divBdr>
                                                    <w:top w:val="none" w:sz="0" w:space="0" w:color="auto"/>
                                                    <w:left w:val="none" w:sz="0" w:space="0" w:color="auto"/>
                                                    <w:bottom w:val="none" w:sz="0" w:space="0" w:color="auto"/>
                                                    <w:right w:val="none" w:sz="0" w:space="0" w:color="auto"/>
                                                  </w:divBdr>
                                                  <w:divsChild>
                                                    <w:div w:id="209508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394064">
                                              <w:marLeft w:val="0"/>
                                              <w:marRight w:val="0"/>
                                              <w:marTop w:val="0"/>
                                              <w:marBottom w:val="0"/>
                                              <w:divBdr>
                                                <w:top w:val="none" w:sz="0" w:space="0" w:color="auto"/>
                                                <w:left w:val="none" w:sz="0" w:space="0" w:color="auto"/>
                                                <w:bottom w:val="none" w:sz="0" w:space="0" w:color="auto"/>
                                                <w:right w:val="none" w:sz="0" w:space="0" w:color="auto"/>
                                              </w:divBdr>
                                              <w:divsChild>
                                                <w:div w:id="1664747165">
                                                  <w:marLeft w:val="0"/>
                                                  <w:marRight w:val="0"/>
                                                  <w:marTop w:val="0"/>
                                                  <w:marBottom w:val="0"/>
                                                  <w:divBdr>
                                                    <w:top w:val="none" w:sz="0" w:space="0" w:color="auto"/>
                                                    <w:left w:val="none" w:sz="0" w:space="0" w:color="auto"/>
                                                    <w:bottom w:val="none" w:sz="0" w:space="0" w:color="auto"/>
                                                    <w:right w:val="none" w:sz="0" w:space="0" w:color="auto"/>
                                                  </w:divBdr>
                                                  <w:divsChild>
                                                    <w:div w:id="163718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272839">
                                              <w:marLeft w:val="0"/>
                                              <w:marRight w:val="0"/>
                                              <w:marTop w:val="0"/>
                                              <w:marBottom w:val="0"/>
                                              <w:divBdr>
                                                <w:top w:val="none" w:sz="0" w:space="0" w:color="auto"/>
                                                <w:left w:val="none" w:sz="0" w:space="0" w:color="auto"/>
                                                <w:bottom w:val="none" w:sz="0" w:space="0" w:color="auto"/>
                                                <w:right w:val="none" w:sz="0" w:space="0" w:color="auto"/>
                                              </w:divBdr>
                                              <w:divsChild>
                                                <w:div w:id="1315140361">
                                                  <w:marLeft w:val="0"/>
                                                  <w:marRight w:val="0"/>
                                                  <w:marTop w:val="0"/>
                                                  <w:marBottom w:val="0"/>
                                                  <w:divBdr>
                                                    <w:top w:val="none" w:sz="0" w:space="0" w:color="auto"/>
                                                    <w:left w:val="none" w:sz="0" w:space="0" w:color="auto"/>
                                                    <w:bottom w:val="none" w:sz="0" w:space="0" w:color="auto"/>
                                                    <w:right w:val="none" w:sz="0" w:space="0" w:color="auto"/>
                                                  </w:divBdr>
                                                  <w:divsChild>
                                                    <w:div w:id="1724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665057">
                                              <w:marLeft w:val="0"/>
                                              <w:marRight w:val="0"/>
                                              <w:marTop w:val="0"/>
                                              <w:marBottom w:val="0"/>
                                              <w:divBdr>
                                                <w:top w:val="none" w:sz="0" w:space="0" w:color="auto"/>
                                                <w:left w:val="none" w:sz="0" w:space="0" w:color="auto"/>
                                                <w:bottom w:val="none" w:sz="0" w:space="0" w:color="auto"/>
                                                <w:right w:val="none" w:sz="0" w:space="0" w:color="auto"/>
                                              </w:divBdr>
                                              <w:divsChild>
                                                <w:div w:id="2134976193">
                                                  <w:marLeft w:val="0"/>
                                                  <w:marRight w:val="0"/>
                                                  <w:marTop w:val="0"/>
                                                  <w:marBottom w:val="0"/>
                                                  <w:divBdr>
                                                    <w:top w:val="none" w:sz="0" w:space="0" w:color="auto"/>
                                                    <w:left w:val="none" w:sz="0" w:space="0" w:color="auto"/>
                                                    <w:bottom w:val="none" w:sz="0" w:space="0" w:color="auto"/>
                                                    <w:right w:val="none" w:sz="0" w:space="0" w:color="auto"/>
                                                  </w:divBdr>
                                                  <w:divsChild>
                                                    <w:div w:id="102651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756070">
                                              <w:marLeft w:val="0"/>
                                              <w:marRight w:val="0"/>
                                              <w:marTop w:val="0"/>
                                              <w:marBottom w:val="0"/>
                                              <w:divBdr>
                                                <w:top w:val="none" w:sz="0" w:space="0" w:color="auto"/>
                                                <w:left w:val="none" w:sz="0" w:space="0" w:color="auto"/>
                                                <w:bottom w:val="none" w:sz="0" w:space="0" w:color="auto"/>
                                                <w:right w:val="none" w:sz="0" w:space="0" w:color="auto"/>
                                              </w:divBdr>
                                              <w:divsChild>
                                                <w:div w:id="1310551874">
                                                  <w:marLeft w:val="0"/>
                                                  <w:marRight w:val="0"/>
                                                  <w:marTop w:val="0"/>
                                                  <w:marBottom w:val="0"/>
                                                  <w:divBdr>
                                                    <w:top w:val="none" w:sz="0" w:space="0" w:color="auto"/>
                                                    <w:left w:val="none" w:sz="0" w:space="0" w:color="auto"/>
                                                    <w:bottom w:val="none" w:sz="0" w:space="0" w:color="auto"/>
                                                    <w:right w:val="none" w:sz="0" w:space="0" w:color="auto"/>
                                                  </w:divBdr>
                                                  <w:divsChild>
                                                    <w:div w:id="18860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3158611">
                              <w:marLeft w:val="0"/>
                              <w:marRight w:val="0"/>
                              <w:marTop w:val="0"/>
                              <w:marBottom w:val="0"/>
                              <w:divBdr>
                                <w:top w:val="none" w:sz="0" w:space="0" w:color="auto"/>
                                <w:left w:val="none" w:sz="0" w:space="0" w:color="auto"/>
                                <w:bottom w:val="none" w:sz="0" w:space="0" w:color="auto"/>
                                <w:right w:val="none" w:sz="0" w:space="0" w:color="auto"/>
                              </w:divBdr>
                              <w:divsChild>
                                <w:div w:id="1732844475">
                                  <w:marLeft w:val="0"/>
                                  <w:marRight w:val="0"/>
                                  <w:marTop w:val="0"/>
                                  <w:marBottom w:val="0"/>
                                  <w:divBdr>
                                    <w:top w:val="none" w:sz="0" w:space="0" w:color="auto"/>
                                    <w:left w:val="none" w:sz="0" w:space="0" w:color="auto"/>
                                    <w:bottom w:val="none" w:sz="0" w:space="0" w:color="auto"/>
                                    <w:right w:val="none" w:sz="0" w:space="0" w:color="auto"/>
                                  </w:divBdr>
                                  <w:divsChild>
                                    <w:div w:id="1426878045">
                                      <w:marLeft w:val="0"/>
                                      <w:marRight w:val="270"/>
                                      <w:marTop w:val="0"/>
                                      <w:marBottom w:val="0"/>
                                      <w:divBdr>
                                        <w:top w:val="none" w:sz="0" w:space="0" w:color="auto"/>
                                        <w:left w:val="none" w:sz="0" w:space="0" w:color="auto"/>
                                        <w:bottom w:val="none" w:sz="0" w:space="0" w:color="auto"/>
                                        <w:right w:val="none" w:sz="0" w:space="0" w:color="auto"/>
                                      </w:divBdr>
                                      <w:divsChild>
                                        <w:div w:id="1916820882">
                                          <w:marLeft w:val="0"/>
                                          <w:marRight w:val="0"/>
                                          <w:marTop w:val="0"/>
                                          <w:marBottom w:val="0"/>
                                          <w:divBdr>
                                            <w:top w:val="none" w:sz="0" w:space="0" w:color="auto"/>
                                            <w:left w:val="none" w:sz="0" w:space="0" w:color="auto"/>
                                            <w:bottom w:val="none" w:sz="0" w:space="0" w:color="auto"/>
                                            <w:right w:val="none" w:sz="0" w:space="0" w:color="auto"/>
                                          </w:divBdr>
                                        </w:div>
                                      </w:divsChild>
                                    </w:div>
                                    <w:div w:id="1902522557">
                                      <w:marLeft w:val="0"/>
                                      <w:marRight w:val="0"/>
                                      <w:marTop w:val="0"/>
                                      <w:marBottom w:val="0"/>
                                      <w:divBdr>
                                        <w:top w:val="none" w:sz="0" w:space="0" w:color="auto"/>
                                        <w:left w:val="none" w:sz="0" w:space="0" w:color="auto"/>
                                        <w:bottom w:val="none" w:sz="0" w:space="0" w:color="auto"/>
                                        <w:right w:val="none" w:sz="0" w:space="0" w:color="auto"/>
                                      </w:divBdr>
                                      <w:divsChild>
                                        <w:div w:id="31287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8192032">
              <w:marLeft w:val="0"/>
              <w:marRight w:val="0"/>
              <w:marTop w:val="0"/>
              <w:marBottom w:val="0"/>
              <w:divBdr>
                <w:top w:val="none" w:sz="0" w:space="0" w:color="auto"/>
                <w:left w:val="none" w:sz="0" w:space="0" w:color="auto"/>
                <w:bottom w:val="none" w:sz="0" w:space="0" w:color="auto"/>
                <w:right w:val="none" w:sz="0" w:space="0" w:color="auto"/>
              </w:divBdr>
              <w:divsChild>
                <w:div w:id="1135099590">
                  <w:marLeft w:val="0"/>
                  <w:marRight w:val="0"/>
                  <w:marTop w:val="0"/>
                  <w:marBottom w:val="0"/>
                  <w:divBdr>
                    <w:top w:val="none" w:sz="0" w:space="0" w:color="auto"/>
                    <w:left w:val="none" w:sz="0" w:space="0" w:color="auto"/>
                    <w:bottom w:val="none" w:sz="0" w:space="0" w:color="auto"/>
                    <w:right w:val="none" w:sz="0" w:space="0" w:color="auto"/>
                  </w:divBdr>
                  <w:divsChild>
                    <w:div w:id="70667031">
                      <w:marLeft w:val="0"/>
                      <w:marRight w:val="0"/>
                      <w:marTop w:val="0"/>
                      <w:marBottom w:val="0"/>
                      <w:divBdr>
                        <w:top w:val="none" w:sz="0" w:space="0" w:color="auto"/>
                        <w:left w:val="none" w:sz="0" w:space="0" w:color="auto"/>
                        <w:bottom w:val="none" w:sz="0" w:space="0" w:color="auto"/>
                        <w:right w:val="none" w:sz="0" w:space="0" w:color="auto"/>
                      </w:divBdr>
                      <w:divsChild>
                        <w:div w:id="773670396">
                          <w:marLeft w:val="0"/>
                          <w:marRight w:val="0"/>
                          <w:marTop w:val="0"/>
                          <w:marBottom w:val="0"/>
                          <w:divBdr>
                            <w:top w:val="none" w:sz="0" w:space="0" w:color="auto"/>
                            <w:left w:val="none" w:sz="0" w:space="0" w:color="auto"/>
                            <w:bottom w:val="none" w:sz="0" w:space="0" w:color="auto"/>
                            <w:right w:val="none" w:sz="0" w:space="0" w:color="auto"/>
                          </w:divBdr>
                          <w:divsChild>
                            <w:div w:id="977148394">
                              <w:marLeft w:val="0"/>
                              <w:marRight w:val="0"/>
                              <w:marTop w:val="0"/>
                              <w:marBottom w:val="0"/>
                              <w:divBdr>
                                <w:top w:val="none" w:sz="0" w:space="0" w:color="auto"/>
                                <w:left w:val="none" w:sz="0" w:space="0" w:color="auto"/>
                                <w:bottom w:val="none" w:sz="0" w:space="0" w:color="auto"/>
                                <w:right w:val="none" w:sz="0" w:space="0" w:color="auto"/>
                              </w:divBdr>
                              <w:divsChild>
                                <w:div w:id="311908313">
                                  <w:marLeft w:val="0"/>
                                  <w:marRight w:val="0"/>
                                  <w:marTop w:val="0"/>
                                  <w:marBottom w:val="0"/>
                                  <w:divBdr>
                                    <w:top w:val="none" w:sz="0" w:space="0" w:color="auto"/>
                                    <w:left w:val="none" w:sz="0" w:space="0" w:color="auto"/>
                                    <w:bottom w:val="none" w:sz="0" w:space="0" w:color="auto"/>
                                    <w:right w:val="none" w:sz="0" w:space="0" w:color="auto"/>
                                  </w:divBdr>
                                </w:div>
                              </w:divsChild>
                            </w:div>
                            <w:div w:id="139515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9923139">
      <w:bodyDiv w:val="1"/>
      <w:marLeft w:val="0"/>
      <w:marRight w:val="0"/>
      <w:marTop w:val="0"/>
      <w:marBottom w:val="0"/>
      <w:divBdr>
        <w:top w:val="none" w:sz="0" w:space="0" w:color="auto"/>
        <w:left w:val="none" w:sz="0" w:space="0" w:color="auto"/>
        <w:bottom w:val="none" w:sz="0" w:space="0" w:color="auto"/>
        <w:right w:val="none" w:sz="0" w:space="0" w:color="auto"/>
      </w:divBdr>
    </w:div>
    <w:div w:id="689767196">
      <w:bodyDiv w:val="1"/>
      <w:marLeft w:val="0"/>
      <w:marRight w:val="0"/>
      <w:marTop w:val="0"/>
      <w:marBottom w:val="0"/>
      <w:divBdr>
        <w:top w:val="none" w:sz="0" w:space="0" w:color="auto"/>
        <w:left w:val="none" w:sz="0" w:space="0" w:color="auto"/>
        <w:bottom w:val="none" w:sz="0" w:space="0" w:color="auto"/>
        <w:right w:val="none" w:sz="0" w:space="0" w:color="auto"/>
      </w:divBdr>
    </w:div>
    <w:div w:id="793600596">
      <w:bodyDiv w:val="1"/>
      <w:marLeft w:val="0"/>
      <w:marRight w:val="0"/>
      <w:marTop w:val="0"/>
      <w:marBottom w:val="0"/>
      <w:divBdr>
        <w:top w:val="none" w:sz="0" w:space="0" w:color="auto"/>
        <w:left w:val="none" w:sz="0" w:space="0" w:color="auto"/>
        <w:bottom w:val="none" w:sz="0" w:space="0" w:color="auto"/>
        <w:right w:val="none" w:sz="0" w:space="0" w:color="auto"/>
      </w:divBdr>
    </w:div>
    <w:div w:id="814566366">
      <w:bodyDiv w:val="1"/>
      <w:marLeft w:val="0"/>
      <w:marRight w:val="0"/>
      <w:marTop w:val="0"/>
      <w:marBottom w:val="0"/>
      <w:divBdr>
        <w:top w:val="none" w:sz="0" w:space="0" w:color="auto"/>
        <w:left w:val="none" w:sz="0" w:space="0" w:color="auto"/>
        <w:bottom w:val="none" w:sz="0" w:space="0" w:color="auto"/>
        <w:right w:val="none" w:sz="0" w:space="0" w:color="auto"/>
      </w:divBdr>
    </w:div>
    <w:div w:id="874542176">
      <w:bodyDiv w:val="1"/>
      <w:marLeft w:val="0"/>
      <w:marRight w:val="0"/>
      <w:marTop w:val="0"/>
      <w:marBottom w:val="0"/>
      <w:divBdr>
        <w:top w:val="none" w:sz="0" w:space="0" w:color="auto"/>
        <w:left w:val="none" w:sz="0" w:space="0" w:color="auto"/>
        <w:bottom w:val="none" w:sz="0" w:space="0" w:color="auto"/>
        <w:right w:val="none" w:sz="0" w:space="0" w:color="auto"/>
      </w:divBdr>
    </w:div>
    <w:div w:id="900948907">
      <w:bodyDiv w:val="1"/>
      <w:marLeft w:val="0"/>
      <w:marRight w:val="0"/>
      <w:marTop w:val="0"/>
      <w:marBottom w:val="0"/>
      <w:divBdr>
        <w:top w:val="none" w:sz="0" w:space="0" w:color="auto"/>
        <w:left w:val="none" w:sz="0" w:space="0" w:color="auto"/>
        <w:bottom w:val="none" w:sz="0" w:space="0" w:color="auto"/>
        <w:right w:val="none" w:sz="0" w:space="0" w:color="auto"/>
      </w:divBdr>
    </w:div>
    <w:div w:id="905066404">
      <w:bodyDiv w:val="1"/>
      <w:marLeft w:val="0"/>
      <w:marRight w:val="0"/>
      <w:marTop w:val="0"/>
      <w:marBottom w:val="0"/>
      <w:divBdr>
        <w:top w:val="none" w:sz="0" w:space="0" w:color="auto"/>
        <w:left w:val="none" w:sz="0" w:space="0" w:color="auto"/>
        <w:bottom w:val="none" w:sz="0" w:space="0" w:color="auto"/>
        <w:right w:val="none" w:sz="0" w:space="0" w:color="auto"/>
      </w:divBdr>
    </w:div>
    <w:div w:id="924537392">
      <w:bodyDiv w:val="1"/>
      <w:marLeft w:val="0"/>
      <w:marRight w:val="0"/>
      <w:marTop w:val="0"/>
      <w:marBottom w:val="0"/>
      <w:divBdr>
        <w:top w:val="none" w:sz="0" w:space="0" w:color="auto"/>
        <w:left w:val="none" w:sz="0" w:space="0" w:color="auto"/>
        <w:bottom w:val="none" w:sz="0" w:space="0" w:color="auto"/>
        <w:right w:val="none" w:sz="0" w:space="0" w:color="auto"/>
      </w:divBdr>
      <w:divsChild>
        <w:div w:id="1095320288">
          <w:marLeft w:val="0"/>
          <w:marRight w:val="0"/>
          <w:marTop w:val="0"/>
          <w:marBottom w:val="0"/>
          <w:divBdr>
            <w:top w:val="none" w:sz="0" w:space="0" w:color="auto"/>
            <w:left w:val="none" w:sz="0" w:space="0" w:color="auto"/>
            <w:bottom w:val="none" w:sz="0" w:space="0" w:color="auto"/>
            <w:right w:val="none" w:sz="0" w:space="0" w:color="auto"/>
          </w:divBdr>
        </w:div>
      </w:divsChild>
    </w:div>
    <w:div w:id="928346506">
      <w:bodyDiv w:val="1"/>
      <w:marLeft w:val="0"/>
      <w:marRight w:val="0"/>
      <w:marTop w:val="0"/>
      <w:marBottom w:val="0"/>
      <w:divBdr>
        <w:top w:val="none" w:sz="0" w:space="0" w:color="auto"/>
        <w:left w:val="none" w:sz="0" w:space="0" w:color="auto"/>
        <w:bottom w:val="none" w:sz="0" w:space="0" w:color="auto"/>
        <w:right w:val="none" w:sz="0" w:space="0" w:color="auto"/>
      </w:divBdr>
    </w:div>
    <w:div w:id="990644001">
      <w:bodyDiv w:val="1"/>
      <w:marLeft w:val="0"/>
      <w:marRight w:val="0"/>
      <w:marTop w:val="0"/>
      <w:marBottom w:val="0"/>
      <w:divBdr>
        <w:top w:val="none" w:sz="0" w:space="0" w:color="auto"/>
        <w:left w:val="none" w:sz="0" w:space="0" w:color="auto"/>
        <w:bottom w:val="none" w:sz="0" w:space="0" w:color="auto"/>
        <w:right w:val="none" w:sz="0" w:space="0" w:color="auto"/>
      </w:divBdr>
      <w:divsChild>
        <w:div w:id="1860115936">
          <w:marLeft w:val="0"/>
          <w:marRight w:val="0"/>
          <w:marTop w:val="0"/>
          <w:marBottom w:val="0"/>
          <w:divBdr>
            <w:top w:val="none" w:sz="0" w:space="0" w:color="auto"/>
            <w:left w:val="none" w:sz="0" w:space="0" w:color="auto"/>
            <w:bottom w:val="none" w:sz="0" w:space="0" w:color="auto"/>
            <w:right w:val="none" w:sz="0" w:space="0" w:color="auto"/>
          </w:divBdr>
        </w:div>
      </w:divsChild>
    </w:div>
    <w:div w:id="1036391915">
      <w:bodyDiv w:val="1"/>
      <w:marLeft w:val="0"/>
      <w:marRight w:val="0"/>
      <w:marTop w:val="0"/>
      <w:marBottom w:val="0"/>
      <w:divBdr>
        <w:top w:val="none" w:sz="0" w:space="0" w:color="auto"/>
        <w:left w:val="none" w:sz="0" w:space="0" w:color="auto"/>
        <w:bottom w:val="none" w:sz="0" w:space="0" w:color="auto"/>
        <w:right w:val="none" w:sz="0" w:space="0" w:color="auto"/>
      </w:divBdr>
    </w:div>
    <w:div w:id="1049382800">
      <w:bodyDiv w:val="1"/>
      <w:marLeft w:val="0"/>
      <w:marRight w:val="0"/>
      <w:marTop w:val="0"/>
      <w:marBottom w:val="0"/>
      <w:divBdr>
        <w:top w:val="none" w:sz="0" w:space="0" w:color="auto"/>
        <w:left w:val="none" w:sz="0" w:space="0" w:color="auto"/>
        <w:bottom w:val="none" w:sz="0" w:space="0" w:color="auto"/>
        <w:right w:val="none" w:sz="0" w:space="0" w:color="auto"/>
      </w:divBdr>
    </w:div>
    <w:div w:id="1068259579">
      <w:bodyDiv w:val="1"/>
      <w:marLeft w:val="0"/>
      <w:marRight w:val="0"/>
      <w:marTop w:val="0"/>
      <w:marBottom w:val="0"/>
      <w:divBdr>
        <w:top w:val="none" w:sz="0" w:space="0" w:color="auto"/>
        <w:left w:val="none" w:sz="0" w:space="0" w:color="auto"/>
        <w:bottom w:val="none" w:sz="0" w:space="0" w:color="auto"/>
        <w:right w:val="none" w:sz="0" w:space="0" w:color="auto"/>
      </w:divBdr>
    </w:div>
    <w:div w:id="1075276517">
      <w:bodyDiv w:val="1"/>
      <w:marLeft w:val="0"/>
      <w:marRight w:val="0"/>
      <w:marTop w:val="0"/>
      <w:marBottom w:val="0"/>
      <w:divBdr>
        <w:top w:val="none" w:sz="0" w:space="0" w:color="auto"/>
        <w:left w:val="none" w:sz="0" w:space="0" w:color="auto"/>
        <w:bottom w:val="none" w:sz="0" w:space="0" w:color="auto"/>
        <w:right w:val="none" w:sz="0" w:space="0" w:color="auto"/>
      </w:divBdr>
    </w:div>
    <w:div w:id="1098138645">
      <w:bodyDiv w:val="1"/>
      <w:marLeft w:val="0"/>
      <w:marRight w:val="0"/>
      <w:marTop w:val="0"/>
      <w:marBottom w:val="0"/>
      <w:divBdr>
        <w:top w:val="none" w:sz="0" w:space="0" w:color="auto"/>
        <w:left w:val="none" w:sz="0" w:space="0" w:color="auto"/>
        <w:bottom w:val="none" w:sz="0" w:space="0" w:color="auto"/>
        <w:right w:val="none" w:sz="0" w:space="0" w:color="auto"/>
      </w:divBdr>
    </w:div>
    <w:div w:id="1157842538">
      <w:bodyDiv w:val="1"/>
      <w:marLeft w:val="0"/>
      <w:marRight w:val="0"/>
      <w:marTop w:val="0"/>
      <w:marBottom w:val="0"/>
      <w:divBdr>
        <w:top w:val="none" w:sz="0" w:space="0" w:color="auto"/>
        <w:left w:val="none" w:sz="0" w:space="0" w:color="auto"/>
        <w:bottom w:val="none" w:sz="0" w:space="0" w:color="auto"/>
        <w:right w:val="none" w:sz="0" w:space="0" w:color="auto"/>
      </w:divBdr>
    </w:div>
    <w:div w:id="1168981879">
      <w:bodyDiv w:val="1"/>
      <w:marLeft w:val="0"/>
      <w:marRight w:val="0"/>
      <w:marTop w:val="0"/>
      <w:marBottom w:val="0"/>
      <w:divBdr>
        <w:top w:val="none" w:sz="0" w:space="0" w:color="auto"/>
        <w:left w:val="none" w:sz="0" w:space="0" w:color="auto"/>
        <w:bottom w:val="none" w:sz="0" w:space="0" w:color="auto"/>
        <w:right w:val="none" w:sz="0" w:space="0" w:color="auto"/>
      </w:divBdr>
    </w:div>
    <w:div w:id="1184511581">
      <w:bodyDiv w:val="1"/>
      <w:marLeft w:val="0"/>
      <w:marRight w:val="0"/>
      <w:marTop w:val="0"/>
      <w:marBottom w:val="0"/>
      <w:divBdr>
        <w:top w:val="none" w:sz="0" w:space="0" w:color="auto"/>
        <w:left w:val="none" w:sz="0" w:space="0" w:color="auto"/>
        <w:bottom w:val="none" w:sz="0" w:space="0" w:color="auto"/>
        <w:right w:val="none" w:sz="0" w:space="0" w:color="auto"/>
      </w:divBdr>
    </w:div>
    <w:div w:id="1211578526">
      <w:bodyDiv w:val="1"/>
      <w:marLeft w:val="0"/>
      <w:marRight w:val="0"/>
      <w:marTop w:val="0"/>
      <w:marBottom w:val="0"/>
      <w:divBdr>
        <w:top w:val="none" w:sz="0" w:space="0" w:color="auto"/>
        <w:left w:val="none" w:sz="0" w:space="0" w:color="auto"/>
        <w:bottom w:val="none" w:sz="0" w:space="0" w:color="auto"/>
        <w:right w:val="none" w:sz="0" w:space="0" w:color="auto"/>
      </w:divBdr>
    </w:div>
    <w:div w:id="1228422963">
      <w:bodyDiv w:val="1"/>
      <w:marLeft w:val="0"/>
      <w:marRight w:val="0"/>
      <w:marTop w:val="0"/>
      <w:marBottom w:val="0"/>
      <w:divBdr>
        <w:top w:val="none" w:sz="0" w:space="0" w:color="auto"/>
        <w:left w:val="none" w:sz="0" w:space="0" w:color="auto"/>
        <w:bottom w:val="none" w:sz="0" w:space="0" w:color="auto"/>
        <w:right w:val="none" w:sz="0" w:space="0" w:color="auto"/>
      </w:divBdr>
    </w:div>
    <w:div w:id="1228683434">
      <w:bodyDiv w:val="1"/>
      <w:marLeft w:val="0"/>
      <w:marRight w:val="0"/>
      <w:marTop w:val="0"/>
      <w:marBottom w:val="0"/>
      <w:divBdr>
        <w:top w:val="none" w:sz="0" w:space="0" w:color="auto"/>
        <w:left w:val="none" w:sz="0" w:space="0" w:color="auto"/>
        <w:bottom w:val="none" w:sz="0" w:space="0" w:color="auto"/>
        <w:right w:val="none" w:sz="0" w:space="0" w:color="auto"/>
      </w:divBdr>
    </w:div>
    <w:div w:id="1235971196">
      <w:bodyDiv w:val="1"/>
      <w:marLeft w:val="0"/>
      <w:marRight w:val="0"/>
      <w:marTop w:val="0"/>
      <w:marBottom w:val="0"/>
      <w:divBdr>
        <w:top w:val="none" w:sz="0" w:space="0" w:color="auto"/>
        <w:left w:val="none" w:sz="0" w:space="0" w:color="auto"/>
        <w:bottom w:val="none" w:sz="0" w:space="0" w:color="auto"/>
        <w:right w:val="none" w:sz="0" w:space="0" w:color="auto"/>
      </w:divBdr>
    </w:div>
    <w:div w:id="1276523861">
      <w:bodyDiv w:val="1"/>
      <w:marLeft w:val="0"/>
      <w:marRight w:val="0"/>
      <w:marTop w:val="0"/>
      <w:marBottom w:val="0"/>
      <w:divBdr>
        <w:top w:val="none" w:sz="0" w:space="0" w:color="auto"/>
        <w:left w:val="none" w:sz="0" w:space="0" w:color="auto"/>
        <w:bottom w:val="none" w:sz="0" w:space="0" w:color="auto"/>
        <w:right w:val="none" w:sz="0" w:space="0" w:color="auto"/>
      </w:divBdr>
    </w:div>
    <w:div w:id="1297252076">
      <w:bodyDiv w:val="1"/>
      <w:marLeft w:val="0"/>
      <w:marRight w:val="0"/>
      <w:marTop w:val="0"/>
      <w:marBottom w:val="0"/>
      <w:divBdr>
        <w:top w:val="none" w:sz="0" w:space="0" w:color="auto"/>
        <w:left w:val="none" w:sz="0" w:space="0" w:color="auto"/>
        <w:bottom w:val="none" w:sz="0" w:space="0" w:color="auto"/>
        <w:right w:val="none" w:sz="0" w:space="0" w:color="auto"/>
      </w:divBdr>
    </w:div>
    <w:div w:id="1312324321">
      <w:bodyDiv w:val="1"/>
      <w:marLeft w:val="0"/>
      <w:marRight w:val="0"/>
      <w:marTop w:val="0"/>
      <w:marBottom w:val="0"/>
      <w:divBdr>
        <w:top w:val="none" w:sz="0" w:space="0" w:color="auto"/>
        <w:left w:val="none" w:sz="0" w:space="0" w:color="auto"/>
        <w:bottom w:val="none" w:sz="0" w:space="0" w:color="auto"/>
        <w:right w:val="none" w:sz="0" w:space="0" w:color="auto"/>
      </w:divBdr>
    </w:div>
    <w:div w:id="1324549065">
      <w:bodyDiv w:val="1"/>
      <w:marLeft w:val="0"/>
      <w:marRight w:val="0"/>
      <w:marTop w:val="0"/>
      <w:marBottom w:val="0"/>
      <w:divBdr>
        <w:top w:val="none" w:sz="0" w:space="0" w:color="auto"/>
        <w:left w:val="none" w:sz="0" w:space="0" w:color="auto"/>
        <w:bottom w:val="none" w:sz="0" w:space="0" w:color="auto"/>
        <w:right w:val="none" w:sz="0" w:space="0" w:color="auto"/>
      </w:divBdr>
    </w:div>
    <w:div w:id="1394545456">
      <w:bodyDiv w:val="1"/>
      <w:marLeft w:val="0"/>
      <w:marRight w:val="0"/>
      <w:marTop w:val="0"/>
      <w:marBottom w:val="0"/>
      <w:divBdr>
        <w:top w:val="none" w:sz="0" w:space="0" w:color="auto"/>
        <w:left w:val="none" w:sz="0" w:space="0" w:color="auto"/>
        <w:bottom w:val="none" w:sz="0" w:space="0" w:color="auto"/>
        <w:right w:val="none" w:sz="0" w:space="0" w:color="auto"/>
      </w:divBdr>
    </w:div>
    <w:div w:id="1413552393">
      <w:bodyDiv w:val="1"/>
      <w:marLeft w:val="0"/>
      <w:marRight w:val="0"/>
      <w:marTop w:val="0"/>
      <w:marBottom w:val="0"/>
      <w:divBdr>
        <w:top w:val="none" w:sz="0" w:space="0" w:color="auto"/>
        <w:left w:val="none" w:sz="0" w:space="0" w:color="auto"/>
        <w:bottom w:val="none" w:sz="0" w:space="0" w:color="auto"/>
        <w:right w:val="none" w:sz="0" w:space="0" w:color="auto"/>
      </w:divBdr>
    </w:div>
    <w:div w:id="1444031895">
      <w:bodyDiv w:val="1"/>
      <w:marLeft w:val="0"/>
      <w:marRight w:val="0"/>
      <w:marTop w:val="0"/>
      <w:marBottom w:val="0"/>
      <w:divBdr>
        <w:top w:val="none" w:sz="0" w:space="0" w:color="auto"/>
        <w:left w:val="none" w:sz="0" w:space="0" w:color="auto"/>
        <w:bottom w:val="none" w:sz="0" w:space="0" w:color="auto"/>
        <w:right w:val="none" w:sz="0" w:space="0" w:color="auto"/>
      </w:divBdr>
    </w:div>
    <w:div w:id="1479804580">
      <w:bodyDiv w:val="1"/>
      <w:marLeft w:val="0"/>
      <w:marRight w:val="0"/>
      <w:marTop w:val="0"/>
      <w:marBottom w:val="0"/>
      <w:divBdr>
        <w:top w:val="none" w:sz="0" w:space="0" w:color="auto"/>
        <w:left w:val="none" w:sz="0" w:space="0" w:color="auto"/>
        <w:bottom w:val="none" w:sz="0" w:space="0" w:color="auto"/>
        <w:right w:val="none" w:sz="0" w:space="0" w:color="auto"/>
      </w:divBdr>
    </w:div>
    <w:div w:id="1489325294">
      <w:bodyDiv w:val="1"/>
      <w:marLeft w:val="0"/>
      <w:marRight w:val="0"/>
      <w:marTop w:val="0"/>
      <w:marBottom w:val="0"/>
      <w:divBdr>
        <w:top w:val="none" w:sz="0" w:space="0" w:color="auto"/>
        <w:left w:val="none" w:sz="0" w:space="0" w:color="auto"/>
        <w:bottom w:val="none" w:sz="0" w:space="0" w:color="auto"/>
        <w:right w:val="none" w:sz="0" w:space="0" w:color="auto"/>
      </w:divBdr>
    </w:div>
    <w:div w:id="1527215155">
      <w:bodyDiv w:val="1"/>
      <w:marLeft w:val="0"/>
      <w:marRight w:val="0"/>
      <w:marTop w:val="0"/>
      <w:marBottom w:val="0"/>
      <w:divBdr>
        <w:top w:val="none" w:sz="0" w:space="0" w:color="auto"/>
        <w:left w:val="none" w:sz="0" w:space="0" w:color="auto"/>
        <w:bottom w:val="none" w:sz="0" w:space="0" w:color="auto"/>
        <w:right w:val="none" w:sz="0" w:space="0" w:color="auto"/>
      </w:divBdr>
      <w:divsChild>
        <w:div w:id="874123951">
          <w:marLeft w:val="0"/>
          <w:marRight w:val="0"/>
          <w:marTop w:val="0"/>
          <w:marBottom w:val="0"/>
          <w:divBdr>
            <w:top w:val="none" w:sz="0" w:space="0" w:color="auto"/>
            <w:left w:val="none" w:sz="0" w:space="0" w:color="auto"/>
            <w:bottom w:val="none" w:sz="0" w:space="0" w:color="auto"/>
            <w:right w:val="none" w:sz="0" w:space="0" w:color="auto"/>
          </w:divBdr>
          <w:divsChild>
            <w:div w:id="615453304">
              <w:marLeft w:val="0"/>
              <w:marRight w:val="0"/>
              <w:marTop w:val="0"/>
              <w:marBottom w:val="0"/>
              <w:divBdr>
                <w:top w:val="none" w:sz="0" w:space="0" w:color="auto"/>
                <w:left w:val="none" w:sz="0" w:space="0" w:color="auto"/>
                <w:bottom w:val="none" w:sz="0" w:space="0" w:color="auto"/>
                <w:right w:val="none" w:sz="0" w:space="0" w:color="auto"/>
              </w:divBdr>
              <w:divsChild>
                <w:div w:id="1473601690">
                  <w:marLeft w:val="0"/>
                  <w:marRight w:val="0"/>
                  <w:marTop w:val="0"/>
                  <w:marBottom w:val="0"/>
                  <w:divBdr>
                    <w:top w:val="none" w:sz="0" w:space="0" w:color="auto"/>
                    <w:left w:val="none" w:sz="0" w:space="0" w:color="auto"/>
                    <w:bottom w:val="none" w:sz="0" w:space="0" w:color="auto"/>
                    <w:right w:val="none" w:sz="0" w:space="0" w:color="auto"/>
                  </w:divBdr>
                  <w:divsChild>
                    <w:div w:id="156652008">
                      <w:marLeft w:val="0"/>
                      <w:marRight w:val="0"/>
                      <w:marTop w:val="0"/>
                      <w:marBottom w:val="0"/>
                      <w:divBdr>
                        <w:top w:val="none" w:sz="0" w:space="0" w:color="auto"/>
                        <w:left w:val="none" w:sz="0" w:space="0" w:color="auto"/>
                        <w:bottom w:val="none" w:sz="0" w:space="0" w:color="auto"/>
                        <w:right w:val="none" w:sz="0" w:space="0" w:color="auto"/>
                      </w:divBdr>
                      <w:divsChild>
                        <w:div w:id="1009940969">
                          <w:marLeft w:val="0"/>
                          <w:marRight w:val="0"/>
                          <w:marTop w:val="0"/>
                          <w:marBottom w:val="0"/>
                          <w:divBdr>
                            <w:top w:val="none" w:sz="0" w:space="0" w:color="auto"/>
                            <w:left w:val="none" w:sz="0" w:space="0" w:color="auto"/>
                            <w:bottom w:val="none" w:sz="0" w:space="0" w:color="auto"/>
                            <w:right w:val="none" w:sz="0" w:space="0" w:color="auto"/>
                          </w:divBdr>
                          <w:divsChild>
                            <w:div w:id="1687244233">
                              <w:marLeft w:val="0"/>
                              <w:marRight w:val="0"/>
                              <w:marTop w:val="0"/>
                              <w:marBottom w:val="0"/>
                              <w:divBdr>
                                <w:top w:val="none" w:sz="0" w:space="0" w:color="auto"/>
                                <w:left w:val="none" w:sz="0" w:space="0" w:color="auto"/>
                                <w:bottom w:val="none" w:sz="0" w:space="0" w:color="auto"/>
                                <w:right w:val="none" w:sz="0" w:space="0" w:color="auto"/>
                              </w:divBdr>
                              <w:divsChild>
                                <w:div w:id="483086354">
                                  <w:marLeft w:val="0"/>
                                  <w:marRight w:val="0"/>
                                  <w:marTop w:val="0"/>
                                  <w:marBottom w:val="0"/>
                                  <w:divBdr>
                                    <w:top w:val="none" w:sz="0" w:space="0" w:color="auto"/>
                                    <w:left w:val="none" w:sz="0" w:space="0" w:color="auto"/>
                                    <w:bottom w:val="none" w:sz="0" w:space="0" w:color="auto"/>
                                    <w:right w:val="none" w:sz="0" w:space="0" w:color="auto"/>
                                  </w:divBdr>
                                </w:div>
                              </w:divsChild>
                            </w:div>
                            <w:div w:id="176449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866322">
              <w:marLeft w:val="0"/>
              <w:marRight w:val="0"/>
              <w:marTop w:val="0"/>
              <w:marBottom w:val="0"/>
              <w:divBdr>
                <w:top w:val="none" w:sz="0" w:space="0" w:color="auto"/>
                <w:left w:val="none" w:sz="0" w:space="0" w:color="auto"/>
                <w:bottom w:val="none" w:sz="0" w:space="0" w:color="auto"/>
                <w:right w:val="none" w:sz="0" w:space="0" w:color="auto"/>
              </w:divBdr>
              <w:divsChild>
                <w:div w:id="68424998">
                  <w:marLeft w:val="0"/>
                  <w:marRight w:val="0"/>
                  <w:marTop w:val="0"/>
                  <w:marBottom w:val="0"/>
                  <w:divBdr>
                    <w:top w:val="none" w:sz="0" w:space="0" w:color="auto"/>
                    <w:left w:val="none" w:sz="0" w:space="0" w:color="auto"/>
                    <w:bottom w:val="none" w:sz="0" w:space="0" w:color="auto"/>
                    <w:right w:val="none" w:sz="0" w:space="0" w:color="auto"/>
                  </w:divBdr>
                  <w:divsChild>
                    <w:div w:id="1758749760">
                      <w:marLeft w:val="0"/>
                      <w:marRight w:val="0"/>
                      <w:marTop w:val="0"/>
                      <w:marBottom w:val="0"/>
                      <w:divBdr>
                        <w:top w:val="none" w:sz="0" w:space="0" w:color="auto"/>
                        <w:left w:val="none" w:sz="0" w:space="0" w:color="auto"/>
                        <w:bottom w:val="none" w:sz="0" w:space="0" w:color="auto"/>
                        <w:right w:val="none" w:sz="0" w:space="0" w:color="auto"/>
                      </w:divBdr>
                      <w:divsChild>
                        <w:div w:id="425806816">
                          <w:marLeft w:val="0"/>
                          <w:marRight w:val="0"/>
                          <w:marTop w:val="0"/>
                          <w:marBottom w:val="0"/>
                          <w:divBdr>
                            <w:top w:val="none" w:sz="0" w:space="0" w:color="auto"/>
                            <w:left w:val="none" w:sz="0" w:space="0" w:color="auto"/>
                            <w:bottom w:val="none" w:sz="0" w:space="0" w:color="auto"/>
                            <w:right w:val="none" w:sz="0" w:space="0" w:color="auto"/>
                          </w:divBdr>
                          <w:divsChild>
                            <w:div w:id="137572224">
                              <w:marLeft w:val="0"/>
                              <w:marRight w:val="0"/>
                              <w:marTop w:val="0"/>
                              <w:marBottom w:val="0"/>
                              <w:divBdr>
                                <w:top w:val="none" w:sz="0" w:space="0" w:color="auto"/>
                                <w:left w:val="none" w:sz="0" w:space="0" w:color="auto"/>
                                <w:bottom w:val="none" w:sz="0" w:space="0" w:color="auto"/>
                                <w:right w:val="none" w:sz="0" w:space="0" w:color="auto"/>
                              </w:divBdr>
                              <w:divsChild>
                                <w:div w:id="597445621">
                                  <w:marLeft w:val="0"/>
                                  <w:marRight w:val="0"/>
                                  <w:marTop w:val="0"/>
                                  <w:marBottom w:val="0"/>
                                  <w:divBdr>
                                    <w:top w:val="none" w:sz="0" w:space="0" w:color="auto"/>
                                    <w:left w:val="none" w:sz="0" w:space="0" w:color="auto"/>
                                    <w:bottom w:val="none" w:sz="0" w:space="0" w:color="auto"/>
                                    <w:right w:val="none" w:sz="0" w:space="0" w:color="auto"/>
                                  </w:divBdr>
                                  <w:divsChild>
                                    <w:div w:id="1301497475">
                                      <w:marLeft w:val="0"/>
                                      <w:marRight w:val="0"/>
                                      <w:marTop w:val="0"/>
                                      <w:marBottom w:val="0"/>
                                      <w:divBdr>
                                        <w:top w:val="none" w:sz="0" w:space="0" w:color="auto"/>
                                        <w:left w:val="none" w:sz="0" w:space="0" w:color="auto"/>
                                        <w:bottom w:val="none" w:sz="0" w:space="0" w:color="auto"/>
                                        <w:right w:val="none" w:sz="0" w:space="0" w:color="auto"/>
                                      </w:divBdr>
                                      <w:divsChild>
                                        <w:div w:id="145956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92679">
                              <w:marLeft w:val="0"/>
                              <w:marRight w:val="0"/>
                              <w:marTop w:val="0"/>
                              <w:marBottom w:val="0"/>
                              <w:divBdr>
                                <w:top w:val="none" w:sz="0" w:space="0" w:color="auto"/>
                                <w:left w:val="none" w:sz="0" w:space="0" w:color="auto"/>
                                <w:bottom w:val="none" w:sz="0" w:space="0" w:color="auto"/>
                                <w:right w:val="none" w:sz="0" w:space="0" w:color="auto"/>
                              </w:divBdr>
                              <w:divsChild>
                                <w:div w:id="1461533220">
                                  <w:marLeft w:val="0"/>
                                  <w:marRight w:val="0"/>
                                  <w:marTop w:val="0"/>
                                  <w:marBottom w:val="0"/>
                                  <w:divBdr>
                                    <w:top w:val="none" w:sz="0" w:space="0" w:color="auto"/>
                                    <w:left w:val="none" w:sz="0" w:space="0" w:color="auto"/>
                                    <w:bottom w:val="none" w:sz="0" w:space="0" w:color="auto"/>
                                    <w:right w:val="none" w:sz="0" w:space="0" w:color="auto"/>
                                  </w:divBdr>
                                  <w:divsChild>
                                    <w:div w:id="1876576450">
                                      <w:marLeft w:val="0"/>
                                      <w:marRight w:val="0"/>
                                      <w:marTop w:val="0"/>
                                      <w:marBottom w:val="0"/>
                                      <w:divBdr>
                                        <w:top w:val="none" w:sz="0" w:space="0" w:color="auto"/>
                                        <w:left w:val="none" w:sz="0" w:space="0" w:color="auto"/>
                                        <w:bottom w:val="none" w:sz="0" w:space="0" w:color="auto"/>
                                        <w:right w:val="none" w:sz="0" w:space="0" w:color="auto"/>
                                      </w:divBdr>
                                      <w:divsChild>
                                        <w:div w:id="1622154118">
                                          <w:marLeft w:val="0"/>
                                          <w:marRight w:val="0"/>
                                          <w:marTop w:val="0"/>
                                          <w:marBottom w:val="0"/>
                                          <w:divBdr>
                                            <w:top w:val="none" w:sz="0" w:space="0" w:color="auto"/>
                                            <w:left w:val="none" w:sz="0" w:space="0" w:color="auto"/>
                                            <w:bottom w:val="none" w:sz="0" w:space="0" w:color="auto"/>
                                            <w:right w:val="none" w:sz="0" w:space="0" w:color="auto"/>
                                          </w:divBdr>
                                          <w:divsChild>
                                            <w:div w:id="288829673">
                                              <w:marLeft w:val="0"/>
                                              <w:marRight w:val="0"/>
                                              <w:marTop w:val="0"/>
                                              <w:marBottom w:val="0"/>
                                              <w:divBdr>
                                                <w:top w:val="none" w:sz="0" w:space="0" w:color="auto"/>
                                                <w:left w:val="none" w:sz="0" w:space="0" w:color="auto"/>
                                                <w:bottom w:val="none" w:sz="0" w:space="0" w:color="auto"/>
                                                <w:right w:val="none" w:sz="0" w:space="0" w:color="auto"/>
                                              </w:divBdr>
                                              <w:divsChild>
                                                <w:div w:id="507401412">
                                                  <w:marLeft w:val="0"/>
                                                  <w:marRight w:val="0"/>
                                                  <w:marTop w:val="0"/>
                                                  <w:marBottom w:val="0"/>
                                                  <w:divBdr>
                                                    <w:top w:val="none" w:sz="0" w:space="0" w:color="auto"/>
                                                    <w:left w:val="none" w:sz="0" w:space="0" w:color="auto"/>
                                                    <w:bottom w:val="none" w:sz="0" w:space="0" w:color="auto"/>
                                                    <w:right w:val="none" w:sz="0" w:space="0" w:color="auto"/>
                                                  </w:divBdr>
                                                </w:div>
                                              </w:divsChild>
                                            </w:div>
                                            <w:div w:id="312106319">
                                              <w:marLeft w:val="0"/>
                                              <w:marRight w:val="0"/>
                                              <w:marTop w:val="0"/>
                                              <w:marBottom w:val="0"/>
                                              <w:divBdr>
                                                <w:top w:val="none" w:sz="0" w:space="0" w:color="auto"/>
                                                <w:left w:val="none" w:sz="0" w:space="0" w:color="auto"/>
                                                <w:bottom w:val="none" w:sz="0" w:space="0" w:color="auto"/>
                                                <w:right w:val="none" w:sz="0" w:space="0" w:color="auto"/>
                                              </w:divBdr>
                                              <w:divsChild>
                                                <w:div w:id="942103749">
                                                  <w:marLeft w:val="0"/>
                                                  <w:marRight w:val="0"/>
                                                  <w:marTop w:val="0"/>
                                                  <w:marBottom w:val="0"/>
                                                  <w:divBdr>
                                                    <w:top w:val="none" w:sz="0" w:space="0" w:color="auto"/>
                                                    <w:left w:val="none" w:sz="0" w:space="0" w:color="auto"/>
                                                    <w:bottom w:val="none" w:sz="0" w:space="0" w:color="auto"/>
                                                    <w:right w:val="none" w:sz="0" w:space="0" w:color="auto"/>
                                                  </w:divBdr>
                                                  <w:divsChild>
                                                    <w:div w:id="177571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245331">
                                              <w:marLeft w:val="0"/>
                                              <w:marRight w:val="0"/>
                                              <w:marTop w:val="0"/>
                                              <w:marBottom w:val="0"/>
                                              <w:divBdr>
                                                <w:top w:val="none" w:sz="0" w:space="0" w:color="auto"/>
                                                <w:left w:val="none" w:sz="0" w:space="0" w:color="auto"/>
                                                <w:bottom w:val="none" w:sz="0" w:space="0" w:color="auto"/>
                                                <w:right w:val="none" w:sz="0" w:space="0" w:color="auto"/>
                                              </w:divBdr>
                                              <w:divsChild>
                                                <w:div w:id="264267967">
                                                  <w:marLeft w:val="0"/>
                                                  <w:marRight w:val="0"/>
                                                  <w:marTop w:val="0"/>
                                                  <w:marBottom w:val="0"/>
                                                  <w:divBdr>
                                                    <w:top w:val="none" w:sz="0" w:space="0" w:color="auto"/>
                                                    <w:left w:val="none" w:sz="0" w:space="0" w:color="auto"/>
                                                    <w:bottom w:val="none" w:sz="0" w:space="0" w:color="auto"/>
                                                    <w:right w:val="none" w:sz="0" w:space="0" w:color="auto"/>
                                                  </w:divBdr>
                                                  <w:divsChild>
                                                    <w:div w:id="143871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04236">
                                              <w:marLeft w:val="0"/>
                                              <w:marRight w:val="0"/>
                                              <w:marTop w:val="0"/>
                                              <w:marBottom w:val="0"/>
                                              <w:divBdr>
                                                <w:top w:val="none" w:sz="0" w:space="0" w:color="auto"/>
                                                <w:left w:val="none" w:sz="0" w:space="0" w:color="auto"/>
                                                <w:bottom w:val="none" w:sz="0" w:space="0" w:color="auto"/>
                                                <w:right w:val="none" w:sz="0" w:space="0" w:color="auto"/>
                                              </w:divBdr>
                                              <w:divsChild>
                                                <w:div w:id="203953765">
                                                  <w:marLeft w:val="0"/>
                                                  <w:marRight w:val="0"/>
                                                  <w:marTop w:val="0"/>
                                                  <w:marBottom w:val="0"/>
                                                  <w:divBdr>
                                                    <w:top w:val="none" w:sz="0" w:space="0" w:color="auto"/>
                                                    <w:left w:val="none" w:sz="0" w:space="0" w:color="auto"/>
                                                    <w:bottom w:val="none" w:sz="0" w:space="0" w:color="auto"/>
                                                    <w:right w:val="none" w:sz="0" w:space="0" w:color="auto"/>
                                                  </w:divBdr>
                                                  <w:divsChild>
                                                    <w:div w:id="88410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866553">
                                              <w:marLeft w:val="0"/>
                                              <w:marRight w:val="0"/>
                                              <w:marTop w:val="0"/>
                                              <w:marBottom w:val="0"/>
                                              <w:divBdr>
                                                <w:top w:val="none" w:sz="0" w:space="0" w:color="auto"/>
                                                <w:left w:val="none" w:sz="0" w:space="0" w:color="auto"/>
                                                <w:bottom w:val="none" w:sz="0" w:space="0" w:color="auto"/>
                                                <w:right w:val="none" w:sz="0" w:space="0" w:color="auto"/>
                                              </w:divBdr>
                                              <w:divsChild>
                                                <w:div w:id="66146785">
                                                  <w:marLeft w:val="0"/>
                                                  <w:marRight w:val="0"/>
                                                  <w:marTop w:val="0"/>
                                                  <w:marBottom w:val="0"/>
                                                  <w:divBdr>
                                                    <w:top w:val="none" w:sz="0" w:space="0" w:color="auto"/>
                                                    <w:left w:val="none" w:sz="0" w:space="0" w:color="auto"/>
                                                    <w:bottom w:val="none" w:sz="0" w:space="0" w:color="auto"/>
                                                    <w:right w:val="none" w:sz="0" w:space="0" w:color="auto"/>
                                                  </w:divBdr>
                                                  <w:divsChild>
                                                    <w:div w:id="80435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37669">
                                              <w:marLeft w:val="0"/>
                                              <w:marRight w:val="0"/>
                                              <w:marTop w:val="0"/>
                                              <w:marBottom w:val="0"/>
                                              <w:divBdr>
                                                <w:top w:val="none" w:sz="0" w:space="0" w:color="auto"/>
                                                <w:left w:val="none" w:sz="0" w:space="0" w:color="auto"/>
                                                <w:bottom w:val="none" w:sz="0" w:space="0" w:color="auto"/>
                                                <w:right w:val="none" w:sz="0" w:space="0" w:color="auto"/>
                                              </w:divBdr>
                                              <w:divsChild>
                                                <w:div w:id="1316105767">
                                                  <w:marLeft w:val="0"/>
                                                  <w:marRight w:val="0"/>
                                                  <w:marTop w:val="0"/>
                                                  <w:marBottom w:val="0"/>
                                                  <w:divBdr>
                                                    <w:top w:val="none" w:sz="0" w:space="0" w:color="auto"/>
                                                    <w:left w:val="none" w:sz="0" w:space="0" w:color="auto"/>
                                                    <w:bottom w:val="none" w:sz="0" w:space="0" w:color="auto"/>
                                                    <w:right w:val="none" w:sz="0" w:space="0" w:color="auto"/>
                                                  </w:divBdr>
                                                  <w:divsChild>
                                                    <w:div w:id="53373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272697">
                                              <w:marLeft w:val="0"/>
                                              <w:marRight w:val="0"/>
                                              <w:marTop w:val="0"/>
                                              <w:marBottom w:val="0"/>
                                              <w:divBdr>
                                                <w:top w:val="none" w:sz="0" w:space="0" w:color="auto"/>
                                                <w:left w:val="none" w:sz="0" w:space="0" w:color="auto"/>
                                                <w:bottom w:val="none" w:sz="0" w:space="0" w:color="auto"/>
                                                <w:right w:val="none" w:sz="0" w:space="0" w:color="auto"/>
                                              </w:divBdr>
                                              <w:divsChild>
                                                <w:div w:id="1451433061">
                                                  <w:marLeft w:val="0"/>
                                                  <w:marRight w:val="0"/>
                                                  <w:marTop w:val="0"/>
                                                  <w:marBottom w:val="0"/>
                                                  <w:divBdr>
                                                    <w:top w:val="none" w:sz="0" w:space="0" w:color="auto"/>
                                                    <w:left w:val="none" w:sz="0" w:space="0" w:color="auto"/>
                                                    <w:bottom w:val="none" w:sz="0" w:space="0" w:color="auto"/>
                                                    <w:right w:val="none" w:sz="0" w:space="0" w:color="auto"/>
                                                  </w:divBdr>
                                                  <w:divsChild>
                                                    <w:div w:id="159366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817418">
                                              <w:marLeft w:val="0"/>
                                              <w:marRight w:val="0"/>
                                              <w:marTop w:val="0"/>
                                              <w:marBottom w:val="0"/>
                                              <w:divBdr>
                                                <w:top w:val="none" w:sz="0" w:space="0" w:color="auto"/>
                                                <w:left w:val="none" w:sz="0" w:space="0" w:color="auto"/>
                                                <w:bottom w:val="none" w:sz="0" w:space="0" w:color="auto"/>
                                                <w:right w:val="none" w:sz="0" w:space="0" w:color="auto"/>
                                              </w:divBdr>
                                              <w:divsChild>
                                                <w:div w:id="1279869566">
                                                  <w:marLeft w:val="0"/>
                                                  <w:marRight w:val="0"/>
                                                  <w:marTop w:val="0"/>
                                                  <w:marBottom w:val="0"/>
                                                  <w:divBdr>
                                                    <w:top w:val="none" w:sz="0" w:space="0" w:color="auto"/>
                                                    <w:left w:val="none" w:sz="0" w:space="0" w:color="auto"/>
                                                    <w:bottom w:val="none" w:sz="0" w:space="0" w:color="auto"/>
                                                    <w:right w:val="none" w:sz="0" w:space="0" w:color="auto"/>
                                                  </w:divBdr>
                                                  <w:divsChild>
                                                    <w:div w:id="113233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907997">
                                              <w:marLeft w:val="0"/>
                                              <w:marRight w:val="0"/>
                                              <w:marTop w:val="0"/>
                                              <w:marBottom w:val="0"/>
                                              <w:divBdr>
                                                <w:top w:val="none" w:sz="0" w:space="0" w:color="auto"/>
                                                <w:left w:val="none" w:sz="0" w:space="0" w:color="auto"/>
                                                <w:bottom w:val="none" w:sz="0" w:space="0" w:color="auto"/>
                                                <w:right w:val="none" w:sz="0" w:space="0" w:color="auto"/>
                                              </w:divBdr>
                                              <w:divsChild>
                                                <w:div w:id="201283526">
                                                  <w:marLeft w:val="0"/>
                                                  <w:marRight w:val="0"/>
                                                  <w:marTop w:val="0"/>
                                                  <w:marBottom w:val="0"/>
                                                  <w:divBdr>
                                                    <w:top w:val="none" w:sz="0" w:space="0" w:color="auto"/>
                                                    <w:left w:val="none" w:sz="0" w:space="0" w:color="auto"/>
                                                    <w:bottom w:val="none" w:sz="0" w:space="0" w:color="auto"/>
                                                    <w:right w:val="none" w:sz="0" w:space="0" w:color="auto"/>
                                                  </w:divBdr>
                                                  <w:divsChild>
                                                    <w:div w:id="90796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0082757">
                                  <w:marLeft w:val="0"/>
                                  <w:marRight w:val="0"/>
                                  <w:marTop w:val="0"/>
                                  <w:marBottom w:val="0"/>
                                  <w:divBdr>
                                    <w:top w:val="single" w:sz="6" w:space="0" w:color="E6EAEF"/>
                                    <w:left w:val="none" w:sz="0" w:space="0" w:color="auto"/>
                                    <w:bottom w:val="none" w:sz="0" w:space="0" w:color="auto"/>
                                    <w:right w:val="none" w:sz="0" w:space="0" w:color="auto"/>
                                  </w:divBdr>
                                </w:div>
                              </w:divsChild>
                            </w:div>
                            <w:div w:id="1981305634">
                              <w:marLeft w:val="0"/>
                              <w:marRight w:val="0"/>
                              <w:marTop w:val="0"/>
                              <w:marBottom w:val="0"/>
                              <w:divBdr>
                                <w:top w:val="none" w:sz="0" w:space="0" w:color="auto"/>
                                <w:left w:val="none" w:sz="0" w:space="0" w:color="auto"/>
                                <w:bottom w:val="none" w:sz="0" w:space="0" w:color="auto"/>
                                <w:right w:val="none" w:sz="0" w:space="0" w:color="auto"/>
                              </w:divBdr>
                              <w:divsChild>
                                <w:div w:id="46998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701555">
          <w:marLeft w:val="0"/>
          <w:marRight w:val="0"/>
          <w:marTop w:val="0"/>
          <w:marBottom w:val="0"/>
          <w:divBdr>
            <w:top w:val="none" w:sz="0" w:space="0" w:color="auto"/>
            <w:left w:val="none" w:sz="0" w:space="0" w:color="auto"/>
            <w:bottom w:val="none" w:sz="0" w:space="0" w:color="auto"/>
            <w:right w:val="none" w:sz="0" w:space="0" w:color="auto"/>
          </w:divBdr>
          <w:divsChild>
            <w:div w:id="1021668445">
              <w:marLeft w:val="0"/>
              <w:marRight w:val="0"/>
              <w:marTop w:val="0"/>
              <w:marBottom w:val="0"/>
              <w:divBdr>
                <w:top w:val="none" w:sz="0" w:space="0" w:color="auto"/>
                <w:left w:val="none" w:sz="0" w:space="0" w:color="auto"/>
                <w:bottom w:val="none" w:sz="0" w:space="0" w:color="auto"/>
                <w:right w:val="none" w:sz="0" w:space="0" w:color="auto"/>
              </w:divBdr>
              <w:divsChild>
                <w:div w:id="275214676">
                  <w:marLeft w:val="0"/>
                  <w:marRight w:val="0"/>
                  <w:marTop w:val="0"/>
                  <w:marBottom w:val="0"/>
                  <w:divBdr>
                    <w:top w:val="none" w:sz="0" w:space="0" w:color="auto"/>
                    <w:left w:val="none" w:sz="0" w:space="0" w:color="auto"/>
                    <w:bottom w:val="none" w:sz="0" w:space="0" w:color="auto"/>
                    <w:right w:val="none" w:sz="0" w:space="0" w:color="auto"/>
                  </w:divBdr>
                  <w:divsChild>
                    <w:div w:id="44570039">
                      <w:marLeft w:val="0"/>
                      <w:marRight w:val="0"/>
                      <w:marTop w:val="0"/>
                      <w:marBottom w:val="0"/>
                      <w:divBdr>
                        <w:top w:val="none" w:sz="0" w:space="0" w:color="auto"/>
                        <w:left w:val="none" w:sz="0" w:space="0" w:color="auto"/>
                        <w:bottom w:val="none" w:sz="0" w:space="0" w:color="auto"/>
                        <w:right w:val="none" w:sz="0" w:space="0" w:color="auto"/>
                      </w:divBdr>
                      <w:divsChild>
                        <w:div w:id="23575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727487">
                  <w:marLeft w:val="0"/>
                  <w:marRight w:val="0"/>
                  <w:marTop w:val="0"/>
                  <w:marBottom w:val="0"/>
                  <w:divBdr>
                    <w:top w:val="none" w:sz="0" w:space="0" w:color="auto"/>
                    <w:left w:val="none" w:sz="0" w:space="0" w:color="auto"/>
                    <w:bottom w:val="none" w:sz="0" w:space="0" w:color="auto"/>
                    <w:right w:val="none" w:sz="0" w:space="0" w:color="auto"/>
                  </w:divBdr>
                  <w:divsChild>
                    <w:div w:id="1622568419">
                      <w:marLeft w:val="0"/>
                      <w:marRight w:val="0"/>
                      <w:marTop w:val="0"/>
                      <w:marBottom w:val="0"/>
                      <w:divBdr>
                        <w:top w:val="none" w:sz="0" w:space="0" w:color="auto"/>
                        <w:left w:val="none" w:sz="0" w:space="0" w:color="auto"/>
                        <w:bottom w:val="none" w:sz="0" w:space="0" w:color="auto"/>
                        <w:right w:val="none" w:sz="0" w:space="0" w:color="auto"/>
                      </w:divBdr>
                      <w:divsChild>
                        <w:div w:id="1385759990">
                          <w:marLeft w:val="0"/>
                          <w:marRight w:val="0"/>
                          <w:marTop w:val="0"/>
                          <w:marBottom w:val="0"/>
                          <w:divBdr>
                            <w:top w:val="none" w:sz="0" w:space="0" w:color="auto"/>
                            <w:left w:val="none" w:sz="0" w:space="0" w:color="auto"/>
                            <w:bottom w:val="none" w:sz="0" w:space="0" w:color="auto"/>
                            <w:right w:val="none" w:sz="0" w:space="0" w:color="auto"/>
                          </w:divBdr>
                        </w:div>
                      </w:divsChild>
                    </w:div>
                    <w:div w:id="1643732879">
                      <w:marLeft w:val="0"/>
                      <w:marRight w:val="75"/>
                      <w:marTop w:val="0"/>
                      <w:marBottom w:val="75"/>
                      <w:divBdr>
                        <w:top w:val="none" w:sz="0" w:space="0" w:color="auto"/>
                        <w:left w:val="none" w:sz="0" w:space="0" w:color="auto"/>
                        <w:bottom w:val="none" w:sz="0" w:space="0" w:color="auto"/>
                        <w:right w:val="none" w:sz="0" w:space="0" w:color="auto"/>
                      </w:divBdr>
                      <w:divsChild>
                        <w:div w:id="796879021">
                          <w:marLeft w:val="0"/>
                          <w:marRight w:val="0"/>
                          <w:marTop w:val="0"/>
                          <w:marBottom w:val="0"/>
                          <w:divBdr>
                            <w:top w:val="none" w:sz="0" w:space="0" w:color="auto"/>
                            <w:left w:val="none" w:sz="0" w:space="0" w:color="auto"/>
                            <w:bottom w:val="none" w:sz="0" w:space="0" w:color="auto"/>
                            <w:right w:val="none" w:sz="0" w:space="0" w:color="auto"/>
                          </w:divBdr>
                          <w:divsChild>
                            <w:div w:id="2146773486">
                              <w:marLeft w:val="0"/>
                              <w:marRight w:val="0"/>
                              <w:marTop w:val="0"/>
                              <w:marBottom w:val="0"/>
                              <w:divBdr>
                                <w:top w:val="none" w:sz="0" w:space="0" w:color="auto"/>
                                <w:left w:val="none" w:sz="0" w:space="0" w:color="auto"/>
                                <w:bottom w:val="none" w:sz="0" w:space="0" w:color="auto"/>
                                <w:right w:val="none" w:sz="0" w:space="0" w:color="auto"/>
                              </w:divBdr>
                              <w:divsChild>
                                <w:div w:id="461773936">
                                  <w:marLeft w:val="0"/>
                                  <w:marRight w:val="120"/>
                                  <w:marTop w:val="0"/>
                                  <w:marBottom w:val="0"/>
                                  <w:divBdr>
                                    <w:top w:val="none" w:sz="0" w:space="0" w:color="auto"/>
                                    <w:left w:val="none" w:sz="0" w:space="0" w:color="auto"/>
                                    <w:bottom w:val="none" w:sz="0" w:space="0" w:color="auto"/>
                                    <w:right w:val="none" w:sz="0" w:space="0" w:color="auto"/>
                                  </w:divBdr>
                                </w:div>
                                <w:div w:id="910964180">
                                  <w:marLeft w:val="0"/>
                                  <w:marRight w:val="120"/>
                                  <w:marTop w:val="0"/>
                                  <w:marBottom w:val="60"/>
                                  <w:divBdr>
                                    <w:top w:val="none" w:sz="0" w:space="0" w:color="auto"/>
                                    <w:left w:val="none" w:sz="0" w:space="0" w:color="auto"/>
                                    <w:bottom w:val="none" w:sz="0" w:space="0" w:color="auto"/>
                                    <w:right w:val="none" w:sz="0" w:space="0" w:color="auto"/>
                                  </w:divBdr>
                                  <w:divsChild>
                                    <w:div w:id="313920654">
                                      <w:marLeft w:val="0"/>
                                      <w:marRight w:val="0"/>
                                      <w:marTop w:val="0"/>
                                      <w:marBottom w:val="0"/>
                                      <w:divBdr>
                                        <w:top w:val="none" w:sz="0" w:space="0" w:color="auto"/>
                                        <w:left w:val="none" w:sz="0" w:space="0" w:color="auto"/>
                                        <w:bottom w:val="none" w:sz="0" w:space="0" w:color="auto"/>
                                        <w:right w:val="none" w:sz="0" w:space="0" w:color="auto"/>
                                      </w:divBdr>
                                      <w:divsChild>
                                        <w:div w:id="1725639757">
                                          <w:marLeft w:val="0"/>
                                          <w:marRight w:val="0"/>
                                          <w:marTop w:val="0"/>
                                          <w:marBottom w:val="0"/>
                                          <w:divBdr>
                                            <w:top w:val="none" w:sz="0" w:space="0" w:color="auto"/>
                                            <w:left w:val="none" w:sz="0" w:space="0" w:color="auto"/>
                                            <w:bottom w:val="none" w:sz="0" w:space="0" w:color="auto"/>
                                            <w:right w:val="none" w:sz="0" w:space="0" w:color="auto"/>
                                          </w:divBdr>
                                          <w:divsChild>
                                            <w:div w:id="296496714">
                                              <w:marLeft w:val="0"/>
                                              <w:marRight w:val="0"/>
                                              <w:marTop w:val="0"/>
                                              <w:marBottom w:val="0"/>
                                              <w:divBdr>
                                                <w:top w:val="none" w:sz="0" w:space="0" w:color="auto"/>
                                                <w:left w:val="none" w:sz="0" w:space="0" w:color="auto"/>
                                                <w:bottom w:val="none" w:sz="0" w:space="0" w:color="auto"/>
                                                <w:right w:val="none" w:sz="0" w:space="0" w:color="auto"/>
                                              </w:divBdr>
                                              <w:divsChild>
                                                <w:div w:id="1642729984">
                                                  <w:marLeft w:val="0"/>
                                                  <w:marRight w:val="0"/>
                                                  <w:marTop w:val="0"/>
                                                  <w:marBottom w:val="0"/>
                                                  <w:divBdr>
                                                    <w:top w:val="none" w:sz="0" w:space="0" w:color="auto"/>
                                                    <w:left w:val="none" w:sz="0" w:space="0" w:color="auto"/>
                                                    <w:bottom w:val="none" w:sz="0" w:space="0" w:color="auto"/>
                                                    <w:right w:val="none" w:sz="0" w:space="0" w:color="auto"/>
                                                  </w:divBdr>
                                                  <w:divsChild>
                                                    <w:div w:id="1787772808">
                                                      <w:marLeft w:val="0"/>
                                                      <w:marRight w:val="0"/>
                                                      <w:marTop w:val="0"/>
                                                      <w:marBottom w:val="0"/>
                                                      <w:divBdr>
                                                        <w:top w:val="none" w:sz="0" w:space="0" w:color="auto"/>
                                                        <w:left w:val="none" w:sz="0" w:space="0" w:color="auto"/>
                                                        <w:bottom w:val="none" w:sz="0" w:space="0" w:color="auto"/>
                                                        <w:right w:val="none" w:sz="0" w:space="0" w:color="auto"/>
                                                      </w:divBdr>
                                                      <w:divsChild>
                                                        <w:div w:id="145255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31994281">
      <w:bodyDiv w:val="1"/>
      <w:marLeft w:val="0"/>
      <w:marRight w:val="0"/>
      <w:marTop w:val="0"/>
      <w:marBottom w:val="0"/>
      <w:divBdr>
        <w:top w:val="none" w:sz="0" w:space="0" w:color="auto"/>
        <w:left w:val="none" w:sz="0" w:space="0" w:color="auto"/>
        <w:bottom w:val="none" w:sz="0" w:space="0" w:color="auto"/>
        <w:right w:val="none" w:sz="0" w:space="0" w:color="auto"/>
      </w:divBdr>
    </w:div>
    <w:div w:id="1600865565">
      <w:bodyDiv w:val="1"/>
      <w:marLeft w:val="0"/>
      <w:marRight w:val="0"/>
      <w:marTop w:val="0"/>
      <w:marBottom w:val="0"/>
      <w:divBdr>
        <w:top w:val="none" w:sz="0" w:space="0" w:color="auto"/>
        <w:left w:val="none" w:sz="0" w:space="0" w:color="auto"/>
        <w:bottom w:val="none" w:sz="0" w:space="0" w:color="auto"/>
        <w:right w:val="none" w:sz="0" w:space="0" w:color="auto"/>
      </w:divBdr>
    </w:div>
    <w:div w:id="1601183486">
      <w:bodyDiv w:val="1"/>
      <w:marLeft w:val="0"/>
      <w:marRight w:val="0"/>
      <w:marTop w:val="0"/>
      <w:marBottom w:val="0"/>
      <w:divBdr>
        <w:top w:val="none" w:sz="0" w:space="0" w:color="auto"/>
        <w:left w:val="none" w:sz="0" w:space="0" w:color="auto"/>
        <w:bottom w:val="none" w:sz="0" w:space="0" w:color="auto"/>
        <w:right w:val="none" w:sz="0" w:space="0" w:color="auto"/>
      </w:divBdr>
    </w:div>
    <w:div w:id="1635984817">
      <w:bodyDiv w:val="1"/>
      <w:marLeft w:val="0"/>
      <w:marRight w:val="0"/>
      <w:marTop w:val="0"/>
      <w:marBottom w:val="0"/>
      <w:divBdr>
        <w:top w:val="none" w:sz="0" w:space="0" w:color="auto"/>
        <w:left w:val="none" w:sz="0" w:space="0" w:color="auto"/>
        <w:bottom w:val="none" w:sz="0" w:space="0" w:color="auto"/>
        <w:right w:val="none" w:sz="0" w:space="0" w:color="auto"/>
      </w:divBdr>
    </w:div>
    <w:div w:id="1645701014">
      <w:bodyDiv w:val="1"/>
      <w:marLeft w:val="0"/>
      <w:marRight w:val="0"/>
      <w:marTop w:val="0"/>
      <w:marBottom w:val="0"/>
      <w:divBdr>
        <w:top w:val="none" w:sz="0" w:space="0" w:color="auto"/>
        <w:left w:val="none" w:sz="0" w:space="0" w:color="auto"/>
        <w:bottom w:val="none" w:sz="0" w:space="0" w:color="auto"/>
        <w:right w:val="none" w:sz="0" w:space="0" w:color="auto"/>
      </w:divBdr>
    </w:div>
    <w:div w:id="1672485604">
      <w:bodyDiv w:val="1"/>
      <w:marLeft w:val="0"/>
      <w:marRight w:val="0"/>
      <w:marTop w:val="0"/>
      <w:marBottom w:val="0"/>
      <w:divBdr>
        <w:top w:val="none" w:sz="0" w:space="0" w:color="auto"/>
        <w:left w:val="none" w:sz="0" w:space="0" w:color="auto"/>
        <w:bottom w:val="none" w:sz="0" w:space="0" w:color="auto"/>
        <w:right w:val="none" w:sz="0" w:space="0" w:color="auto"/>
      </w:divBdr>
    </w:div>
    <w:div w:id="1712534243">
      <w:bodyDiv w:val="1"/>
      <w:marLeft w:val="0"/>
      <w:marRight w:val="0"/>
      <w:marTop w:val="0"/>
      <w:marBottom w:val="0"/>
      <w:divBdr>
        <w:top w:val="none" w:sz="0" w:space="0" w:color="auto"/>
        <w:left w:val="none" w:sz="0" w:space="0" w:color="auto"/>
        <w:bottom w:val="none" w:sz="0" w:space="0" w:color="auto"/>
        <w:right w:val="none" w:sz="0" w:space="0" w:color="auto"/>
      </w:divBdr>
    </w:div>
    <w:div w:id="1738434206">
      <w:bodyDiv w:val="1"/>
      <w:marLeft w:val="0"/>
      <w:marRight w:val="0"/>
      <w:marTop w:val="0"/>
      <w:marBottom w:val="0"/>
      <w:divBdr>
        <w:top w:val="none" w:sz="0" w:space="0" w:color="auto"/>
        <w:left w:val="none" w:sz="0" w:space="0" w:color="auto"/>
        <w:bottom w:val="none" w:sz="0" w:space="0" w:color="auto"/>
        <w:right w:val="none" w:sz="0" w:space="0" w:color="auto"/>
      </w:divBdr>
    </w:div>
    <w:div w:id="1740904482">
      <w:bodyDiv w:val="1"/>
      <w:marLeft w:val="0"/>
      <w:marRight w:val="0"/>
      <w:marTop w:val="0"/>
      <w:marBottom w:val="0"/>
      <w:divBdr>
        <w:top w:val="none" w:sz="0" w:space="0" w:color="auto"/>
        <w:left w:val="none" w:sz="0" w:space="0" w:color="auto"/>
        <w:bottom w:val="none" w:sz="0" w:space="0" w:color="auto"/>
        <w:right w:val="none" w:sz="0" w:space="0" w:color="auto"/>
      </w:divBdr>
    </w:div>
    <w:div w:id="1746220872">
      <w:bodyDiv w:val="1"/>
      <w:marLeft w:val="0"/>
      <w:marRight w:val="0"/>
      <w:marTop w:val="0"/>
      <w:marBottom w:val="0"/>
      <w:divBdr>
        <w:top w:val="none" w:sz="0" w:space="0" w:color="auto"/>
        <w:left w:val="none" w:sz="0" w:space="0" w:color="auto"/>
        <w:bottom w:val="none" w:sz="0" w:space="0" w:color="auto"/>
        <w:right w:val="none" w:sz="0" w:space="0" w:color="auto"/>
      </w:divBdr>
    </w:div>
    <w:div w:id="1770081581">
      <w:bodyDiv w:val="1"/>
      <w:marLeft w:val="0"/>
      <w:marRight w:val="0"/>
      <w:marTop w:val="0"/>
      <w:marBottom w:val="0"/>
      <w:divBdr>
        <w:top w:val="none" w:sz="0" w:space="0" w:color="auto"/>
        <w:left w:val="none" w:sz="0" w:space="0" w:color="auto"/>
        <w:bottom w:val="none" w:sz="0" w:space="0" w:color="auto"/>
        <w:right w:val="none" w:sz="0" w:space="0" w:color="auto"/>
      </w:divBdr>
    </w:div>
    <w:div w:id="1781484211">
      <w:bodyDiv w:val="1"/>
      <w:marLeft w:val="0"/>
      <w:marRight w:val="0"/>
      <w:marTop w:val="0"/>
      <w:marBottom w:val="0"/>
      <w:divBdr>
        <w:top w:val="none" w:sz="0" w:space="0" w:color="auto"/>
        <w:left w:val="none" w:sz="0" w:space="0" w:color="auto"/>
        <w:bottom w:val="none" w:sz="0" w:space="0" w:color="auto"/>
        <w:right w:val="none" w:sz="0" w:space="0" w:color="auto"/>
      </w:divBdr>
    </w:div>
    <w:div w:id="1826511432">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1">
          <w:marLeft w:val="0"/>
          <w:marRight w:val="0"/>
          <w:marTop w:val="240"/>
          <w:marBottom w:val="240"/>
          <w:divBdr>
            <w:top w:val="none" w:sz="0" w:space="0" w:color="auto"/>
            <w:left w:val="none" w:sz="0" w:space="0" w:color="auto"/>
            <w:bottom w:val="none" w:sz="0" w:space="0" w:color="auto"/>
            <w:right w:val="none" w:sz="0" w:space="0" w:color="auto"/>
          </w:divBdr>
        </w:div>
      </w:divsChild>
    </w:div>
    <w:div w:id="1894149578">
      <w:bodyDiv w:val="1"/>
      <w:marLeft w:val="0"/>
      <w:marRight w:val="0"/>
      <w:marTop w:val="0"/>
      <w:marBottom w:val="0"/>
      <w:divBdr>
        <w:top w:val="none" w:sz="0" w:space="0" w:color="auto"/>
        <w:left w:val="none" w:sz="0" w:space="0" w:color="auto"/>
        <w:bottom w:val="none" w:sz="0" w:space="0" w:color="auto"/>
        <w:right w:val="none" w:sz="0" w:space="0" w:color="auto"/>
      </w:divBdr>
    </w:div>
    <w:div w:id="1936404754">
      <w:bodyDiv w:val="1"/>
      <w:marLeft w:val="0"/>
      <w:marRight w:val="0"/>
      <w:marTop w:val="0"/>
      <w:marBottom w:val="0"/>
      <w:divBdr>
        <w:top w:val="none" w:sz="0" w:space="0" w:color="auto"/>
        <w:left w:val="none" w:sz="0" w:space="0" w:color="auto"/>
        <w:bottom w:val="none" w:sz="0" w:space="0" w:color="auto"/>
        <w:right w:val="none" w:sz="0" w:space="0" w:color="auto"/>
      </w:divBdr>
    </w:div>
    <w:div w:id="1946888480">
      <w:bodyDiv w:val="1"/>
      <w:marLeft w:val="0"/>
      <w:marRight w:val="0"/>
      <w:marTop w:val="0"/>
      <w:marBottom w:val="0"/>
      <w:divBdr>
        <w:top w:val="none" w:sz="0" w:space="0" w:color="auto"/>
        <w:left w:val="none" w:sz="0" w:space="0" w:color="auto"/>
        <w:bottom w:val="none" w:sz="0" w:space="0" w:color="auto"/>
        <w:right w:val="none" w:sz="0" w:space="0" w:color="auto"/>
      </w:divBdr>
    </w:div>
    <w:div w:id="1985546013">
      <w:bodyDiv w:val="1"/>
      <w:marLeft w:val="0"/>
      <w:marRight w:val="0"/>
      <w:marTop w:val="0"/>
      <w:marBottom w:val="0"/>
      <w:divBdr>
        <w:top w:val="none" w:sz="0" w:space="0" w:color="auto"/>
        <w:left w:val="none" w:sz="0" w:space="0" w:color="auto"/>
        <w:bottom w:val="none" w:sz="0" w:space="0" w:color="auto"/>
        <w:right w:val="none" w:sz="0" w:space="0" w:color="auto"/>
      </w:divBdr>
    </w:div>
    <w:div w:id="1995835566">
      <w:bodyDiv w:val="1"/>
      <w:marLeft w:val="0"/>
      <w:marRight w:val="0"/>
      <w:marTop w:val="0"/>
      <w:marBottom w:val="0"/>
      <w:divBdr>
        <w:top w:val="none" w:sz="0" w:space="0" w:color="auto"/>
        <w:left w:val="none" w:sz="0" w:space="0" w:color="auto"/>
        <w:bottom w:val="none" w:sz="0" w:space="0" w:color="auto"/>
        <w:right w:val="none" w:sz="0" w:space="0" w:color="auto"/>
      </w:divBdr>
    </w:div>
    <w:div w:id="2020885381">
      <w:bodyDiv w:val="1"/>
      <w:marLeft w:val="0"/>
      <w:marRight w:val="0"/>
      <w:marTop w:val="0"/>
      <w:marBottom w:val="0"/>
      <w:divBdr>
        <w:top w:val="none" w:sz="0" w:space="0" w:color="auto"/>
        <w:left w:val="none" w:sz="0" w:space="0" w:color="auto"/>
        <w:bottom w:val="none" w:sz="0" w:space="0" w:color="auto"/>
        <w:right w:val="none" w:sz="0" w:space="0" w:color="auto"/>
      </w:divBdr>
    </w:div>
    <w:div w:id="2059476093">
      <w:bodyDiv w:val="1"/>
      <w:marLeft w:val="0"/>
      <w:marRight w:val="0"/>
      <w:marTop w:val="0"/>
      <w:marBottom w:val="0"/>
      <w:divBdr>
        <w:top w:val="none" w:sz="0" w:space="0" w:color="auto"/>
        <w:left w:val="none" w:sz="0" w:space="0" w:color="auto"/>
        <w:bottom w:val="none" w:sz="0" w:space="0" w:color="auto"/>
        <w:right w:val="none" w:sz="0" w:space="0" w:color="auto"/>
      </w:divBdr>
    </w:div>
    <w:div w:id="2074347347">
      <w:bodyDiv w:val="1"/>
      <w:marLeft w:val="0"/>
      <w:marRight w:val="0"/>
      <w:marTop w:val="0"/>
      <w:marBottom w:val="0"/>
      <w:divBdr>
        <w:top w:val="none" w:sz="0" w:space="0" w:color="auto"/>
        <w:left w:val="none" w:sz="0" w:space="0" w:color="auto"/>
        <w:bottom w:val="none" w:sz="0" w:space="0" w:color="auto"/>
        <w:right w:val="none" w:sz="0" w:space="0" w:color="auto"/>
      </w:divBdr>
    </w:div>
    <w:div w:id="2098214029">
      <w:bodyDiv w:val="1"/>
      <w:marLeft w:val="0"/>
      <w:marRight w:val="0"/>
      <w:marTop w:val="0"/>
      <w:marBottom w:val="0"/>
      <w:divBdr>
        <w:top w:val="none" w:sz="0" w:space="0" w:color="auto"/>
        <w:left w:val="none" w:sz="0" w:space="0" w:color="auto"/>
        <w:bottom w:val="none" w:sz="0" w:space="0" w:color="auto"/>
        <w:right w:val="none" w:sz="0" w:space="0" w:color="auto"/>
      </w:divBdr>
    </w:div>
    <w:div w:id="2146114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nternet.garant.ru/" TargetMode="External"/><Relationship Id="rId21" Type="http://schemas.openxmlformats.org/officeDocument/2006/relationships/footer" Target="footer5.xml"/><Relationship Id="rId42" Type="http://schemas.openxmlformats.org/officeDocument/2006/relationships/image" Target="media/image17.png"/><Relationship Id="rId47" Type="http://schemas.openxmlformats.org/officeDocument/2006/relationships/image" Target="media/image22.jpeg"/><Relationship Id="rId63" Type="http://schemas.openxmlformats.org/officeDocument/2006/relationships/image" Target="media/image38.png"/><Relationship Id="rId68" Type="http://schemas.openxmlformats.org/officeDocument/2006/relationships/image" Target="media/image42.png"/><Relationship Id="rId84" Type="http://schemas.openxmlformats.org/officeDocument/2006/relationships/image" Target="media/image58.jpeg"/><Relationship Id="rId89"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hyperlink" Target="https://internet.garant.ru/" TargetMode="External"/><Relationship Id="rId29" Type="http://schemas.openxmlformats.org/officeDocument/2006/relationships/image" Target="media/image5.pn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hyperlink" Target="garantF1://6080787.0" TargetMode="External"/><Relationship Id="rId32" Type="http://schemas.openxmlformats.org/officeDocument/2006/relationships/image" Target="media/image8.emf"/><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png"/><Relationship Id="rId58" Type="http://schemas.openxmlformats.org/officeDocument/2006/relationships/image" Target="media/image33.jpeg"/><Relationship Id="rId66" Type="http://schemas.openxmlformats.org/officeDocument/2006/relationships/image" Target="media/image41.emf"/><Relationship Id="rId74" Type="http://schemas.openxmlformats.org/officeDocument/2006/relationships/image" Target="media/image48.png"/><Relationship Id="rId79" Type="http://schemas.openxmlformats.org/officeDocument/2006/relationships/image" Target="media/image53.jpeg"/><Relationship Id="rId87" Type="http://schemas.openxmlformats.org/officeDocument/2006/relationships/image" Target="media/image61.jpeg"/><Relationship Id="rId102"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6.jpeg"/><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hyperlink" Target="http://www.rusprofile.ru/codes/289200" TargetMode="External"/><Relationship Id="rId14" Type="http://schemas.openxmlformats.org/officeDocument/2006/relationships/hyperlink" Target="https://internet.garant.ru/" TargetMode="External"/><Relationship Id="rId22" Type="http://schemas.openxmlformats.org/officeDocument/2006/relationships/image" Target="media/image3.png"/><Relationship Id="rId27" Type="http://schemas.openxmlformats.org/officeDocument/2006/relationships/hyperlink" Target="https://internet.garant.ru/" TargetMode="External"/><Relationship Id="rId30" Type="http://schemas.openxmlformats.org/officeDocument/2006/relationships/image" Target="media/image6.pn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png"/><Relationship Id="rId69" Type="http://schemas.openxmlformats.org/officeDocument/2006/relationships/image" Target="media/image43.jpeg"/><Relationship Id="rId77" Type="http://schemas.openxmlformats.org/officeDocument/2006/relationships/image" Target="media/image51.jpeg"/><Relationship Id="rId100" Type="http://schemas.openxmlformats.org/officeDocument/2006/relationships/image" Target="media/image73.png"/><Relationship Id="rId105" Type="http://schemas.openxmlformats.org/officeDocument/2006/relationships/image" Target="media/image78.png"/><Relationship Id="rId8" Type="http://schemas.openxmlformats.org/officeDocument/2006/relationships/image" Target="media/image1.jpg"/><Relationship Id="rId51" Type="http://schemas.openxmlformats.org/officeDocument/2006/relationships/image" Target="media/image26.png"/><Relationship Id="rId72" Type="http://schemas.openxmlformats.org/officeDocument/2006/relationships/image" Target="media/image46.pn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internet.garant.ru/" TargetMode="External"/><Relationship Id="rId25" Type="http://schemas.openxmlformats.org/officeDocument/2006/relationships/hyperlink" Target="garantF1://6080777.0" TargetMode="External"/><Relationship Id="rId33" Type="http://schemas.openxmlformats.org/officeDocument/2006/relationships/oleObject" Target="embeddings/oleObject1.bin"/><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oleObject" Target="embeddings/oleObject2.bin"/><Relationship Id="rId103" Type="http://schemas.openxmlformats.org/officeDocument/2006/relationships/image" Target="media/image76.png"/><Relationship Id="rId108"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image" Target="media/image16.jpeg"/><Relationship Id="rId54" Type="http://schemas.openxmlformats.org/officeDocument/2006/relationships/image" Target="media/image29.png"/><Relationship Id="rId62" Type="http://schemas.openxmlformats.org/officeDocument/2006/relationships/image" Target="media/image37.jpe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jpe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nternet.garant.ru/" TargetMode="External"/><Relationship Id="rId23" Type="http://schemas.openxmlformats.org/officeDocument/2006/relationships/hyperlink" Target="garantF1://3824442.0" TargetMode="External"/><Relationship Id="rId28" Type="http://schemas.openxmlformats.org/officeDocument/2006/relationships/image" Target="media/image4.pn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79.png"/><Relationship Id="rId10" Type="http://schemas.openxmlformats.org/officeDocument/2006/relationships/header" Target="header1.xml"/><Relationship Id="rId31" Type="http://schemas.openxmlformats.org/officeDocument/2006/relationships/image" Target="media/image7.jpeg"/><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7.pn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hyperlink" Target="https://docs.cntd.ru/document/450285632" TargetMode="Externa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jpeg"/><Relationship Id="rId76" Type="http://schemas.openxmlformats.org/officeDocument/2006/relationships/image" Target="media/image50.png"/><Relationship Id="rId97" Type="http://schemas.openxmlformats.org/officeDocument/2006/relationships/footer" Target="footer6.xml"/><Relationship Id="rId104" Type="http://schemas.openxmlformats.org/officeDocument/2006/relationships/image" Target="media/image7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D34D38-B12D-453C-99E7-19F2221A89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186</Pages>
  <Words>46963</Words>
  <Characters>267694</Characters>
  <Application>Microsoft Office Word</Application>
  <DocSecurity>0</DocSecurity>
  <Lines>2230</Lines>
  <Paragraphs>628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314029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Учетная запись Майкрософт</dc:creator>
  <cp:lastModifiedBy>Олег Юрьевич Килипченко</cp:lastModifiedBy>
  <cp:revision>2</cp:revision>
  <cp:lastPrinted>2024-10-17T10:38:00Z</cp:lastPrinted>
  <dcterms:created xsi:type="dcterms:W3CDTF">2024-11-02T09:13:00Z</dcterms:created>
  <dcterms:modified xsi:type="dcterms:W3CDTF">2024-11-02T09:13:00Z</dcterms:modified>
</cp:coreProperties>
</file>